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20E9D" w14:textId="77777777" w:rsidR="00265FBE" w:rsidRDefault="00265FBE">
      <w:pPr>
        <w:jc w:val="center"/>
        <w:rPr>
          <w:rFonts w:ascii="Tahoma" w:hAnsi="Tahoma" w:cs="Tahoma"/>
          <w:sz w:val="22"/>
          <w:szCs w:val="22"/>
        </w:rPr>
      </w:pPr>
    </w:p>
    <w:p w14:paraId="00D7845E" w14:textId="76A8B526" w:rsidR="00682872" w:rsidRDefault="004F133B">
      <w:pPr>
        <w:jc w:val="center"/>
        <w:rPr>
          <w:rFonts w:ascii="Tahoma" w:hAnsi="Tahoma" w:cs="Tahoma"/>
          <w:sz w:val="22"/>
          <w:szCs w:val="22"/>
        </w:rPr>
      </w:pPr>
      <w:r>
        <w:rPr>
          <w:rFonts w:ascii="Tahoma" w:hAnsi="Tahoma" w:cs="Tahoma"/>
          <w:noProof/>
          <w:sz w:val="22"/>
          <w:szCs w:val="22"/>
          <w:lang w:val="en-CA" w:eastAsia="en-CA"/>
        </w:rPr>
        <w:drawing>
          <wp:inline distT="0" distB="0" distL="0" distR="0" wp14:anchorId="413A68BE" wp14:editId="1E41E678">
            <wp:extent cx="3971925" cy="821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c-logo-2018-okanagan-campus-standard-blue282rgb3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6041" cy="835236"/>
                    </a:xfrm>
                    <a:prstGeom prst="rect">
                      <a:avLst/>
                    </a:prstGeom>
                  </pic:spPr>
                </pic:pic>
              </a:graphicData>
            </a:graphic>
          </wp:inline>
        </w:drawing>
      </w:r>
    </w:p>
    <w:p w14:paraId="2C66B712" w14:textId="77777777" w:rsidR="00265FBE" w:rsidRPr="00AA206E" w:rsidRDefault="00265FBE">
      <w:pPr>
        <w:jc w:val="center"/>
        <w:rPr>
          <w:rFonts w:ascii="Tahoma" w:hAnsi="Tahoma" w:cs="Tahoma"/>
          <w:sz w:val="22"/>
          <w:szCs w:val="22"/>
        </w:rPr>
      </w:pPr>
    </w:p>
    <w:p w14:paraId="1706AF06" w14:textId="77777777" w:rsidR="000A4D80" w:rsidRDefault="000A4D80" w:rsidP="002B2599">
      <w:pPr>
        <w:jc w:val="center"/>
        <w:rPr>
          <w:rFonts w:ascii="Tahoma" w:hAnsi="Tahoma" w:cs="Tahoma"/>
          <w:b/>
          <w:color w:val="003468"/>
          <w:sz w:val="48"/>
          <w:szCs w:val="48"/>
        </w:rPr>
      </w:pPr>
    </w:p>
    <w:p w14:paraId="76753B43" w14:textId="5EB4FFCD" w:rsidR="00265FBE" w:rsidRDefault="008F1410" w:rsidP="002B2599">
      <w:pPr>
        <w:jc w:val="center"/>
        <w:rPr>
          <w:rFonts w:ascii="Tahoma" w:hAnsi="Tahoma" w:cs="Tahoma"/>
          <w:b/>
          <w:color w:val="003468"/>
          <w:sz w:val="48"/>
          <w:szCs w:val="48"/>
        </w:rPr>
      </w:pPr>
      <w:r>
        <w:rPr>
          <w:rFonts w:ascii="Tahoma" w:hAnsi="Tahoma" w:cs="Tahoma"/>
          <w:b/>
          <w:color w:val="003468"/>
          <w:sz w:val="48"/>
          <w:szCs w:val="48"/>
        </w:rPr>
        <w:t>Fire Safety</w:t>
      </w:r>
      <w:r w:rsidR="002B2599" w:rsidRPr="002B2599">
        <w:rPr>
          <w:rFonts w:ascii="Tahoma" w:hAnsi="Tahoma" w:cs="Tahoma"/>
          <w:b/>
          <w:color w:val="003468"/>
          <w:sz w:val="48"/>
          <w:szCs w:val="48"/>
        </w:rPr>
        <w:t xml:space="preserve"> Plan</w:t>
      </w:r>
    </w:p>
    <w:p w14:paraId="60C636CF" w14:textId="62D6056C" w:rsidR="00A46E62" w:rsidRPr="002B2599" w:rsidRDefault="00A46E62" w:rsidP="002B2599">
      <w:pPr>
        <w:jc w:val="center"/>
        <w:rPr>
          <w:rFonts w:ascii="Tahoma" w:hAnsi="Tahoma" w:cs="Tahoma"/>
          <w:b/>
          <w:color w:val="003468"/>
          <w:sz w:val="48"/>
          <w:szCs w:val="48"/>
        </w:rPr>
      </w:pPr>
      <w:r w:rsidRPr="00A46E62">
        <w:rPr>
          <w:rFonts w:ascii="Tahoma" w:hAnsi="Tahoma" w:cs="Tahoma"/>
          <w:b/>
          <w:color w:val="003468"/>
          <w:sz w:val="28"/>
          <w:szCs w:val="48"/>
        </w:rPr>
        <w:t>Building Emergency Response Plan</w:t>
      </w:r>
    </w:p>
    <w:p w14:paraId="0A6F817D" w14:textId="39057B1F" w:rsidR="00265FBE" w:rsidRDefault="00265FBE">
      <w:pPr>
        <w:jc w:val="center"/>
        <w:rPr>
          <w:rFonts w:ascii="Tahoma" w:hAnsi="Tahoma" w:cs="Tahoma"/>
          <w:sz w:val="22"/>
          <w:szCs w:val="22"/>
        </w:rPr>
      </w:pPr>
    </w:p>
    <w:p w14:paraId="225115E7" w14:textId="483B6547" w:rsidR="00102E2B" w:rsidRPr="00AA206E" w:rsidRDefault="004F133B">
      <w:pPr>
        <w:jc w:val="center"/>
        <w:rPr>
          <w:rFonts w:ascii="Tahoma" w:hAnsi="Tahoma" w:cs="Tahoma"/>
          <w:sz w:val="22"/>
          <w:szCs w:val="22"/>
        </w:rPr>
      </w:pPr>
      <w:r w:rsidRPr="004F133B">
        <w:rPr>
          <w:rFonts w:ascii="Tahoma" w:hAnsi="Tahoma" w:cs="Tahoma"/>
          <w:sz w:val="22"/>
          <w:szCs w:val="22"/>
          <w:highlight w:val="yellow"/>
        </w:rPr>
        <w:t>&lt; INSERT PHOTO OF MAIN APPROACH SIDE/FRONT OF BUILDING &gt;</w:t>
      </w:r>
    </w:p>
    <w:p w14:paraId="72C74D88" w14:textId="5A500CDC" w:rsidR="00265FBE" w:rsidRPr="00AA206E" w:rsidRDefault="000D4EE5">
      <w:pPr>
        <w:jc w:val="center"/>
        <w:rPr>
          <w:rFonts w:ascii="Tahoma" w:hAnsi="Tahoma" w:cs="Tahoma"/>
          <w:sz w:val="22"/>
          <w:szCs w:val="22"/>
        </w:rPr>
      </w:pPr>
      <w:r w:rsidRPr="000D4EE5">
        <w:rPr>
          <w:rFonts w:ascii="Tahoma" w:hAnsi="Tahoma" w:cs="Tahoma"/>
          <w:noProof/>
          <w:sz w:val="22"/>
          <w:szCs w:val="22"/>
          <w:lang w:val="en-CA" w:eastAsia="en-CA"/>
        </w:rPr>
        <w:drawing>
          <wp:inline distT="0" distB="0" distL="0" distR="0" wp14:anchorId="4C0A2C43" wp14:editId="6E7D9072">
            <wp:extent cx="4969292" cy="2794635"/>
            <wp:effectExtent l="0" t="0" r="3175"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9292" cy="2794635"/>
                    </a:xfrm>
                    <a:prstGeom prst="rect">
                      <a:avLst/>
                    </a:prstGeom>
                  </pic:spPr>
                </pic:pic>
              </a:graphicData>
            </a:graphic>
          </wp:inline>
        </w:drawing>
      </w:r>
    </w:p>
    <w:p w14:paraId="62F6524A" w14:textId="77777777" w:rsidR="00265FBE" w:rsidRPr="00AA206E" w:rsidRDefault="00265FBE" w:rsidP="000D4EE5">
      <w:pPr>
        <w:jc w:val="center"/>
      </w:pPr>
    </w:p>
    <w:p w14:paraId="1EBFD2B4" w14:textId="77777777" w:rsidR="00265FBE" w:rsidRPr="00AA206E" w:rsidRDefault="00265FBE">
      <w:pPr>
        <w:jc w:val="center"/>
        <w:rPr>
          <w:rFonts w:ascii="Tahoma" w:hAnsi="Tahoma" w:cs="Tahoma"/>
          <w:color w:val="000000"/>
          <w:sz w:val="22"/>
          <w:szCs w:val="22"/>
          <w:u w:val="single"/>
        </w:rPr>
      </w:pPr>
    </w:p>
    <w:p w14:paraId="41627D91" w14:textId="47436FCC" w:rsidR="006736FC" w:rsidRPr="002B55C2" w:rsidRDefault="00BB201D" w:rsidP="002B55C2">
      <w:pPr>
        <w:jc w:val="center"/>
        <w:rPr>
          <w:rFonts w:ascii="Tahoma" w:hAnsi="Tahoma" w:cs="Tahoma"/>
          <w:b/>
          <w:color w:val="000000"/>
          <w:sz w:val="32"/>
          <w:szCs w:val="22"/>
        </w:rPr>
      </w:pPr>
      <w:r w:rsidRPr="00BB201D">
        <w:rPr>
          <w:rFonts w:ascii="Tahoma" w:hAnsi="Tahoma" w:cs="Tahoma"/>
          <w:b/>
          <w:color w:val="000000"/>
          <w:sz w:val="32"/>
          <w:szCs w:val="22"/>
          <w:highlight w:val="yellow"/>
        </w:rPr>
        <w:t>&lt; Building Name &gt;</w:t>
      </w:r>
      <w:r w:rsidR="006736FC">
        <w:rPr>
          <w:rFonts w:ascii="Tahoma" w:hAnsi="Tahoma" w:cs="Tahoma"/>
          <w:color w:val="000000"/>
          <w:sz w:val="20"/>
          <w:szCs w:val="22"/>
        </w:rPr>
        <w:t xml:space="preserve"> </w:t>
      </w:r>
    </w:p>
    <w:p w14:paraId="4C441A24" w14:textId="77777777" w:rsidR="002B2599" w:rsidRPr="000D4EE5" w:rsidRDefault="002B2599">
      <w:pPr>
        <w:jc w:val="center"/>
        <w:rPr>
          <w:rFonts w:ascii="Tahoma" w:hAnsi="Tahoma" w:cs="Tahoma"/>
          <w:b/>
          <w:color w:val="000000"/>
          <w:sz w:val="10"/>
          <w:szCs w:val="10"/>
        </w:rPr>
      </w:pPr>
    </w:p>
    <w:p w14:paraId="33A964D0" w14:textId="01C9392C" w:rsidR="00265FBE" w:rsidRPr="000D4EE5" w:rsidRDefault="00BB201D" w:rsidP="002B2599">
      <w:pPr>
        <w:jc w:val="center"/>
        <w:rPr>
          <w:rFonts w:ascii="Tahoma" w:hAnsi="Tahoma" w:cs="Tahoma"/>
          <w:b/>
          <w:color w:val="000000"/>
          <w:sz w:val="22"/>
          <w:szCs w:val="22"/>
        </w:rPr>
      </w:pPr>
      <w:r w:rsidRPr="00BB201D">
        <w:rPr>
          <w:rFonts w:ascii="Tahoma" w:hAnsi="Tahoma" w:cs="Tahoma"/>
          <w:b/>
          <w:color w:val="000000"/>
          <w:sz w:val="22"/>
          <w:szCs w:val="22"/>
          <w:highlight w:val="yellow"/>
        </w:rPr>
        <w:t>&lt; Building Address &gt;</w:t>
      </w:r>
    </w:p>
    <w:p w14:paraId="048D506A" w14:textId="05E709AA" w:rsidR="00265FBE" w:rsidRDefault="008F1410">
      <w:pPr>
        <w:jc w:val="center"/>
        <w:rPr>
          <w:rFonts w:ascii="Tahoma" w:hAnsi="Tahoma" w:cs="Tahoma"/>
          <w:b/>
          <w:color w:val="000000"/>
          <w:sz w:val="22"/>
          <w:szCs w:val="22"/>
        </w:rPr>
      </w:pPr>
      <w:r w:rsidRPr="000D4EE5">
        <w:rPr>
          <w:rFonts w:ascii="Tahoma" w:hAnsi="Tahoma" w:cs="Tahoma"/>
          <w:b/>
          <w:color w:val="000000"/>
          <w:sz w:val="22"/>
          <w:szCs w:val="22"/>
        </w:rPr>
        <w:t>Kelowna</w:t>
      </w:r>
      <w:r w:rsidR="00265FBE" w:rsidRPr="000D4EE5">
        <w:rPr>
          <w:rFonts w:ascii="Tahoma" w:hAnsi="Tahoma" w:cs="Tahoma"/>
          <w:b/>
          <w:color w:val="000000"/>
          <w:sz w:val="22"/>
          <w:szCs w:val="22"/>
        </w:rPr>
        <w:t xml:space="preserve">, </w:t>
      </w:r>
      <w:proofErr w:type="gramStart"/>
      <w:r w:rsidR="00265FBE" w:rsidRPr="000D4EE5">
        <w:rPr>
          <w:rFonts w:ascii="Tahoma" w:hAnsi="Tahoma" w:cs="Tahoma"/>
          <w:b/>
          <w:color w:val="000000"/>
          <w:sz w:val="22"/>
          <w:szCs w:val="22"/>
        </w:rPr>
        <w:t>BC</w:t>
      </w:r>
      <w:r w:rsidR="001A6A74" w:rsidRPr="000D4EE5">
        <w:rPr>
          <w:rFonts w:ascii="Tahoma" w:hAnsi="Tahoma" w:cs="Tahoma"/>
          <w:b/>
          <w:color w:val="000000"/>
          <w:sz w:val="22"/>
          <w:szCs w:val="22"/>
        </w:rPr>
        <w:t xml:space="preserve">  V1V</w:t>
      </w:r>
      <w:proofErr w:type="gramEnd"/>
      <w:r w:rsidR="001A6A74" w:rsidRPr="000D4EE5">
        <w:rPr>
          <w:rFonts w:ascii="Tahoma" w:hAnsi="Tahoma" w:cs="Tahoma"/>
          <w:b/>
          <w:color w:val="000000"/>
          <w:sz w:val="22"/>
          <w:szCs w:val="22"/>
        </w:rPr>
        <w:t xml:space="preserve"> 1V7</w:t>
      </w:r>
    </w:p>
    <w:p w14:paraId="0B6A7084" w14:textId="77777777" w:rsidR="000D4EE5" w:rsidRPr="000D4EE5" w:rsidRDefault="000D4EE5">
      <w:pPr>
        <w:jc w:val="center"/>
        <w:rPr>
          <w:rFonts w:ascii="Tahoma" w:hAnsi="Tahoma" w:cs="Tahoma"/>
          <w:b/>
          <w:sz w:val="22"/>
          <w:szCs w:val="22"/>
        </w:rPr>
      </w:pPr>
    </w:p>
    <w:p w14:paraId="187EC9DE" w14:textId="77777777" w:rsidR="000D4EE5" w:rsidRPr="001D3989" w:rsidRDefault="000D4EE5" w:rsidP="000D4EE5">
      <w:pPr>
        <w:jc w:val="center"/>
        <w:rPr>
          <w:rFonts w:ascii="Tahoma" w:hAnsi="Tahoma" w:cs="Tahoma"/>
          <w:color w:val="000000"/>
          <w:sz w:val="22"/>
          <w:szCs w:val="22"/>
        </w:rPr>
      </w:pPr>
      <w:r w:rsidRPr="008E06C4">
        <w:rPr>
          <w:rFonts w:ascii="Tahoma" w:hAnsi="Tahoma" w:cs="Tahoma"/>
          <w:noProof/>
          <w:sz w:val="22"/>
          <w:szCs w:val="22"/>
          <w:lang w:val="en-CA" w:eastAsia="en-CA"/>
        </w:rPr>
        <mc:AlternateContent>
          <mc:Choice Requires="wps">
            <w:drawing>
              <wp:anchor distT="0" distB="0" distL="114300" distR="114300" simplePos="0" relativeHeight="251664384" behindDoc="0" locked="0" layoutInCell="0" allowOverlap="1" wp14:anchorId="53130E35" wp14:editId="1D14E8D0">
                <wp:simplePos x="0" y="0"/>
                <wp:positionH relativeFrom="column">
                  <wp:posOffset>1744980</wp:posOffset>
                </wp:positionH>
                <wp:positionV relativeFrom="paragraph">
                  <wp:posOffset>31115</wp:posOffset>
                </wp:positionV>
                <wp:extent cx="2398395" cy="0"/>
                <wp:effectExtent l="0" t="0" r="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8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03E6C" id="Line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pt,2.45pt" to="32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AsEw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" o:allowincell="f"/>
            </w:pict>
          </mc:Fallback>
        </mc:AlternateContent>
      </w:r>
    </w:p>
    <w:p w14:paraId="3BB510D2" w14:textId="77777777" w:rsidR="00102E2B" w:rsidRPr="007C2FE8" w:rsidRDefault="00102E2B">
      <w:pPr>
        <w:jc w:val="center"/>
        <w:rPr>
          <w:rFonts w:ascii="Tahoma" w:hAnsi="Tahoma" w:cs="Tahoma"/>
          <w:sz w:val="20"/>
          <w:szCs w:val="20"/>
        </w:rPr>
      </w:pPr>
    </w:p>
    <w:p w14:paraId="52E7DA47" w14:textId="77777777" w:rsidR="00265FBE" w:rsidRPr="007C2FE8" w:rsidRDefault="00216852">
      <w:pPr>
        <w:jc w:val="center"/>
        <w:rPr>
          <w:rFonts w:ascii="Tahoma" w:hAnsi="Tahoma" w:cs="Tahoma"/>
          <w:sz w:val="20"/>
          <w:szCs w:val="20"/>
        </w:rPr>
      </w:pPr>
      <w:r w:rsidRPr="007C2FE8">
        <w:rPr>
          <w:rFonts w:ascii="Tahoma" w:hAnsi="Tahoma" w:cs="Tahoma"/>
          <w:sz w:val="20"/>
          <w:szCs w:val="20"/>
        </w:rPr>
        <w:t xml:space="preserve">To comply with the </w:t>
      </w:r>
      <w:r w:rsidRPr="007C2FE8">
        <w:rPr>
          <w:rFonts w:ascii="Tahoma" w:hAnsi="Tahoma" w:cs="Tahoma"/>
          <w:i/>
          <w:sz w:val="20"/>
          <w:szCs w:val="20"/>
        </w:rPr>
        <w:t>Freedom of Information and Protection of Privacy Act</w:t>
      </w:r>
      <w:r w:rsidRPr="007C2FE8">
        <w:rPr>
          <w:rFonts w:ascii="Tahoma" w:hAnsi="Tahoma" w:cs="Tahoma"/>
          <w:sz w:val="20"/>
          <w:szCs w:val="20"/>
        </w:rPr>
        <w:t xml:space="preserve"> (FIPPA), the information within this document should only be retained as long as required</w:t>
      </w:r>
      <w:r w:rsidR="00327613" w:rsidRPr="007C2FE8">
        <w:rPr>
          <w:rFonts w:ascii="Tahoma" w:hAnsi="Tahoma" w:cs="Tahoma"/>
          <w:sz w:val="20"/>
          <w:szCs w:val="20"/>
        </w:rPr>
        <w:t>, should only be used for the authorized purpose it was collected for, and access should be restricted to a needs only basis</w:t>
      </w:r>
      <w:r w:rsidR="00B1680C" w:rsidRPr="007C2FE8">
        <w:rPr>
          <w:rFonts w:ascii="Tahoma" w:hAnsi="Tahoma" w:cs="Tahoma"/>
          <w:sz w:val="20"/>
          <w:szCs w:val="20"/>
        </w:rPr>
        <w:t xml:space="preserve"> (i.e. only those staff and faculty of a particular building that the Building Emergency Response Plan was developed for should have access to it)</w:t>
      </w:r>
      <w:r w:rsidR="00327613" w:rsidRPr="007C2FE8">
        <w:rPr>
          <w:rFonts w:ascii="Tahoma" w:hAnsi="Tahoma" w:cs="Tahoma"/>
          <w:sz w:val="20"/>
          <w:szCs w:val="20"/>
        </w:rPr>
        <w:t>.</w:t>
      </w:r>
    </w:p>
    <w:p w14:paraId="5CF20096" w14:textId="54BED9ED" w:rsidR="00012716" w:rsidRDefault="00012716">
      <w:pPr>
        <w:jc w:val="center"/>
        <w:rPr>
          <w:rFonts w:ascii="Tahoma" w:hAnsi="Tahoma" w:cs="Tahoma"/>
          <w:sz w:val="20"/>
          <w:szCs w:val="20"/>
        </w:rPr>
      </w:pPr>
    </w:p>
    <w:p w14:paraId="38BB4B84" w14:textId="77777777" w:rsidR="000D4EE5" w:rsidRPr="007C2FE8" w:rsidRDefault="000D4EE5">
      <w:pPr>
        <w:jc w:val="center"/>
        <w:rPr>
          <w:rFonts w:ascii="Tahoma" w:hAnsi="Tahoma" w:cs="Tahoma"/>
          <w:sz w:val="20"/>
          <w:szCs w:val="20"/>
        </w:rPr>
      </w:pPr>
    </w:p>
    <w:p w14:paraId="30A22E77" w14:textId="20A3B122" w:rsidR="00265FBE" w:rsidRPr="007C2FE8" w:rsidRDefault="00265FBE">
      <w:pPr>
        <w:jc w:val="center"/>
        <w:rPr>
          <w:rFonts w:ascii="Tahoma" w:hAnsi="Tahoma" w:cs="Tahoma"/>
          <w:sz w:val="20"/>
          <w:szCs w:val="20"/>
        </w:rPr>
      </w:pPr>
      <w:r w:rsidRPr="007C2FE8">
        <w:rPr>
          <w:rFonts w:ascii="Tahoma" w:hAnsi="Tahoma" w:cs="Tahoma"/>
          <w:i/>
          <w:sz w:val="20"/>
          <w:szCs w:val="20"/>
        </w:rPr>
        <w:t>To be updated annually</w:t>
      </w:r>
      <w:r w:rsidR="000D4EE5">
        <w:rPr>
          <w:rFonts w:ascii="Tahoma" w:hAnsi="Tahoma" w:cs="Tahoma"/>
          <w:i/>
          <w:sz w:val="20"/>
          <w:szCs w:val="20"/>
        </w:rPr>
        <w:t xml:space="preserve"> o</w:t>
      </w:r>
      <w:r w:rsidRPr="007C2FE8">
        <w:rPr>
          <w:rFonts w:ascii="Tahoma" w:hAnsi="Tahoma" w:cs="Tahoma"/>
          <w:i/>
          <w:sz w:val="20"/>
          <w:szCs w:val="20"/>
        </w:rPr>
        <w:t>r as needed to include personnel</w:t>
      </w:r>
      <w:r w:rsidR="000D4EE5">
        <w:rPr>
          <w:rFonts w:ascii="Tahoma" w:hAnsi="Tahoma" w:cs="Tahoma"/>
          <w:i/>
          <w:sz w:val="20"/>
          <w:szCs w:val="20"/>
        </w:rPr>
        <w:t xml:space="preserve"> a</w:t>
      </w:r>
      <w:r w:rsidRPr="007C2FE8">
        <w:rPr>
          <w:rFonts w:ascii="Tahoma" w:hAnsi="Tahoma" w:cs="Tahoma"/>
          <w:i/>
          <w:sz w:val="20"/>
          <w:szCs w:val="20"/>
        </w:rPr>
        <w:t>nd/or facility changes</w:t>
      </w:r>
    </w:p>
    <w:p w14:paraId="7BB6D629" w14:textId="77777777" w:rsidR="00265FBE" w:rsidRPr="00AA206E" w:rsidRDefault="00265FBE">
      <w:pPr>
        <w:jc w:val="center"/>
        <w:rPr>
          <w:rFonts w:ascii="Tahoma" w:hAnsi="Tahoma" w:cs="Tahoma"/>
          <w:sz w:val="22"/>
          <w:szCs w:val="22"/>
        </w:rPr>
      </w:pPr>
    </w:p>
    <w:p w14:paraId="12B874B1" w14:textId="77777777" w:rsidR="000A4D80" w:rsidRDefault="000A4D80" w:rsidP="001349F7">
      <w:pPr>
        <w:rPr>
          <w:rFonts w:ascii="Tahoma" w:hAnsi="Tahoma" w:cs="Tahoma"/>
          <w:sz w:val="22"/>
          <w:szCs w:val="22"/>
          <w:u w:val="single"/>
        </w:rPr>
        <w:sectPr w:rsidR="000A4D80" w:rsidSect="000A4D80">
          <w:type w:val="continuous"/>
          <w:pgSz w:w="12240" w:h="15840"/>
          <w:pgMar w:top="1008" w:right="1440" w:bottom="1008" w:left="1440" w:header="720" w:footer="720" w:gutter="0"/>
          <w:cols w:space="720"/>
        </w:sectPr>
      </w:pPr>
    </w:p>
    <w:p w14:paraId="38E6FAFD" w14:textId="77777777" w:rsidR="00A93251" w:rsidRDefault="00A93251" w:rsidP="000A4D80">
      <w:pPr>
        <w:rPr>
          <w:rFonts w:ascii="Tahoma" w:hAnsi="Tahoma" w:cs="Tahoma"/>
          <w:sz w:val="22"/>
          <w:szCs w:val="22"/>
        </w:rPr>
      </w:pPr>
    </w:p>
    <w:p w14:paraId="103797ED" w14:textId="77777777" w:rsidR="00A93251" w:rsidRDefault="00A93251" w:rsidP="000A4D80">
      <w:pPr>
        <w:rPr>
          <w:rFonts w:ascii="Tahoma" w:hAnsi="Tahoma" w:cs="Tahoma"/>
          <w:sz w:val="22"/>
          <w:szCs w:val="22"/>
        </w:rPr>
      </w:pPr>
    </w:p>
    <w:p w14:paraId="3FCC14AC" w14:textId="48F52B41" w:rsidR="000A4D80" w:rsidRDefault="000A4D80" w:rsidP="001349F7">
      <w:r>
        <w:rPr>
          <w:rFonts w:ascii="Tahoma" w:hAnsi="Tahoma" w:cs="Tahoma"/>
          <w:sz w:val="22"/>
          <w:szCs w:val="22"/>
        </w:rPr>
        <w:t xml:space="preserve">Last Revision </w:t>
      </w:r>
      <w:r w:rsidRPr="001D3989">
        <w:rPr>
          <w:rFonts w:ascii="Tahoma" w:hAnsi="Tahoma" w:cs="Tahoma"/>
          <w:sz w:val="22"/>
          <w:szCs w:val="22"/>
        </w:rPr>
        <w:t xml:space="preserve">Date: </w:t>
      </w:r>
      <w:r w:rsidR="00090A86" w:rsidRPr="004F133B">
        <w:rPr>
          <w:rFonts w:ascii="Tahoma" w:hAnsi="Tahoma" w:cs="Tahoma"/>
          <w:sz w:val="22"/>
          <w:szCs w:val="22"/>
          <w:highlight w:val="yellow"/>
          <w:u w:val="single"/>
        </w:rPr>
        <w:t>2020/</w:t>
      </w:r>
      <w:r w:rsidR="004F133B" w:rsidRPr="004F133B">
        <w:rPr>
          <w:rFonts w:ascii="Tahoma" w:hAnsi="Tahoma" w:cs="Tahoma"/>
          <w:sz w:val="22"/>
          <w:szCs w:val="22"/>
          <w:highlight w:val="yellow"/>
          <w:u w:val="single"/>
        </w:rPr>
        <w:t>10/28</w:t>
      </w:r>
    </w:p>
    <w:p w14:paraId="132E3627" w14:textId="77777777" w:rsidR="00A93251" w:rsidRDefault="00A93251" w:rsidP="001349F7">
      <w:pPr>
        <w:jc w:val="right"/>
        <w:rPr>
          <w:rFonts w:ascii="Tahoma" w:hAnsi="Tahoma" w:cs="Tahoma"/>
          <w:sz w:val="22"/>
          <w:szCs w:val="22"/>
        </w:rPr>
      </w:pPr>
    </w:p>
    <w:p w14:paraId="6EE02C0A" w14:textId="78D7DEF6" w:rsidR="002B7953" w:rsidRPr="00830568" w:rsidRDefault="00F951F1" w:rsidP="001349F7">
      <w:pPr>
        <w:jc w:val="right"/>
        <w:rPr>
          <w:rFonts w:ascii="Tahoma" w:hAnsi="Tahoma" w:cs="Tahoma"/>
          <w:sz w:val="22"/>
          <w:szCs w:val="22"/>
        </w:rPr>
      </w:pPr>
      <w:r>
        <w:rPr>
          <w:rFonts w:ascii="Tahoma" w:hAnsi="Tahoma" w:cs="Tahoma"/>
          <w:sz w:val="22"/>
          <w:szCs w:val="22"/>
        </w:rPr>
        <w:t>Health, Safety &amp; Environment</w:t>
      </w:r>
    </w:p>
    <w:p w14:paraId="29066C7A" w14:textId="74C82BED" w:rsidR="00DA7F85" w:rsidRPr="00830568" w:rsidRDefault="0029273C" w:rsidP="00DA7F85">
      <w:pPr>
        <w:jc w:val="right"/>
        <w:rPr>
          <w:rStyle w:val="Hyperlink"/>
          <w:rFonts w:ascii="Tahoma" w:hAnsi="Tahoma" w:cs="Tahoma"/>
          <w:sz w:val="22"/>
          <w:szCs w:val="22"/>
        </w:rPr>
      </w:pPr>
      <w:hyperlink r:id="rId10" w:history="1">
        <w:r w:rsidR="00F951F1">
          <w:rPr>
            <w:rStyle w:val="Hyperlink"/>
            <w:rFonts w:ascii="Tahoma" w:hAnsi="Tahoma" w:cs="Tahoma"/>
            <w:sz w:val="22"/>
            <w:szCs w:val="22"/>
          </w:rPr>
          <w:t>hse.ok.ubc.ca</w:t>
        </w:r>
      </w:hyperlink>
    </w:p>
    <w:p w14:paraId="767C4D13" w14:textId="77777777" w:rsidR="00DA7F85" w:rsidRDefault="00DA7F85" w:rsidP="00DA7F85">
      <w:pPr>
        <w:autoSpaceDE/>
        <w:autoSpaceDN/>
        <w:rPr>
          <w:rStyle w:val="Hyperlink"/>
          <w:rFonts w:cs="Tahoma"/>
          <w:sz w:val="22"/>
          <w:szCs w:val="22"/>
        </w:rPr>
        <w:sectPr w:rsidR="00DA7F85" w:rsidSect="00DA7F85">
          <w:type w:val="continuous"/>
          <w:pgSz w:w="12240" w:h="15840"/>
          <w:pgMar w:top="1008" w:right="1440" w:bottom="1008" w:left="1440" w:header="720" w:footer="720" w:gutter="0"/>
          <w:cols w:num="2" w:space="720"/>
        </w:sectPr>
      </w:pPr>
    </w:p>
    <w:p w14:paraId="19A5BA0E" w14:textId="77777777" w:rsidR="000A4D80" w:rsidRDefault="000A4D80" w:rsidP="000A4D80">
      <w:pPr>
        <w:pStyle w:val="Heading1"/>
        <w:jc w:val="right"/>
        <w:sectPr w:rsidR="000A4D80" w:rsidSect="000A4D80">
          <w:type w:val="continuous"/>
          <w:pgSz w:w="12240" w:h="15840"/>
          <w:pgMar w:top="1008" w:right="1440" w:bottom="1008" w:left="1440" w:header="720" w:footer="720" w:gutter="0"/>
          <w:pgNumType w:start="0"/>
          <w:cols w:num="2" w:space="720"/>
        </w:sectPr>
      </w:pPr>
    </w:p>
    <w:p w14:paraId="05DF7126" w14:textId="68B40CD5" w:rsidR="00E075CB" w:rsidRDefault="00830568" w:rsidP="00355F3A">
      <w:pPr>
        <w:pStyle w:val="Heading1"/>
        <w:jc w:val="center"/>
      </w:pPr>
      <w:bookmarkStart w:id="0" w:name="_Toc485044760"/>
      <w:bookmarkStart w:id="1" w:name="_Toc485045068"/>
      <w:bookmarkStart w:id="2" w:name="_Toc485048086"/>
      <w:bookmarkStart w:id="3" w:name="_Toc485971512"/>
      <w:bookmarkStart w:id="4" w:name="_Toc487030057"/>
      <w:bookmarkStart w:id="5" w:name="_Toc488238323"/>
      <w:bookmarkStart w:id="6" w:name="_Toc54785744"/>
      <w:r>
        <w:lastRenderedPageBreak/>
        <w:t xml:space="preserve">Table of </w:t>
      </w:r>
      <w:r w:rsidR="00E075CB">
        <w:t>Contents</w:t>
      </w:r>
      <w:bookmarkEnd w:id="0"/>
      <w:bookmarkEnd w:id="1"/>
      <w:bookmarkEnd w:id="2"/>
      <w:bookmarkEnd w:id="3"/>
      <w:bookmarkEnd w:id="4"/>
      <w:bookmarkEnd w:id="5"/>
      <w:bookmarkEnd w:id="6"/>
      <w:r w:rsidR="00F80E0A">
        <w:br/>
      </w:r>
    </w:p>
    <w:p w14:paraId="7D5FE58D" w14:textId="51793067" w:rsidR="004F133B" w:rsidRDefault="004700D0">
      <w:pPr>
        <w:pStyle w:val="TOC1"/>
        <w:rPr>
          <w:rFonts w:asciiTheme="minorHAnsi" w:eastAsiaTheme="minorEastAsia" w:hAnsiTheme="minorHAnsi" w:cstheme="minorBidi"/>
          <w:noProof/>
          <w:sz w:val="22"/>
          <w:szCs w:val="22"/>
          <w:lang w:val="en-CA" w:eastAsia="en-CA"/>
        </w:rPr>
      </w:pPr>
      <w:r>
        <w:rPr>
          <w:rFonts w:cs="Tahoma"/>
          <w:sz w:val="22"/>
          <w:szCs w:val="22"/>
        </w:rPr>
        <w:fldChar w:fldCharType="begin"/>
      </w:r>
      <w:r>
        <w:rPr>
          <w:rFonts w:cs="Tahoma"/>
          <w:sz w:val="22"/>
          <w:szCs w:val="22"/>
        </w:rPr>
        <w:instrText xml:space="preserve"> TOC \o "1-1" \h \z \u </w:instrText>
      </w:r>
      <w:r>
        <w:rPr>
          <w:rFonts w:cs="Tahoma"/>
          <w:sz w:val="22"/>
          <w:szCs w:val="22"/>
        </w:rPr>
        <w:fldChar w:fldCharType="separate"/>
      </w:r>
      <w:hyperlink w:anchor="_Toc54785744" w:history="1">
        <w:r w:rsidR="004F133B" w:rsidRPr="00AD743B">
          <w:rPr>
            <w:rStyle w:val="Hyperlink"/>
            <w:noProof/>
          </w:rPr>
          <w:t>Table of Contents</w:t>
        </w:r>
        <w:r w:rsidR="004F133B">
          <w:rPr>
            <w:noProof/>
            <w:webHidden/>
          </w:rPr>
          <w:tab/>
        </w:r>
        <w:r w:rsidR="004F133B">
          <w:rPr>
            <w:noProof/>
            <w:webHidden/>
          </w:rPr>
          <w:fldChar w:fldCharType="begin"/>
        </w:r>
        <w:r w:rsidR="004F133B">
          <w:rPr>
            <w:noProof/>
            <w:webHidden/>
          </w:rPr>
          <w:instrText xml:space="preserve"> PAGEREF _Toc54785744 \h </w:instrText>
        </w:r>
        <w:r w:rsidR="004F133B">
          <w:rPr>
            <w:noProof/>
            <w:webHidden/>
          </w:rPr>
        </w:r>
        <w:r w:rsidR="004F133B">
          <w:rPr>
            <w:noProof/>
            <w:webHidden/>
          </w:rPr>
          <w:fldChar w:fldCharType="separate"/>
        </w:r>
        <w:r w:rsidR="00E23964">
          <w:rPr>
            <w:noProof/>
            <w:webHidden/>
          </w:rPr>
          <w:t>i</w:t>
        </w:r>
        <w:r w:rsidR="004F133B">
          <w:rPr>
            <w:noProof/>
            <w:webHidden/>
          </w:rPr>
          <w:fldChar w:fldCharType="end"/>
        </w:r>
      </w:hyperlink>
    </w:p>
    <w:p w14:paraId="62F6592B" w14:textId="63B60056" w:rsidR="004F133B" w:rsidRDefault="0029273C">
      <w:pPr>
        <w:pStyle w:val="TOC1"/>
        <w:rPr>
          <w:rFonts w:asciiTheme="minorHAnsi" w:eastAsiaTheme="minorEastAsia" w:hAnsiTheme="minorHAnsi" w:cstheme="minorBidi"/>
          <w:noProof/>
          <w:sz w:val="22"/>
          <w:szCs w:val="22"/>
          <w:lang w:val="en-CA" w:eastAsia="en-CA"/>
        </w:rPr>
      </w:pPr>
      <w:hyperlink w:anchor="_Toc54785745" w:history="1">
        <w:r w:rsidR="004F133B" w:rsidRPr="00AD743B">
          <w:rPr>
            <w:rStyle w:val="Hyperlink"/>
            <w:noProof/>
          </w:rPr>
          <w:t>Emergency and Safety Contacts</w:t>
        </w:r>
        <w:r w:rsidR="004F133B">
          <w:rPr>
            <w:noProof/>
            <w:webHidden/>
          </w:rPr>
          <w:tab/>
        </w:r>
        <w:r w:rsidR="004F133B">
          <w:rPr>
            <w:noProof/>
            <w:webHidden/>
          </w:rPr>
          <w:fldChar w:fldCharType="begin"/>
        </w:r>
        <w:r w:rsidR="004F133B">
          <w:rPr>
            <w:noProof/>
            <w:webHidden/>
          </w:rPr>
          <w:instrText xml:space="preserve"> PAGEREF _Toc54785745 \h </w:instrText>
        </w:r>
        <w:r w:rsidR="004F133B">
          <w:rPr>
            <w:noProof/>
            <w:webHidden/>
          </w:rPr>
        </w:r>
        <w:r w:rsidR="004F133B">
          <w:rPr>
            <w:noProof/>
            <w:webHidden/>
          </w:rPr>
          <w:fldChar w:fldCharType="separate"/>
        </w:r>
        <w:r w:rsidR="00E23964">
          <w:rPr>
            <w:noProof/>
            <w:webHidden/>
          </w:rPr>
          <w:t>1</w:t>
        </w:r>
        <w:r w:rsidR="004F133B">
          <w:rPr>
            <w:noProof/>
            <w:webHidden/>
          </w:rPr>
          <w:fldChar w:fldCharType="end"/>
        </w:r>
      </w:hyperlink>
    </w:p>
    <w:p w14:paraId="1FC7A5B5" w14:textId="009CBD87" w:rsidR="004F133B" w:rsidRDefault="0029273C">
      <w:pPr>
        <w:pStyle w:val="TOC1"/>
        <w:rPr>
          <w:rFonts w:asciiTheme="minorHAnsi" w:eastAsiaTheme="minorEastAsia" w:hAnsiTheme="minorHAnsi" w:cstheme="minorBidi"/>
          <w:noProof/>
          <w:sz w:val="22"/>
          <w:szCs w:val="22"/>
          <w:lang w:val="en-CA" w:eastAsia="en-CA"/>
        </w:rPr>
      </w:pPr>
      <w:hyperlink w:anchor="_Toc54785746" w:history="1">
        <w:r w:rsidR="004F133B" w:rsidRPr="00AD743B">
          <w:rPr>
            <w:rStyle w:val="Hyperlink"/>
            <w:noProof/>
          </w:rPr>
          <w:t>Objectives</w:t>
        </w:r>
        <w:r w:rsidR="004F133B">
          <w:rPr>
            <w:noProof/>
            <w:webHidden/>
          </w:rPr>
          <w:tab/>
        </w:r>
        <w:r w:rsidR="004F133B">
          <w:rPr>
            <w:noProof/>
            <w:webHidden/>
          </w:rPr>
          <w:fldChar w:fldCharType="begin"/>
        </w:r>
        <w:r w:rsidR="004F133B">
          <w:rPr>
            <w:noProof/>
            <w:webHidden/>
          </w:rPr>
          <w:instrText xml:space="preserve"> PAGEREF _Toc54785746 \h </w:instrText>
        </w:r>
        <w:r w:rsidR="004F133B">
          <w:rPr>
            <w:noProof/>
            <w:webHidden/>
          </w:rPr>
        </w:r>
        <w:r w:rsidR="004F133B">
          <w:rPr>
            <w:noProof/>
            <w:webHidden/>
          </w:rPr>
          <w:fldChar w:fldCharType="separate"/>
        </w:r>
        <w:r w:rsidR="00E23964">
          <w:rPr>
            <w:noProof/>
            <w:webHidden/>
          </w:rPr>
          <w:t>2</w:t>
        </w:r>
        <w:r w:rsidR="004F133B">
          <w:rPr>
            <w:noProof/>
            <w:webHidden/>
          </w:rPr>
          <w:fldChar w:fldCharType="end"/>
        </w:r>
      </w:hyperlink>
    </w:p>
    <w:p w14:paraId="492CD77C" w14:textId="3351686B" w:rsidR="004F133B" w:rsidRDefault="0029273C">
      <w:pPr>
        <w:pStyle w:val="TOC1"/>
        <w:rPr>
          <w:rFonts w:asciiTheme="minorHAnsi" w:eastAsiaTheme="minorEastAsia" w:hAnsiTheme="minorHAnsi" w:cstheme="minorBidi"/>
          <w:noProof/>
          <w:sz w:val="22"/>
          <w:szCs w:val="22"/>
          <w:lang w:val="en-CA" w:eastAsia="en-CA"/>
        </w:rPr>
      </w:pPr>
      <w:hyperlink w:anchor="_Toc54785747" w:history="1">
        <w:r w:rsidR="004F133B" w:rsidRPr="00AD743B">
          <w:rPr>
            <w:rStyle w:val="Hyperlink"/>
            <w:noProof/>
          </w:rPr>
          <w:t>Emergency Evacuation Concept</w:t>
        </w:r>
        <w:r w:rsidR="004F133B">
          <w:rPr>
            <w:noProof/>
            <w:webHidden/>
          </w:rPr>
          <w:tab/>
        </w:r>
        <w:r w:rsidR="004F133B">
          <w:rPr>
            <w:noProof/>
            <w:webHidden/>
          </w:rPr>
          <w:fldChar w:fldCharType="begin"/>
        </w:r>
        <w:r w:rsidR="004F133B">
          <w:rPr>
            <w:noProof/>
            <w:webHidden/>
          </w:rPr>
          <w:instrText xml:space="preserve"> PAGEREF _Toc54785747 \h </w:instrText>
        </w:r>
        <w:r w:rsidR="004F133B">
          <w:rPr>
            <w:noProof/>
            <w:webHidden/>
          </w:rPr>
        </w:r>
        <w:r w:rsidR="004F133B">
          <w:rPr>
            <w:noProof/>
            <w:webHidden/>
          </w:rPr>
          <w:fldChar w:fldCharType="separate"/>
        </w:r>
        <w:r w:rsidR="00E23964">
          <w:rPr>
            <w:noProof/>
            <w:webHidden/>
          </w:rPr>
          <w:t>3</w:t>
        </w:r>
        <w:r w:rsidR="004F133B">
          <w:rPr>
            <w:noProof/>
            <w:webHidden/>
          </w:rPr>
          <w:fldChar w:fldCharType="end"/>
        </w:r>
      </w:hyperlink>
    </w:p>
    <w:p w14:paraId="58539BDE" w14:textId="4B408A81" w:rsidR="004F133B" w:rsidRDefault="0029273C">
      <w:pPr>
        <w:pStyle w:val="TOC1"/>
        <w:rPr>
          <w:rFonts w:asciiTheme="minorHAnsi" w:eastAsiaTheme="minorEastAsia" w:hAnsiTheme="minorHAnsi" w:cstheme="minorBidi"/>
          <w:noProof/>
          <w:sz w:val="22"/>
          <w:szCs w:val="22"/>
          <w:lang w:val="en-CA" w:eastAsia="en-CA"/>
        </w:rPr>
      </w:pPr>
      <w:hyperlink w:anchor="_Toc54785748" w:history="1">
        <w:r w:rsidR="004F133B" w:rsidRPr="00AD743B">
          <w:rPr>
            <w:rStyle w:val="Hyperlink"/>
            <w:noProof/>
          </w:rPr>
          <w:t>Building Features</w:t>
        </w:r>
        <w:r w:rsidR="004F133B">
          <w:rPr>
            <w:noProof/>
            <w:webHidden/>
          </w:rPr>
          <w:tab/>
        </w:r>
        <w:r w:rsidR="004F133B">
          <w:rPr>
            <w:noProof/>
            <w:webHidden/>
          </w:rPr>
          <w:fldChar w:fldCharType="begin"/>
        </w:r>
        <w:r w:rsidR="004F133B">
          <w:rPr>
            <w:noProof/>
            <w:webHidden/>
          </w:rPr>
          <w:instrText xml:space="preserve"> PAGEREF _Toc54785748 \h </w:instrText>
        </w:r>
        <w:r w:rsidR="004F133B">
          <w:rPr>
            <w:noProof/>
            <w:webHidden/>
          </w:rPr>
        </w:r>
        <w:r w:rsidR="004F133B">
          <w:rPr>
            <w:noProof/>
            <w:webHidden/>
          </w:rPr>
          <w:fldChar w:fldCharType="separate"/>
        </w:r>
        <w:r w:rsidR="00E23964">
          <w:rPr>
            <w:noProof/>
            <w:webHidden/>
          </w:rPr>
          <w:t>4</w:t>
        </w:r>
        <w:r w:rsidR="004F133B">
          <w:rPr>
            <w:noProof/>
            <w:webHidden/>
          </w:rPr>
          <w:fldChar w:fldCharType="end"/>
        </w:r>
      </w:hyperlink>
    </w:p>
    <w:p w14:paraId="1A8F7C1A" w14:textId="0A33C28D" w:rsidR="004F133B" w:rsidRDefault="0029273C">
      <w:pPr>
        <w:pStyle w:val="TOC1"/>
        <w:rPr>
          <w:rFonts w:asciiTheme="minorHAnsi" w:eastAsiaTheme="minorEastAsia" w:hAnsiTheme="minorHAnsi" w:cstheme="minorBidi"/>
          <w:noProof/>
          <w:sz w:val="22"/>
          <w:szCs w:val="22"/>
          <w:lang w:val="en-CA" w:eastAsia="en-CA"/>
        </w:rPr>
      </w:pPr>
      <w:hyperlink w:anchor="_Toc54785749" w:history="1">
        <w:r w:rsidR="004F133B" w:rsidRPr="00AD743B">
          <w:rPr>
            <w:rStyle w:val="Hyperlink"/>
            <w:noProof/>
          </w:rPr>
          <w:t>Life Safety Systems</w:t>
        </w:r>
        <w:r w:rsidR="004F133B">
          <w:rPr>
            <w:noProof/>
            <w:webHidden/>
          </w:rPr>
          <w:tab/>
        </w:r>
        <w:r w:rsidR="004F133B">
          <w:rPr>
            <w:noProof/>
            <w:webHidden/>
          </w:rPr>
          <w:fldChar w:fldCharType="begin"/>
        </w:r>
        <w:r w:rsidR="004F133B">
          <w:rPr>
            <w:noProof/>
            <w:webHidden/>
          </w:rPr>
          <w:instrText xml:space="preserve"> PAGEREF _Toc54785749 \h </w:instrText>
        </w:r>
        <w:r w:rsidR="004F133B">
          <w:rPr>
            <w:noProof/>
            <w:webHidden/>
          </w:rPr>
        </w:r>
        <w:r w:rsidR="004F133B">
          <w:rPr>
            <w:noProof/>
            <w:webHidden/>
          </w:rPr>
          <w:fldChar w:fldCharType="separate"/>
        </w:r>
        <w:r w:rsidR="00E23964">
          <w:rPr>
            <w:noProof/>
            <w:webHidden/>
          </w:rPr>
          <w:t>7</w:t>
        </w:r>
        <w:r w:rsidR="004F133B">
          <w:rPr>
            <w:noProof/>
            <w:webHidden/>
          </w:rPr>
          <w:fldChar w:fldCharType="end"/>
        </w:r>
      </w:hyperlink>
    </w:p>
    <w:p w14:paraId="0D98ACDE" w14:textId="44759123" w:rsidR="004F133B" w:rsidRDefault="0029273C">
      <w:pPr>
        <w:pStyle w:val="TOC1"/>
        <w:rPr>
          <w:rFonts w:asciiTheme="minorHAnsi" w:eastAsiaTheme="minorEastAsia" w:hAnsiTheme="minorHAnsi" w:cstheme="minorBidi"/>
          <w:noProof/>
          <w:sz w:val="22"/>
          <w:szCs w:val="22"/>
          <w:lang w:val="en-CA" w:eastAsia="en-CA"/>
        </w:rPr>
      </w:pPr>
      <w:hyperlink w:anchor="_Toc54785750" w:history="1">
        <w:r w:rsidR="004F133B" w:rsidRPr="00AD743B">
          <w:rPr>
            <w:rStyle w:val="Hyperlink"/>
            <w:noProof/>
          </w:rPr>
          <w:t>Contacts - Building Emergency Directors and Emergency Wardens</w:t>
        </w:r>
        <w:r w:rsidR="004F133B">
          <w:rPr>
            <w:noProof/>
            <w:webHidden/>
          </w:rPr>
          <w:tab/>
        </w:r>
        <w:r w:rsidR="004F133B">
          <w:rPr>
            <w:noProof/>
            <w:webHidden/>
          </w:rPr>
          <w:fldChar w:fldCharType="begin"/>
        </w:r>
        <w:r w:rsidR="004F133B">
          <w:rPr>
            <w:noProof/>
            <w:webHidden/>
          </w:rPr>
          <w:instrText xml:space="preserve"> PAGEREF _Toc54785750 \h </w:instrText>
        </w:r>
        <w:r w:rsidR="004F133B">
          <w:rPr>
            <w:noProof/>
            <w:webHidden/>
          </w:rPr>
        </w:r>
        <w:r w:rsidR="004F133B">
          <w:rPr>
            <w:noProof/>
            <w:webHidden/>
          </w:rPr>
          <w:fldChar w:fldCharType="separate"/>
        </w:r>
        <w:r w:rsidR="00E23964">
          <w:rPr>
            <w:noProof/>
            <w:webHidden/>
          </w:rPr>
          <w:t>11</w:t>
        </w:r>
        <w:r w:rsidR="004F133B">
          <w:rPr>
            <w:noProof/>
            <w:webHidden/>
          </w:rPr>
          <w:fldChar w:fldCharType="end"/>
        </w:r>
      </w:hyperlink>
    </w:p>
    <w:p w14:paraId="352C75B3" w14:textId="126388D5" w:rsidR="004F133B" w:rsidRDefault="0029273C">
      <w:pPr>
        <w:pStyle w:val="TOC1"/>
        <w:rPr>
          <w:rFonts w:asciiTheme="minorHAnsi" w:eastAsiaTheme="minorEastAsia" w:hAnsiTheme="minorHAnsi" w:cstheme="minorBidi"/>
          <w:noProof/>
          <w:sz w:val="22"/>
          <w:szCs w:val="22"/>
          <w:lang w:val="en-CA" w:eastAsia="en-CA"/>
        </w:rPr>
      </w:pPr>
      <w:hyperlink w:anchor="_Toc54785751" w:history="1">
        <w:r w:rsidR="004F133B" w:rsidRPr="00AD743B">
          <w:rPr>
            <w:rStyle w:val="Hyperlink"/>
            <w:noProof/>
          </w:rPr>
          <w:t>Persons Requiring Assistance</w:t>
        </w:r>
        <w:r w:rsidR="004F133B">
          <w:rPr>
            <w:noProof/>
            <w:webHidden/>
          </w:rPr>
          <w:tab/>
        </w:r>
        <w:r w:rsidR="004F133B">
          <w:rPr>
            <w:noProof/>
            <w:webHidden/>
          </w:rPr>
          <w:fldChar w:fldCharType="begin"/>
        </w:r>
        <w:r w:rsidR="004F133B">
          <w:rPr>
            <w:noProof/>
            <w:webHidden/>
          </w:rPr>
          <w:instrText xml:space="preserve"> PAGEREF _Toc54785751 \h </w:instrText>
        </w:r>
        <w:r w:rsidR="004F133B">
          <w:rPr>
            <w:noProof/>
            <w:webHidden/>
          </w:rPr>
        </w:r>
        <w:r w:rsidR="004F133B">
          <w:rPr>
            <w:noProof/>
            <w:webHidden/>
          </w:rPr>
          <w:fldChar w:fldCharType="separate"/>
        </w:r>
        <w:r w:rsidR="00E23964">
          <w:rPr>
            <w:noProof/>
            <w:webHidden/>
          </w:rPr>
          <w:t>12</w:t>
        </w:r>
        <w:r w:rsidR="004F133B">
          <w:rPr>
            <w:noProof/>
            <w:webHidden/>
          </w:rPr>
          <w:fldChar w:fldCharType="end"/>
        </w:r>
      </w:hyperlink>
    </w:p>
    <w:p w14:paraId="05AC1E96" w14:textId="21C19EFF" w:rsidR="004F133B" w:rsidRDefault="0029273C">
      <w:pPr>
        <w:pStyle w:val="TOC1"/>
        <w:rPr>
          <w:rFonts w:asciiTheme="minorHAnsi" w:eastAsiaTheme="minorEastAsia" w:hAnsiTheme="minorHAnsi" w:cstheme="minorBidi"/>
          <w:noProof/>
          <w:sz w:val="22"/>
          <w:szCs w:val="22"/>
          <w:lang w:val="en-CA" w:eastAsia="en-CA"/>
        </w:rPr>
      </w:pPr>
      <w:hyperlink w:anchor="_Toc54785752" w:history="1">
        <w:r w:rsidR="004F133B" w:rsidRPr="00AD743B">
          <w:rPr>
            <w:rStyle w:val="Hyperlink"/>
            <w:noProof/>
          </w:rPr>
          <w:t>Responsibilities</w:t>
        </w:r>
        <w:r w:rsidR="004F133B">
          <w:rPr>
            <w:noProof/>
            <w:webHidden/>
          </w:rPr>
          <w:tab/>
        </w:r>
        <w:r w:rsidR="004F133B">
          <w:rPr>
            <w:noProof/>
            <w:webHidden/>
          </w:rPr>
          <w:fldChar w:fldCharType="begin"/>
        </w:r>
        <w:r w:rsidR="004F133B">
          <w:rPr>
            <w:noProof/>
            <w:webHidden/>
          </w:rPr>
          <w:instrText xml:space="preserve"> PAGEREF _Toc54785752 \h </w:instrText>
        </w:r>
        <w:r w:rsidR="004F133B">
          <w:rPr>
            <w:noProof/>
            <w:webHidden/>
          </w:rPr>
        </w:r>
        <w:r w:rsidR="004F133B">
          <w:rPr>
            <w:noProof/>
            <w:webHidden/>
          </w:rPr>
          <w:fldChar w:fldCharType="separate"/>
        </w:r>
        <w:r w:rsidR="00E23964">
          <w:rPr>
            <w:noProof/>
            <w:webHidden/>
          </w:rPr>
          <w:t>13</w:t>
        </w:r>
        <w:r w:rsidR="004F133B">
          <w:rPr>
            <w:noProof/>
            <w:webHidden/>
          </w:rPr>
          <w:fldChar w:fldCharType="end"/>
        </w:r>
      </w:hyperlink>
    </w:p>
    <w:p w14:paraId="371E09B4" w14:textId="7CD08D76" w:rsidR="004F133B" w:rsidRDefault="0029273C">
      <w:pPr>
        <w:pStyle w:val="TOC1"/>
        <w:rPr>
          <w:rFonts w:asciiTheme="minorHAnsi" w:eastAsiaTheme="minorEastAsia" w:hAnsiTheme="minorHAnsi" w:cstheme="minorBidi"/>
          <w:noProof/>
          <w:sz w:val="22"/>
          <w:szCs w:val="22"/>
          <w:lang w:val="en-CA" w:eastAsia="en-CA"/>
        </w:rPr>
      </w:pPr>
      <w:hyperlink w:anchor="_Toc54785753" w:history="1">
        <w:r w:rsidR="004F133B" w:rsidRPr="00AD743B">
          <w:rPr>
            <w:rStyle w:val="Hyperlink"/>
            <w:noProof/>
          </w:rPr>
          <w:t>In the Case of a Building Fire</w:t>
        </w:r>
        <w:r w:rsidR="004F133B">
          <w:rPr>
            <w:noProof/>
            <w:webHidden/>
          </w:rPr>
          <w:tab/>
        </w:r>
        <w:r w:rsidR="004F133B">
          <w:rPr>
            <w:noProof/>
            <w:webHidden/>
          </w:rPr>
          <w:fldChar w:fldCharType="begin"/>
        </w:r>
        <w:r w:rsidR="004F133B">
          <w:rPr>
            <w:noProof/>
            <w:webHidden/>
          </w:rPr>
          <w:instrText xml:space="preserve"> PAGEREF _Toc54785753 \h </w:instrText>
        </w:r>
        <w:r w:rsidR="004F133B">
          <w:rPr>
            <w:noProof/>
            <w:webHidden/>
          </w:rPr>
        </w:r>
        <w:r w:rsidR="004F133B">
          <w:rPr>
            <w:noProof/>
            <w:webHidden/>
          </w:rPr>
          <w:fldChar w:fldCharType="separate"/>
        </w:r>
        <w:r w:rsidR="00E23964">
          <w:rPr>
            <w:noProof/>
            <w:webHidden/>
          </w:rPr>
          <w:t>15</w:t>
        </w:r>
        <w:r w:rsidR="004F133B">
          <w:rPr>
            <w:noProof/>
            <w:webHidden/>
          </w:rPr>
          <w:fldChar w:fldCharType="end"/>
        </w:r>
      </w:hyperlink>
    </w:p>
    <w:p w14:paraId="1667147C" w14:textId="1319D405" w:rsidR="004F133B" w:rsidRDefault="0029273C">
      <w:pPr>
        <w:pStyle w:val="TOC1"/>
        <w:rPr>
          <w:rFonts w:asciiTheme="minorHAnsi" w:eastAsiaTheme="minorEastAsia" w:hAnsiTheme="minorHAnsi" w:cstheme="minorBidi"/>
          <w:noProof/>
          <w:sz w:val="22"/>
          <w:szCs w:val="22"/>
          <w:lang w:val="en-CA" w:eastAsia="en-CA"/>
        </w:rPr>
      </w:pPr>
      <w:hyperlink w:anchor="_Toc54785754" w:history="1">
        <w:r w:rsidR="004F133B" w:rsidRPr="00AD743B">
          <w:rPr>
            <w:rStyle w:val="Hyperlink"/>
            <w:noProof/>
          </w:rPr>
          <w:t>In the Case of an Earthquake</w:t>
        </w:r>
        <w:r w:rsidR="004F133B">
          <w:rPr>
            <w:noProof/>
            <w:webHidden/>
          </w:rPr>
          <w:tab/>
        </w:r>
        <w:r w:rsidR="004F133B">
          <w:rPr>
            <w:noProof/>
            <w:webHidden/>
          </w:rPr>
          <w:fldChar w:fldCharType="begin"/>
        </w:r>
        <w:r w:rsidR="004F133B">
          <w:rPr>
            <w:noProof/>
            <w:webHidden/>
          </w:rPr>
          <w:instrText xml:space="preserve"> PAGEREF _Toc54785754 \h </w:instrText>
        </w:r>
        <w:r w:rsidR="004F133B">
          <w:rPr>
            <w:noProof/>
            <w:webHidden/>
          </w:rPr>
        </w:r>
        <w:r w:rsidR="004F133B">
          <w:rPr>
            <w:noProof/>
            <w:webHidden/>
          </w:rPr>
          <w:fldChar w:fldCharType="separate"/>
        </w:r>
        <w:r w:rsidR="00E23964">
          <w:rPr>
            <w:noProof/>
            <w:webHidden/>
          </w:rPr>
          <w:t>20</w:t>
        </w:r>
        <w:r w:rsidR="004F133B">
          <w:rPr>
            <w:noProof/>
            <w:webHidden/>
          </w:rPr>
          <w:fldChar w:fldCharType="end"/>
        </w:r>
      </w:hyperlink>
    </w:p>
    <w:p w14:paraId="0B89A793" w14:textId="4DF5EBCD" w:rsidR="004F133B" w:rsidRDefault="0029273C">
      <w:pPr>
        <w:pStyle w:val="TOC1"/>
        <w:rPr>
          <w:rFonts w:asciiTheme="minorHAnsi" w:eastAsiaTheme="minorEastAsia" w:hAnsiTheme="minorHAnsi" w:cstheme="minorBidi"/>
          <w:noProof/>
          <w:sz w:val="22"/>
          <w:szCs w:val="22"/>
          <w:lang w:val="en-CA" w:eastAsia="en-CA"/>
        </w:rPr>
      </w:pPr>
      <w:hyperlink w:anchor="_Toc54785755" w:history="1">
        <w:r w:rsidR="004F133B" w:rsidRPr="00AD743B">
          <w:rPr>
            <w:rStyle w:val="Hyperlink"/>
            <w:noProof/>
          </w:rPr>
          <w:t>In the Case of Explosions or Fires, Gas Leaks, or Release of Hazardous Materials</w:t>
        </w:r>
        <w:r w:rsidR="004F133B">
          <w:rPr>
            <w:noProof/>
            <w:webHidden/>
          </w:rPr>
          <w:tab/>
        </w:r>
        <w:r w:rsidR="004F133B">
          <w:rPr>
            <w:noProof/>
            <w:webHidden/>
          </w:rPr>
          <w:fldChar w:fldCharType="begin"/>
        </w:r>
        <w:r w:rsidR="004F133B">
          <w:rPr>
            <w:noProof/>
            <w:webHidden/>
          </w:rPr>
          <w:instrText xml:space="preserve"> PAGEREF _Toc54785755 \h </w:instrText>
        </w:r>
        <w:r w:rsidR="004F133B">
          <w:rPr>
            <w:noProof/>
            <w:webHidden/>
          </w:rPr>
        </w:r>
        <w:r w:rsidR="004F133B">
          <w:rPr>
            <w:noProof/>
            <w:webHidden/>
          </w:rPr>
          <w:fldChar w:fldCharType="separate"/>
        </w:r>
        <w:r w:rsidR="00E23964">
          <w:rPr>
            <w:noProof/>
            <w:webHidden/>
          </w:rPr>
          <w:t>26</w:t>
        </w:r>
        <w:r w:rsidR="004F133B">
          <w:rPr>
            <w:noProof/>
            <w:webHidden/>
          </w:rPr>
          <w:fldChar w:fldCharType="end"/>
        </w:r>
      </w:hyperlink>
    </w:p>
    <w:p w14:paraId="3AEE73AA" w14:textId="2CAE15E1" w:rsidR="004F133B" w:rsidRDefault="0029273C">
      <w:pPr>
        <w:pStyle w:val="TOC1"/>
        <w:rPr>
          <w:rFonts w:asciiTheme="minorHAnsi" w:eastAsiaTheme="minorEastAsia" w:hAnsiTheme="minorHAnsi" w:cstheme="minorBidi"/>
          <w:noProof/>
          <w:sz w:val="22"/>
          <w:szCs w:val="22"/>
          <w:lang w:val="en-CA" w:eastAsia="en-CA"/>
        </w:rPr>
      </w:pPr>
      <w:hyperlink w:anchor="_Toc54785756" w:history="1">
        <w:r w:rsidR="004F133B" w:rsidRPr="00AD743B">
          <w:rPr>
            <w:rStyle w:val="Hyperlink"/>
            <w:noProof/>
          </w:rPr>
          <w:t>In the Case of a Bomb Threat</w:t>
        </w:r>
        <w:r w:rsidR="004F133B">
          <w:rPr>
            <w:noProof/>
            <w:webHidden/>
          </w:rPr>
          <w:tab/>
        </w:r>
        <w:r w:rsidR="004F133B">
          <w:rPr>
            <w:noProof/>
            <w:webHidden/>
          </w:rPr>
          <w:fldChar w:fldCharType="begin"/>
        </w:r>
        <w:r w:rsidR="004F133B">
          <w:rPr>
            <w:noProof/>
            <w:webHidden/>
          </w:rPr>
          <w:instrText xml:space="preserve"> PAGEREF _Toc54785756 \h </w:instrText>
        </w:r>
        <w:r w:rsidR="004F133B">
          <w:rPr>
            <w:noProof/>
            <w:webHidden/>
          </w:rPr>
        </w:r>
        <w:r w:rsidR="004F133B">
          <w:rPr>
            <w:noProof/>
            <w:webHidden/>
          </w:rPr>
          <w:fldChar w:fldCharType="separate"/>
        </w:r>
        <w:r w:rsidR="00E23964">
          <w:rPr>
            <w:noProof/>
            <w:webHidden/>
          </w:rPr>
          <w:t>29</w:t>
        </w:r>
        <w:r w:rsidR="004F133B">
          <w:rPr>
            <w:noProof/>
            <w:webHidden/>
          </w:rPr>
          <w:fldChar w:fldCharType="end"/>
        </w:r>
      </w:hyperlink>
    </w:p>
    <w:p w14:paraId="68D8229D" w14:textId="51115766" w:rsidR="004F133B" w:rsidRDefault="0029273C">
      <w:pPr>
        <w:pStyle w:val="TOC1"/>
        <w:rPr>
          <w:rFonts w:asciiTheme="minorHAnsi" w:eastAsiaTheme="minorEastAsia" w:hAnsiTheme="minorHAnsi" w:cstheme="minorBidi"/>
          <w:noProof/>
          <w:sz w:val="22"/>
          <w:szCs w:val="22"/>
          <w:lang w:val="en-CA" w:eastAsia="en-CA"/>
        </w:rPr>
      </w:pPr>
      <w:hyperlink w:anchor="_Toc54785757" w:history="1">
        <w:r w:rsidR="004F133B" w:rsidRPr="00AD743B">
          <w:rPr>
            <w:rStyle w:val="Hyperlink"/>
            <w:noProof/>
          </w:rPr>
          <w:t>In the case of an Active Shooter</w:t>
        </w:r>
        <w:r w:rsidR="004F133B">
          <w:rPr>
            <w:noProof/>
            <w:webHidden/>
          </w:rPr>
          <w:tab/>
        </w:r>
        <w:r w:rsidR="004F133B">
          <w:rPr>
            <w:noProof/>
            <w:webHidden/>
          </w:rPr>
          <w:fldChar w:fldCharType="begin"/>
        </w:r>
        <w:r w:rsidR="004F133B">
          <w:rPr>
            <w:noProof/>
            <w:webHidden/>
          </w:rPr>
          <w:instrText xml:space="preserve"> PAGEREF _Toc54785757 \h </w:instrText>
        </w:r>
        <w:r w:rsidR="004F133B">
          <w:rPr>
            <w:noProof/>
            <w:webHidden/>
          </w:rPr>
        </w:r>
        <w:r w:rsidR="004F133B">
          <w:rPr>
            <w:noProof/>
            <w:webHidden/>
          </w:rPr>
          <w:fldChar w:fldCharType="separate"/>
        </w:r>
        <w:r w:rsidR="00E23964">
          <w:rPr>
            <w:noProof/>
            <w:webHidden/>
          </w:rPr>
          <w:t>30</w:t>
        </w:r>
        <w:r w:rsidR="004F133B">
          <w:rPr>
            <w:noProof/>
            <w:webHidden/>
          </w:rPr>
          <w:fldChar w:fldCharType="end"/>
        </w:r>
      </w:hyperlink>
    </w:p>
    <w:p w14:paraId="46B4C36A" w14:textId="6BB53B46" w:rsidR="004F133B" w:rsidRDefault="0029273C">
      <w:pPr>
        <w:pStyle w:val="TOC1"/>
        <w:rPr>
          <w:rFonts w:asciiTheme="minorHAnsi" w:eastAsiaTheme="minorEastAsia" w:hAnsiTheme="minorHAnsi" w:cstheme="minorBidi"/>
          <w:noProof/>
          <w:sz w:val="22"/>
          <w:szCs w:val="22"/>
          <w:lang w:val="en-CA" w:eastAsia="en-CA"/>
        </w:rPr>
      </w:pPr>
      <w:hyperlink w:anchor="_Toc54785758" w:history="1">
        <w:r w:rsidR="004F133B" w:rsidRPr="00AD743B">
          <w:rPr>
            <w:rStyle w:val="Hyperlink"/>
            <w:noProof/>
          </w:rPr>
          <w:t>Fire Evacuation Drills – Procedures and Records</w:t>
        </w:r>
        <w:r w:rsidR="004F133B">
          <w:rPr>
            <w:noProof/>
            <w:webHidden/>
          </w:rPr>
          <w:tab/>
        </w:r>
        <w:r w:rsidR="004F133B">
          <w:rPr>
            <w:noProof/>
            <w:webHidden/>
          </w:rPr>
          <w:fldChar w:fldCharType="begin"/>
        </w:r>
        <w:r w:rsidR="004F133B">
          <w:rPr>
            <w:noProof/>
            <w:webHidden/>
          </w:rPr>
          <w:instrText xml:space="preserve"> PAGEREF _Toc54785758 \h </w:instrText>
        </w:r>
        <w:r w:rsidR="004F133B">
          <w:rPr>
            <w:noProof/>
            <w:webHidden/>
          </w:rPr>
        </w:r>
        <w:r w:rsidR="004F133B">
          <w:rPr>
            <w:noProof/>
            <w:webHidden/>
          </w:rPr>
          <w:fldChar w:fldCharType="separate"/>
        </w:r>
        <w:r w:rsidR="00E23964">
          <w:rPr>
            <w:noProof/>
            <w:webHidden/>
          </w:rPr>
          <w:t>32</w:t>
        </w:r>
        <w:r w:rsidR="004F133B">
          <w:rPr>
            <w:noProof/>
            <w:webHidden/>
          </w:rPr>
          <w:fldChar w:fldCharType="end"/>
        </w:r>
      </w:hyperlink>
      <w:r w:rsidR="004F133B">
        <w:rPr>
          <w:rStyle w:val="Hyperlink"/>
          <w:noProof/>
        </w:rPr>
        <w:br/>
      </w:r>
    </w:p>
    <w:p w14:paraId="1FB9A64E" w14:textId="38468812" w:rsidR="004F133B" w:rsidRDefault="0029273C">
      <w:pPr>
        <w:pStyle w:val="TOC1"/>
        <w:rPr>
          <w:rFonts w:asciiTheme="minorHAnsi" w:eastAsiaTheme="minorEastAsia" w:hAnsiTheme="minorHAnsi" w:cstheme="minorBidi"/>
          <w:noProof/>
          <w:sz w:val="22"/>
          <w:szCs w:val="22"/>
          <w:lang w:val="en-CA" w:eastAsia="en-CA"/>
        </w:rPr>
      </w:pPr>
      <w:hyperlink w:anchor="_Toc54785759" w:history="1">
        <w:r w:rsidR="004F133B" w:rsidRPr="00AD743B">
          <w:rPr>
            <w:rStyle w:val="Hyperlink"/>
            <w:noProof/>
          </w:rPr>
          <w:t>Appendix 1: UBCO First Aid Program</w:t>
        </w:r>
        <w:r w:rsidR="004F133B">
          <w:rPr>
            <w:noProof/>
            <w:webHidden/>
          </w:rPr>
          <w:tab/>
        </w:r>
        <w:r w:rsidR="004F133B">
          <w:rPr>
            <w:noProof/>
            <w:webHidden/>
          </w:rPr>
          <w:fldChar w:fldCharType="begin"/>
        </w:r>
        <w:r w:rsidR="004F133B">
          <w:rPr>
            <w:noProof/>
            <w:webHidden/>
          </w:rPr>
          <w:instrText xml:space="preserve"> PAGEREF _Toc54785759 \h </w:instrText>
        </w:r>
        <w:r w:rsidR="004F133B">
          <w:rPr>
            <w:noProof/>
            <w:webHidden/>
          </w:rPr>
        </w:r>
        <w:r w:rsidR="004F133B">
          <w:rPr>
            <w:noProof/>
            <w:webHidden/>
          </w:rPr>
          <w:fldChar w:fldCharType="separate"/>
        </w:r>
        <w:r w:rsidR="00E23964">
          <w:rPr>
            <w:noProof/>
            <w:webHidden/>
          </w:rPr>
          <w:t>33</w:t>
        </w:r>
        <w:r w:rsidR="004F133B">
          <w:rPr>
            <w:noProof/>
            <w:webHidden/>
          </w:rPr>
          <w:fldChar w:fldCharType="end"/>
        </w:r>
      </w:hyperlink>
    </w:p>
    <w:p w14:paraId="302DCE49" w14:textId="4D541101" w:rsidR="004F133B" w:rsidRDefault="0029273C">
      <w:pPr>
        <w:pStyle w:val="TOC1"/>
        <w:rPr>
          <w:rFonts w:asciiTheme="minorHAnsi" w:eastAsiaTheme="minorEastAsia" w:hAnsiTheme="minorHAnsi" w:cstheme="minorBidi"/>
          <w:noProof/>
          <w:sz w:val="22"/>
          <w:szCs w:val="22"/>
          <w:lang w:val="en-CA" w:eastAsia="en-CA"/>
        </w:rPr>
      </w:pPr>
      <w:hyperlink w:anchor="_Toc54785760" w:history="1">
        <w:r w:rsidR="004F133B" w:rsidRPr="00AD743B">
          <w:rPr>
            <w:rStyle w:val="Hyperlink"/>
            <w:noProof/>
          </w:rPr>
          <w:t>Appendix 2: Emergency Keyplan</w:t>
        </w:r>
        <w:r w:rsidR="004F133B">
          <w:rPr>
            <w:noProof/>
            <w:webHidden/>
          </w:rPr>
          <w:tab/>
        </w:r>
        <w:r w:rsidR="004F133B">
          <w:rPr>
            <w:noProof/>
            <w:webHidden/>
          </w:rPr>
          <w:fldChar w:fldCharType="begin"/>
        </w:r>
        <w:r w:rsidR="004F133B">
          <w:rPr>
            <w:noProof/>
            <w:webHidden/>
          </w:rPr>
          <w:instrText xml:space="preserve"> PAGEREF _Toc54785760 \h </w:instrText>
        </w:r>
        <w:r w:rsidR="004F133B">
          <w:rPr>
            <w:noProof/>
            <w:webHidden/>
          </w:rPr>
        </w:r>
        <w:r w:rsidR="004F133B">
          <w:rPr>
            <w:noProof/>
            <w:webHidden/>
          </w:rPr>
          <w:fldChar w:fldCharType="separate"/>
        </w:r>
        <w:r w:rsidR="00E23964">
          <w:rPr>
            <w:noProof/>
            <w:webHidden/>
          </w:rPr>
          <w:t>34</w:t>
        </w:r>
        <w:r w:rsidR="004F133B">
          <w:rPr>
            <w:noProof/>
            <w:webHidden/>
          </w:rPr>
          <w:fldChar w:fldCharType="end"/>
        </w:r>
      </w:hyperlink>
    </w:p>
    <w:p w14:paraId="684F9917" w14:textId="46CFDE64" w:rsidR="004F133B" w:rsidRDefault="0029273C">
      <w:pPr>
        <w:pStyle w:val="TOC1"/>
        <w:rPr>
          <w:rFonts w:asciiTheme="minorHAnsi" w:eastAsiaTheme="minorEastAsia" w:hAnsiTheme="minorHAnsi" w:cstheme="minorBidi"/>
          <w:noProof/>
          <w:sz w:val="22"/>
          <w:szCs w:val="22"/>
          <w:lang w:val="en-CA" w:eastAsia="en-CA"/>
        </w:rPr>
      </w:pPr>
      <w:hyperlink w:anchor="_Toc54785761" w:history="1">
        <w:r w:rsidR="004F133B" w:rsidRPr="00AD743B">
          <w:rPr>
            <w:rStyle w:val="Hyperlink"/>
            <w:noProof/>
          </w:rPr>
          <w:t>Appendix 3: Building Site Plan</w:t>
        </w:r>
        <w:r w:rsidR="004F133B">
          <w:rPr>
            <w:noProof/>
            <w:webHidden/>
          </w:rPr>
          <w:tab/>
        </w:r>
        <w:r w:rsidR="004F133B">
          <w:rPr>
            <w:noProof/>
            <w:webHidden/>
          </w:rPr>
          <w:fldChar w:fldCharType="begin"/>
        </w:r>
        <w:r w:rsidR="004F133B">
          <w:rPr>
            <w:noProof/>
            <w:webHidden/>
          </w:rPr>
          <w:instrText xml:space="preserve"> PAGEREF _Toc54785761 \h </w:instrText>
        </w:r>
        <w:r w:rsidR="004F133B">
          <w:rPr>
            <w:noProof/>
            <w:webHidden/>
          </w:rPr>
        </w:r>
        <w:r w:rsidR="004F133B">
          <w:rPr>
            <w:noProof/>
            <w:webHidden/>
          </w:rPr>
          <w:fldChar w:fldCharType="separate"/>
        </w:r>
        <w:r w:rsidR="00E23964">
          <w:rPr>
            <w:noProof/>
            <w:webHidden/>
          </w:rPr>
          <w:t>35</w:t>
        </w:r>
        <w:r w:rsidR="004F133B">
          <w:rPr>
            <w:noProof/>
            <w:webHidden/>
          </w:rPr>
          <w:fldChar w:fldCharType="end"/>
        </w:r>
      </w:hyperlink>
    </w:p>
    <w:p w14:paraId="50B0E7A3" w14:textId="7A44DB08" w:rsidR="004F133B" w:rsidRDefault="0029273C">
      <w:pPr>
        <w:pStyle w:val="TOC1"/>
        <w:rPr>
          <w:rFonts w:asciiTheme="minorHAnsi" w:eastAsiaTheme="minorEastAsia" w:hAnsiTheme="minorHAnsi" w:cstheme="minorBidi"/>
          <w:noProof/>
          <w:sz w:val="22"/>
          <w:szCs w:val="22"/>
          <w:lang w:val="en-CA" w:eastAsia="en-CA"/>
        </w:rPr>
      </w:pPr>
      <w:hyperlink w:anchor="_Toc54785762" w:history="1">
        <w:r w:rsidR="004F133B" w:rsidRPr="00AD743B">
          <w:rPr>
            <w:rStyle w:val="Hyperlink"/>
            <w:noProof/>
          </w:rPr>
          <w:t>Appendix 4: Inspection, Testing and Maintenance of the Building Fire Protection and Life Safety Systems</w:t>
        </w:r>
        <w:r w:rsidR="004F133B">
          <w:rPr>
            <w:noProof/>
            <w:webHidden/>
          </w:rPr>
          <w:tab/>
        </w:r>
        <w:r w:rsidR="004F133B">
          <w:rPr>
            <w:noProof/>
            <w:webHidden/>
          </w:rPr>
          <w:fldChar w:fldCharType="begin"/>
        </w:r>
        <w:r w:rsidR="004F133B">
          <w:rPr>
            <w:noProof/>
            <w:webHidden/>
          </w:rPr>
          <w:instrText xml:space="preserve"> PAGEREF _Toc54785762 \h </w:instrText>
        </w:r>
        <w:r w:rsidR="004F133B">
          <w:rPr>
            <w:noProof/>
            <w:webHidden/>
          </w:rPr>
        </w:r>
        <w:r w:rsidR="004F133B">
          <w:rPr>
            <w:noProof/>
            <w:webHidden/>
          </w:rPr>
          <w:fldChar w:fldCharType="separate"/>
        </w:r>
        <w:r w:rsidR="00E23964">
          <w:rPr>
            <w:noProof/>
            <w:webHidden/>
          </w:rPr>
          <w:t>36</w:t>
        </w:r>
        <w:r w:rsidR="004F133B">
          <w:rPr>
            <w:noProof/>
            <w:webHidden/>
          </w:rPr>
          <w:fldChar w:fldCharType="end"/>
        </w:r>
      </w:hyperlink>
    </w:p>
    <w:p w14:paraId="2DB341B7" w14:textId="2A332AA2" w:rsidR="004F133B" w:rsidRDefault="0029273C">
      <w:pPr>
        <w:pStyle w:val="TOC1"/>
        <w:rPr>
          <w:rFonts w:asciiTheme="minorHAnsi" w:eastAsiaTheme="minorEastAsia" w:hAnsiTheme="minorHAnsi" w:cstheme="minorBidi"/>
          <w:noProof/>
          <w:sz w:val="22"/>
          <w:szCs w:val="22"/>
          <w:lang w:val="en-CA" w:eastAsia="en-CA"/>
        </w:rPr>
      </w:pPr>
      <w:hyperlink w:anchor="_Toc54785763" w:history="1">
        <w:r w:rsidR="004F133B" w:rsidRPr="00AD743B">
          <w:rPr>
            <w:rStyle w:val="Hyperlink"/>
            <w:noProof/>
          </w:rPr>
          <w:t>Appendix 5: BC Fire Code 2018 Excerpt</w:t>
        </w:r>
        <w:r w:rsidR="004F133B">
          <w:rPr>
            <w:noProof/>
            <w:webHidden/>
          </w:rPr>
          <w:tab/>
        </w:r>
        <w:r w:rsidR="004F133B">
          <w:rPr>
            <w:noProof/>
            <w:webHidden/>
          </w:rPr>
          <w:fldChar w:fldCharType="begin"/>
        </w:r>
        <w:r w:rsidR="004F133B">
          <w:rPr>
            <w:noProof/>
            <w:webHidden/>
          </w:rPr>
          <w:instrText xml:space="preserve"> PAGEREF _Toc54785763 \h </w:instrText>
        </w:r>
        <w:r w:rsidR="004F133B">
          <w:rPr>
            <w:noProof/>
            <w:webHidden/>
          </w:rPr>
        </w:r>
        <w:r w:rsidR="004F133B">
          <w:rPr>
            <w:noProof/>
            <w:webHidden/>
          </w:rPr>
          <w:fldChar w:fldCharType="separate"/>
        </w:r>
        <w:r w:rsidR="00E23964">
          <w:rPr>
            <w:noProof/>
            <w:webHidden/>
          </w:rPr>
          <w:t>45</w:t>
        </w:r>
        <w:r w:rsidR="004F133B">
          <w:rPr>
            <w:noProof/>
            <w:webHidden/>
          </w:rPr>
          <w:fldChar w:fldCharType="end"/>
        </w:r>
      </w:hyperlink>
    </w:p>
    <w:p w14:paraId="50ECD9BA" w14:textId="1AC9F35A" w:rsidR="004F133B" w:rsidRDefault="0029273C">
      <w:pPr>
        <w:pStyle w:val="TOC1"/>
        <w:rPr>
          <w:rFonts w:asciiTheme="minorHAnsi" w:eastAsiaTheme="minorEastAsia" w:hAnsiTheme="minorHAnsi" w:cstheme="minorBidi"/>
          <w:noProof/>
          <w:sz w:val="22"/>
          <w:szCs w:val="22"/>
          <w:lang w:val="en-CA" w:eastAsia="en-CA"/>
        </w:rPr>
      </w:pPr>
      <w:hyperlink w:anchor="_Toc54785764" w:history="1">
        <w:r w:rsidR="004F133B" w:rsidRPr="00AD743B">
          <w:rPr>
            <w:rStyle w:val="Hyperlink"/>
            <w:noProof/>
          </w:rPr>
          <w:t>Appendix 6: Operating a Fire Extinguisher</w:t>
        </w:r>
        <w:r w:rsidR="004F133B">
          <w:rPr>
            <w:noProof/>
            <w:webHidden/>
          </w:rPr>
          <w:tab/>
        </w:r>
        <w:r w:rsidR="004F133B">
          <w:rPr>
            <w:noProof/>
            <w:webHidden/>
          </w:rPr>
          <w:fldChar w:fldCharType="begin"/>
        </w:r>
        <w:r w:rsidR="004F133B">
          <w:rPr>
            <w:noProof/>
            <w:webHidden/>
          </w:rPr>
          <w:instrText xml:space="preserve"> PAGEREF _Toc54785764 \h </w:instrText>
        </w:r>
        <w:r w:rsidR="004F133B">
          <w:rPr>
            <w:noProof/>
            <w:webHidden/>
          </w:rPr>
        </w:r>
        <w:r w:rsidR="004F133B">
          <w:rPr>
            <w:noProof/>
            <w:webHidden/>
          </w:rPr>
          <w:fldChar w:fldCharType="separate"/>
        </w:r>
        <w:r w:rsidR="00E23964">
          <w:rPr>
            <w:noProof/>
            <w:webHidden/>
          </w:rPr>
          <w:t>48</w:t>
        </w:r>
        <w:r w:rsidR="004F133B">
          <w:rPr>
            <w:noProof/>
            <w:webHidden/>
          </w:rPr>
          <w:fldChar w:fldCharType="end"/>
        </w:r>
      </w:hyperlink>
    </w:p>
    <w:p w14:paraId="2969A304" w14:textId="7BF2ABDF" w:rsidR="004F133B" w:rsidRDefault="0029273C">
      <w:pPr>
        <w:pStyle w:val="TOC1"/>
        <w:rPr>
          <w:rFonts w:asciiTheme="minorHAnsi" w:eastAsiaTheme="minorEastAsia" w:hAnsiTheme="minorHAnsi" w:cstheme="minorBidi"/>
          <w:noProof/>
          <w:sz w:val="22"/>
          <w:szCs w:val="22"/>
          <w:lang w:val="en-CA" w:eastAsia="en-CA"/>
        </w:rPr>
      </w:pPr>
      <w:hyperlink w:anchor="_Toc54785765" w:history="1">
        <w:r w:rsidR="004F133B" w:rsidRPr="00AD743B">
          <w:rPr>
            <w:rStyle w:val="Hyperlink"/>
            <w:noProof/>
          </w:rPr>
          <w:t>Appendix 7: Persons Requiring Assistance</w:t>
        </w:r>
        <w:r w:rsidR="004F133B">
          <w:rPr>
            <w:noProof/>
            <w:webHidden/>
          </w:rPr>
          <w:tab/>
        </w:r>
        <w:r w:rsidR="004F133B">
          <w:rPr>
            <w:noProof/>
            <w:webHidden/>
          </w:rPr>
          <w:fldChar w:fldCharType="begin"/>
        </w:r>
        <w:r w:rsidR="004F133B">
          <w:rPr>
            <w:noProof/>
            <w:webHidden/>
          </w:rPr>
          <w:instrText xml:space="preserve"> PAGEREF _Toc54785765 \h </w:instrText>
        </w:r>
        <w:r w:rsidR="004F133B">
          <w:rPr>
            <w:noProof/>
            <w:webHidden/>
          </w:rPr>
        </w:r>
        <w:r w:rsidR="004F133B">
          <w:rPr>
            <w:noProof/>
            <w:webHidden/>
          </w:rPr>
          <w:fldChar w:fldCharType="separate"/>
        </w:r>
        <w:r w:rsidR="00E23964">
          <w:rPr>
            <w:noProof/>
            <w:webHidden/>
          </w:rPr>
          <w:t>49</w:t>
        </w:r>
        <w:r w:rsidR="004F133B">
          <w:rPr>
            <w:noProof/>
            <w:webHidden/>
          </w:rPr>
          <w:fldChar w:fldCharType="end"/>
        </w:r>
      </w:hyperlink>
    </w:p>
    <w:p w14:paraId="549FA040" w14:textId="760DC724" w:rsidR="004F133B" w:rsidRDefault="0029273C">
      <w:pPr>
        <w:pStyle w:val="TOC1"/>
        <w:rPr>
          <w:rFonts w:asciiTheme="minorHAnsi" w:eastAsiaTheme="minorEastAsia" w:hAnsiTheme="minorHAnsi" w:cstheme="minorBidi"/>
          <w:noProof/>
          <w:sz w:val="22"/>
          <w:szCs w:val="22"/>
          <w:lang w:val="en-CA" w:eastAsia="en-CA"/>
        </w:rPr>
      </w:pPr>
      <w:hyperlink w:anchor="_Toc54785766" w:history="1">
        <w:r w:rsidR="004F133B" w:rsidRPr="00AD743B">
          <w:rPr>
            <w:rStyle w:val="Hyperlink"/>
            <w:noProof/>
          </w:rPr>
          <w:t>Appendix 8: Personal Emergency Plan Template</w:t>
        </w:r>
        <w:r w:rsidR="004F133B">
          <w:rPr>
            <w:noProof/>
            <w:webHidden/>
          </w:rPr>
          <w:tab/>
        </w:r>
        <w:r w:rsidR="004F133B">
          <w:rPr>
            <w:noProof/>
            <w:webHidden/>
          </w:rPr>
          <w:fldChar w:fldCharType="begin"/>
        </w:r>
        <w:r w:rsidR="004F133B">
          <w:rPr>
            <w:noProof/>
            <w:webHidden/>
          </w:rPr>
          <w:instrText xml:space="preserve"> PAGEREF _Toc54785766 \h </w:instrText>
        </w:r>
        <w:r w:rsidR="004F133B">
          <w:rPr>
            <w:noProof/>
            <w:webHidden/>
          </w:rPr>
        </w:r>
        <w:r w:rsidR="004F133B">
          <w:rPr>
            <w:noProof/>
            <w:webHidden/>
          </w:rPr>
          <w:fldChar w:fldCharType="separate"/>
        </w:r>
        <w:r w:rsidR="00E23964">
          <w:rPr>
            <w:noProof/>
            <w:webHidden/>
          </w:rPr>
          <w:t>54</w:t>
        </w:r>
        <w:r w:rsidR="004F133B">
          <w:rPr>
            <w:noProof/>
            <w:webHidden/>
          </w:rPr>
          <w:fldChar w:fldCharType="end"/>
        </w:r>
      </w:hyperlink>
    </w:p>
    <w:p w14:paraId="0AD3A240" w14:textId="53CC0B53" w:rsidR="004F133B" w:rsidRDefault="0029273C">
      <w:pPr>
        <w:pStyle w:val="TOC1"/>
        <w:rPr>
          <w:rFonts w:asciiTheme="minorHAnsi" w:eastAsiaTheme="minorEastAsia" w:hAnsiTheme="minorHAnsi" w:cstheme="minorBidi"/>
          <w:noProof/>
          <w:sz w:val="22"/>
          <w:szCs w:val="22"/>
          <w:lang w:val="en-CA" w:eastAsia="en-CA"/>
        </w:rPr>
      </w:pPr>
      <w:hyperlink w:anchor="_Toc54785767" w:history="1">
        <w:r w:rsidR="004F133B" w:rsidRPr="00AD743B">
          <w:rPr>
            <w:rStyle w:val="Hyperlink"/>
            <w:noProof/>
          </w:rPr>
          <w:t>Appendix 9: Definitions</w:t>
        </w:r>
        <w:r w:rsidR="004F133B">
          <w:rPr>
            <w:noProof/>
            <w:webHidden/>
          </w:rPr>
          <w:tab/>
        </w:r>
        <w:r w:rsidR="004F133B">
          <w:rPr>
            <w:noProof/>
            <w:webHidden/>
          </w:rPr>
          <w:fldChar w:fldCharType="begin"/>
        </w:r>
        <w:r w:rsidR="004F133B">
          <w:rPr>
            <w:noProof/>
            <w:webHidden/>
          </w:rPr>
          <w:instrText xml:space="preserve"> PAGEREF _Toc54785767 \h </w:instrText>
        </w:r>
        <w:r w:rsidR="004F133B">
          <w:rPr>
            <w:noProof/>
            <w:webHidden/>
          </w:rPr>
        </w:r>
        <w:r w:rsidR="004F133B">
          <w:rPr>
            <w:noProof/>
            <w:webHidden/>
          </w:rPr>
          <w:fldChar w:fldCharType="separate"/>
        </w:r>
        <w:r w:rsidR="00E23964">
          <w:rPr>
            <w:noProof/>
            <w:webHidden/>
          </w:rPr>
          <w:t>55</w:t>
        </w:r>
        <w:r w:rsidR="004F133B">
          <w:rPr>
            <w:noProof/>
            <w:webHidden/>
          </w:rPr>
          <w:fldChar w:fldCharType="end"/>
        </w:r>
      </w:hyperlink>
    </w:p>
    <w:p w14:paraId="1F8CA978" w14:textId="41087AE8" w:rsidR="00AA6428" w:rsidRDefault="004700D0" w:rsidP="00AA6428">
      <w:pPr>
        <w:sectPr w:rsidR="00AA6428" w:rsidSect="004700D0">
          <w:footerReference w:type="default" r:id="rId11"/>
          <w:pgSz w:w="12240" w:h="15840"/>
          <w:pgMar w:top="1440" w:right="1440" w:bottom="1440" w:left="1440" w:header="720" w:footer="720" w:gutter="0"/>
          <w:pgNumType w:fmt="lowerRoman"/>
          <w:cols w:space="720"/>
        </w:sectPr>
      </w:pPr>
      <w:r>
        <w:rPr>
          <w:rFonts w:ascii="Tahoma" w:hAnsi="Tahoma" w:cs="Tahoma"/>
          <w:sz w:val="22"/>
          <w:szCs w:val="22"/>
        </w:rPr>
        <w:fldChar w:fldCharType="end"/>
      </w:r>
    </w:p>
    <w:p w14:paraId="724E19B0" w14:textId="77777777" w:rsidR="00AA6428" w:rsidRPr="00AA6428" w:rsidRDefault="00AA6428" w:rsidP="00AA6428">
      <w:pPr>
        <w:sectPr w:rsidR="00AA6428" w:rsidRPr="00AA6428" w:rsidSect="00AA6428">
          <w:type w:val="continuous"/>
          <w:pgSz w:w="12240" w:h="15840"/>
          <w:pgMar w:top="1440" w:right="1440" w:bottom="1440" w:left="1440" w:header="720" w:footer="720" w:gutter="0"/>
          <w:cols w:space="720"/>
        </w:sectPr>
      </w:pPr>
    </w:p>
    <w:p w14:paraId="393C5E83" w14:textId="77777777" w:rsidR="00265FBE" w:rsidRPr="001349F7" w:rsidRDefault="009026B6" w:rsidP="0014593D">
      <w:pPr>
        <w:pStyle w:val="Heading1"/>
        <w:spacing w:before="0"/>
        <w:jc w:val="center"/>
      </w:pPr>
      <w:bookmarkStart w:id="7" w:name="_Toc370463217"/>
      <w:bookmarkStart w:id="8" w:name="_Toc370463615"/>
      <w:bookmarkStart w:id="9" w:name="_Toc54785745"/>
      <w:r w:rsidRPr="00DC5C1F">
        <w:lastRenderedPageBreak/>
        <w:t>E</w:t>
      </w:r>
      <w:r w:rsidR="000A1D01" w:rsidRPr="001349F7">
        <w:t xml:space="preserve">mergency </w:t>
      </w:r>
      <w:r w:rsidR="0063487A">
        <w:t>and</w:t>
      </w:r>
      <w:r w:rsidR="00DC4518">
        <w:t xml:space="preserve"> Safety Contacts</w:t>
      </w:r>
      <w:bookmarkEnd w:id="7"/>
      <w:bookmarkEnd w:id="8"/>
      <w:bookmarkEnd w:id="9"/>
    </w:p>
    <w:p w14:paraId="11D92F6E" w14:textId="77777777" w:rsidR="003C15E7" w:rsidRDefault="003C15E7" w:rsidP="00DC4518">
      <w:pPr>
        <w:rPr>
          <w:rFonts w:ascii="Tahoma" w:hAnsi="Tahoma" w:cs="Tahoma"/>
          <w:b/>
          <w:bCs/>
          <w:sz w:val="22"/>
          <w:szCs w:val="22"/>
        </w:rPr>
      </w:pPr>
    </w:p>
    <w:p w14:paraId="5C029EE1" w14:textId="75D45CFE" w:rsidR="00DC4518" w:rsidRDefault="00DC4518" w:rsidP="00DC4518">
      <w:pPr>
        <w:rPr>
          <w:rFonts w:ascii="Tahoma" w:hAnsi="Tahoma" w:cs="Tahoma"/>
          <w:b/>
          <w:bCs/>
          <w:sz w:val="22"/>
          <w:szCs w:val="22"/>
        </w:rPr>
      </w:pPr>
    </w:p>
    <w:p w14:paraId="34BF87C9" w14:textId="6EAB4CB0" w:rsidR="008C0919" w:rsidRPr="00BC1437" w:rsidRDefault="003C15E7" w:rsidP="007C2FE8">
      <w:pPr>
        <w:pStyle w:val="Heading2"/>
        <w:jc w:val="center"/>
        <w:rPr>
          <w:rFonts w:cs="Tahoma"/>
          <w:b w:val="0"/>
          <w:sz w:val="22"/>
          <w:szCs w:val="22"/>
        </w:rPr>
      </w:pPr>
      <w:r w:rsidRPr="007C2FE8">
        <w:rPr>
          <w:rFonts w:cs="Tahoma"/>
          <w:color w:val="FF0000"/>
          <w:sz w:val="40"/>
        </w:rPr>
        <w:t>IN THE EVENT OF AN EMERGENCY, DIAL 911</w:t>
      </w:r>
    </w:p>
    <w:p w14:paraId="779499F4" w14:textId="5A6B0ABC" w:rsidR="003C15E7" w:rsidRDefault="003C15E7" w:rsidP="007C2FE8"/>
    <w:p w14:paraId="5787C1E9" w14:textId="77777777" w:rsidR="003C15E7" w:rsidRPr="00234176" w:rsidRDefault="003C15E7" w:rsidP="007C2FE8"/>
    <w:tbl>
      <w:tblPr>
        <w:tblW w:w="5000" w:type="pct"/>
        <w:tblCellMar>
          <w:left w:w="0" w:type="dxa"/>
          <w:right w:w="0" w:type="dxa"/>
        </w:tblCellMar>
        <w:tblLook w:val="04A0" w:firstRow="1" w:lastRow="0" w:firstColumn="1" w:lastColumn="0" w:noHBand="0" w:noVBand="1"/>
      </w:tblPr>
      <w:tblGrid>
        <w:gridCol w:w="6583"/>
        <w:gridCol w:w="2777"/>
      </w:tblGrid>
      <w:tr w:rsidR="008C0919" w:rsidRPr="008C0919" w14:paraId="6449E4BB" w14:textId="77777777" w:rsidTr="00E826DA">
        <w:trPr>
          <w:trHeight w:val="360"/>
        </w:trPr>
        <w:tc>
          <w:tcPr>
            <w:tcW w:w="0" w:type="auto"/>
            <w:gridSpan w:val="2"/>
            <w:tcBorders>
              <w:bottom w:val="single" w:sz="4" w:space="0" w:color="FFFFFF"/>
            </w:tcBorders>
            <w:shd w:val="clear" w:color="auto" w:fill="FF0000"/>
            <w:tcMar>
              <w:top w:w="65" w:type="dxa"/>
              <w:left w:w="65" w:type="dxa"/>
              <w:bottom w:w="65" w:type="dxa"/>
              <w:right w:w="65" w:type="dxa"/>
            </w:tcMar>
            <w:vAlign w:val="center"/>
            <w:hideMark/>
          </w:tcPr>
          <w:p w14:paraId="32C90176" w14:textId="77777777" w:rsidR="008C0919" w:rsidRPr="007C2FE8" w:rsidRDefault="008C0919" w:rsidP="00E826DA">
            <w:pPr>
              <w:jc w:val="center"/>
              <w:rPr>
                <w:rFonts w:ascii="Calibri" w:hAnsi="Calibri" w:cs="Arial"/>
                <w:b/>
                <w:bCs/>
                <w:caps/>
                <w:color w:val="FFFFFF"/>
                <w:sz w:val="28"/>
                <w:szCs w:val="28"/>
              </w:rPr>
            </w:pPr>
            <w:r w:rsidRPr="007C2FE8">
              <w:rPr>
                <w:rFonts w:ascii="Calibri" w:hAnsi="Calibri" w:cs="Arial"/>
                <w:b/>
                <w:bCs/>
                <w:caps/>
                <w:color w:val="FFFFFF"/>
                <w:sz w:val="28"/>
                <w:szCs w:val="28"/>
              </w:rPr>
              <w:t>Emergency Numbers</w:t>
            </w:r>
          </w:p>
        </w:tc>
      </w:tr>
      <w:tr w:rsidR="008C0919" w:rsidRPr="008C0919" w14:paraId="2C630D81"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01D8C41C" w14:textId="77777777" w:rsidR="008C0919" w:rsidRPr="007C2FE8" w:rsidRDefault="008C0919" w:rsidP="00E826DA">
            <w:pPr>
              <w:jc w:val="right"/>
              <w:rPr>
                <w:rFonts w:ascii="Calibri" w:hAnsi="Calibri"/>
                <w:b/>
                <w:color w:val="000000"/>
              </w:rPr>
            </w:pPr>
            <w:r w:rsidRPr="007C2FE8">
              <w:rPr>
                <w:rFonts w:ascii="Calibri" w:hAnsi="Calibri"/>
                <w:b/>
                <w:color w:val="000000"/>
              </w:rPr>
              <w:t>BC GAS LEAKS AND ODOURS</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73E82868" w14:textId="77777777" w:rsidR="008C0919" w:rsidRPr="007C2FE8" w:rsidRDefault="008C0919" w:rsidP="00E826DA">
            <w:pPr>
              <w:rPr>
                <w:rFonts w:ascii="Calibri" w:hAnsi="Calibri"/>
                <w:b/>
                <w:color w:val="000000"/>
              </w:rPr>
            </w:pPr>
            <w:r w:rsidRPr="007C2FE8">
              <w:rPr>
                <w:rFonts w:ascii="Calibri" w:hAnsi="Calibri"/>
                <w:b/>
                <w:color w:val="000000"/>
              </w:rPr>
              <w:t>1-800-663-9911</w:t>
            </w:r>
          </w:p>
        </w:tc>
      </w:tr>
      <w:tr w:rsidR="008C0919" w:rsidRPr="008C0919" w14:paraId="1319C15A"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6F09D1AC" w14:textId="79010861" w:rsidR="008C0919" w:rsidRPr="007C2FE8" w:rsidRDefault="00A73DE1" w:rsidP="00E826DA">
            <w:pPr>
              <w:jc w:val="right"/>
              <w:rPr>
                <w:rFonts w:ascii="Calibri" w:hAnsi="Calibri"/>
                <w:b/>
                <w:color w:val="000000"/>
              </w:rPr>
            </w:pPr>
            <w:r>
              <w:rPr>
                <w:rFonts w:ascii="Calibri" w:hAnsi="Calibri"/>
                <w:b/>
                <w:color w:val="000000"/>
              </w:rPr>
              <w:t xml:space="preserve">UBCO </w:t>
            </w:r>
            <w:r w:rsidR="008C0919" w:rsidRPr="007C2FE8">
              <w:rPr>
                <w:rFonts w:ascii="Calibri" w:hAnsi="Calibri"/>
                <w:b/>
                <w:color w:val="000000"/>
              </w:rPr>
              <w:t>EMERGENCY / FIRST AID / CAMPUS SECURITY</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66BD9C15" w14:textId="77777777" w:rsidR="008C0919" w:rsidRPr="007C2FE8" w:rsidRDefault="008C0919" w:rsidP="00E826DA">
            <w:pPr>
              <w:rPr>
                <w:rFonts w:ascii="Calibri" w:hAnsi="Calibri"/>
                <w:b/>
                <w:color w:val="000000"/>
              </w:rPr>
            </w:pPr>
            <w:r w:rsidRPr="007C2FE8">
              <w:rPr>
                <w:rFonts w:ascii="Calibri" w:hAnsi="Calibri"/>
                <w:b/>
                <w:color w:val="000000"/>
              </w:rPr>
              <w:t>250-80(7-8111)</w:t>
            </w:r>
          </w:p>
        </w:tc>
      </w:tr>
      <w:tr w:rsidR="008C0919" w:rsidRPr="008C0919" w14:paraId="7A96D026"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5E1B4680" w14:textId="4DD19235" w:rsidR="008C0919" w:rsidRPr="007C2FE8" w:rsidRDefault="00A73DE1" w:rsidP="00A73DE1">
            <w:pPr>
              <w:jc w:val="right"/>
              <w:rPr>
                <w:rFonts w:ascii="Calibri" w:hAnsi="Calibri"/>
                <w:b/>
                <w:color w:val="000000"/>
              </w:rPr>
            </w:pPr>
            <w:r>
              <w:rPr>
                <w:rFonts w:ascii="Calibri" w:hAnsi="Calibri"/>
                <w:b/>
                <w:color w:val="000000"/>
              </w:rPr>
              <w:t xml:space="preserve">UBCO DEPT. OF </w:t>
            </w:r>
            <w:r w:rsidR="00F951F1">
              <w:rPr>
                <w:rFonts w:ascii="Calibri" w:hAnsi="Calibri"/>
                <w:b/>
                <w:color w:val="000000"/>
              </w:rPr>
              <w:t>HEALTH, SAFETY &amp; ENVIRONMENT</w:t>
            </w:r>
            <w:r w:rsidR="008C0919" w:rsidRPr="007C2FE8">
              <w:rPr>
                <w:rFonts w:ascii="Calibri" w:hAnsi="Calibri"/>
                <w:b/>
                <w:color w:val="000000"/>
              </w:rPr>
              <w:t xml:space="preserve"> </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576C8E2A" w14:textId="77777777" w:rsidR="008C0919" w:rsidRPr="007C2FE8" w:rsidRDefault="008C0919" w:rsidP="00E826DA">
            <w:pPr>
              <w:rPr>
                <w:rFonts w:ascii="Calibri" w:hAnsi="Calibri"/>
                <w:b/>
                <w:color w:val="000000"/>
              </w:rPr>
            </w:pPr>
            <w:r w:rsidRPr="007C2FE8">
              <w:rPr>
                <w:rFonts w:ascii="Calibri" w:hAnsi="Calibri"/>
                <w:b/>
                <w:color w:val="000000"/>
              </w:rPr>
              <w:t>250-80(7-8111)</w:t>
            </w:r>
          </w:p>
        </w:tc>
      </w:tr>
      <w:tr w:rsidR="008C0919" w:rsidRPr="008C0919" w14:paraId="7DAC53EF"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06BC3B6B" w14:textId="77777777" w:rsidR="008C0919" w:rsidRPr="007C2FE8" w:rsidRDefault="008C0919" w:rsidP="00E826DA">
            <w:pPr>
              <w:jc w:val="right"/>
              <w:rPr>
                <w:rFonts w:ascii="Calibri" w:hAnsi="Calibri"/>
                <w:b/>
                <w:color w:val="000000"/>
              </w:rPr>
            </w:pPr>
            <w:r w:rsidRPr="007C2FE8">
              <w:rPr>
                <w:rFonts w:ascii="Calibri" w:hAnsi="Calibri"/>
                <w:b/>
                <w:color w:val="000000"/>
              </w:rPr>
              <w:t>HAZARDOUS MATERIALS RESPONSE</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7E4023DA" w14:textId="77777777" w:rsidR="008C0919" w:rsidRPr="007C2FE8" w:rsidRDefault="008C0919" w:rsidP="00E826DA">
            <w:pPr>
              <w:rPr>
                <w:rFonts w:ascii="Calibri" w:hAnsi="Calibri"/>
                <w:b/>
                <w:color w:val="000000"/>
              </w:rPr>
            </w:pPr>
            <w:r w:rsidRPr="007C2FE8">
              <w:rPr>
                <w:rFonts w:ascii="Calibri" w:hAnsi="Calibri"/>
                <w:b/>
                <w:color w:val="000000"/>
              </w:rPr>
              <w:t>911</w:t>
            </w:r>
          </w:p>
        </w:tc>
      </w:tr>
      <w:tr w:rsidR="008C0919" w:rsidRPr="008C0919" w14:paraId="3984141C"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571CEDD6" w14:textId="77777777" w:rsidR="008C0919" w:rsidRPr="007C2FE8" w:rsidRDefault="008C0919" w:rsidP="00E826DA">
            <w:pPr>
              <w:jc w:val="right"/>
              <w:rPr>
                <w:rFonts w:ascii="Calibri" w:hAnsi="Calibri"/>
                <w:b/>
                <w:color w:val="000000"/>
              </w:rPr>
            </w:pPr>
            <w:r w:rsidRPr="007C2FE8">
              <w:rPr>
                <w:rFonts w:ascii="Calibri" w:hAnsi="Calibri"/>
                <w:b/>
                <w:color w:val="000000"/>
              </w:rPr>
              <w:t>POISON CONTROL CENTRE</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0BDD07E2" w14:textId="77777777" w:rsidR="008C0919" w:rsidRPr="007C2FE8" w:rsidRDefault="008C0919" w:rsidP="00E826DA">
            <w:pPr>
              <w:rPr>
                <w:rFonts w:ascii="Calibri" w:hAnsi="Calibri"/>
                <w:b/>
                <w:color w:val="000000"/>
              </w:rPr>
            </w:pPr>
            <w:r w:rsidRPr="007C2FE8">
              <w:rPr>
                <w:rFonts w:ascii="Calibri" w:hAnsi="Calibri"/>
                <w:b/>
                <w:color w:val="000000"/>
              </w:rPr>
              <w:t>1-800-567-8911</w:t>
            </w:r>
          </w:p>
        </w:tc>
      </w:tr>
      <w:tr w:rsidR="008C0919" w:rsidRPr="008C0919" w14:paraId="35620394"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1B045A0E" w14:textId="77777777" w:rsidR="008C0919" w:rsidRPr="007C2FE8" w:rsidRDefault="008C0919" w:rsidP="00E826DA">
            <w:pPr>
              <w:jc w:val="right"/>
              <w:rPr>
                <w:rFonts w:ascii="Calibri" w:hAnsi="Calibri"/>
                <w:b/>
                <w:color w:val="000000"/>
              </w:rPr>
            </w:pPr>
            <w:r w:rsidRPr="007C2FE8">
              <w:rPr>
                <w:rFonts w:ascii="Calibri" w:hAnsi="Calibri"/>
                <w:b/>
                <w:color w:val="000000"/>
              </w:rPr>
              <w:t>EMERGENCY MANAGEMENT BC</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10FF836F" w14:textId="77777777" w:rsidR="008C0919" w:rsidRPr="007C2FE8" w:rsidRDefault="008C0919" w:rsidP="00E826DA">
            <w:pPr>
              <w:rPr>
                <w:rFonts w:ascii="Calibri" w:hAnsi="Calibri"/>
                <w:b/>
                <w:color w:val="000000"/>
              </w:rPr>
            </w:pPr>
            <w:r w:rsidRPr="007C2FE8">
              <w:rPr>
                <w:rFonts w:ascii="Calibri" w:hAnsi="Calibri"/>
                <w:b/>
                <w:color w:val="000000"/>
              </w:rPr>
              <w:t>1-800-663-3456</w:t>
            </w:r>
          </w:p>
        </w:tc>
      </w:tr>
      <w:tr w:rsidR="008C0919" w:rsidRPr="008C0919" w14:paraId="15AD413F" w14:textId="77777777" w:rsidTr="00E826DA">
        <w:trPr>
          <w:trHeight w:hRule="exact" w:val="720"/>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0C301ED5" w14:textId="77777777" w:rsidR="008C0919" w:rsidRPr="007C2FE8" w:rsidRDefault="008C0919" w:rsidP="00E826DA">
            <w:pPr>
              <w:jc w:val="right"/>
              <w:rPr>
                <w:rFonts w:ascii="Calibri" w:hAnsi="Calibri"/>
                <w:b/>
                <w:color w:val="000000"/>
              </w:rPr>
            </w:pPr>
            <w:r w:rsidRPr="007C2FE8">
              <w:rPr>
                <w:rFonts w:ascii="Calibri" w:hAnsi="Calibri"/>
                <w:b/>
                <w:color w:val="000000"/>
              </w:rPr>
              <w:t>BC WILDFIRE REPORTING</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2D1B9198" w14:textId="77777777" w:rsidR="008C0919" w:rsidRPr="007C2FE8" w:rsidRDefault="008C0919" w:rsidP="00E826DA">
            <w:pPr>
              <w:rPr>
                <w:rFonts w:ascii="Calibri" w:hAnsi="Calibri"/>
                <w:b/>
                <w:color w:val="000000"/>
              </w:rPr>
            </w:pPr>
            <w:r w:rsidRPr="007C2FE8">
              <w:rPr>
                <w:rFonts w:ascii="Calibri" w:hAnsi="Calibri"/>
                <w:b/>
                <w:color w:val="000000"/>
              </w:rPr>
              <w:t>1</w:t>
            </w:r>
            <w:r w:rsidRPr="007C2FE8">
              <w:rPr>
                <w:rFonts w:ascii="Calibri" w:eastAsia="MS Mincho" w:hAnsi="Calibri" w:cs="MS Mincho"/>
                <w:b/>
                <w:color w:val="000000"/>
              </w:rPr>
              <w:t>-</w:t>
            </w:r>
            <w:r w:rsidRPr="007C2FE8">
              <w:rPr>
                <w:rFonts w:ascii="Calibri" w:hAnsi="Calibri" w:cs="Verdana"/>
                <w:b/>
                <w:color w:val="000000"/>
              </w:rPr>
              <w:t>800</w:t>
            </w:r>
            <w:r w:rsidRPr="007C2FE8">
              <w:rPr>
                <w:rFonts w:ascii="Calibri" w:eastAsia="MS Mincho" w:hAnsi="Calibri" w:cs="MS Mincho"/>
                <w:b/>
                <w:color w:val="000000"/>
              </w:rPr>
              <w:t>-</w:t>
            </w:r>
            <w:r w:rsidRPr="007C2FE8">
              <w:rPr>
                <w:rFonts w:ascii="Calibri" w:hAnsi="Calibri" w:cs="Verdana"/>
                <w:b/>
                <w:color w:val="000000"/>
              </w:rPr>
              <w:t>663</w:t>
            </w:r>
            <w:r w:rsidRPr="007C2FE8">
              <w:rPr>
                <w:rFonts w:ascii="Calibri" w:eastAsia="MS Mincho" w:hAnsi="Calibri" w:cs="MS Mincho"/>
                <w:b/>
                <w:color w:val="000000"/>
              </w:rPr>
              <w:t>-</w:t>
            </w:r>
            <w:r w:rsidRPr="007C2FE8">
              <w:rPr>
                <w:rFonts w:ascii="Calibri" w:hAnsi="Calibri" w:cs="Verdana"/>
                <w:b/>
                <w:color w:val="000000"/>
              </w:rPr>
              <w:t>5555</w:t>
            </w:r>
            <w:r w:rsidRPr="007C2FE8">
              <w:rPr>
                <w:rFonts w:ascii="Calibri" w:hAnsi="Calibri" w:cs="Verdana"/>
                <w:b/>
                <w:color w:val="000000"/>
              </w:rPr>
              <w:br/>
              <w:t>OR *5555 (CELL PHONE)</w:t>
            </w:r>
          </w:p>
        </w:tc>
      </w:tr>
      <w:tr w:rsidR="008C0919" w:rsidRPr="008C0919" w14:paraId="2CB02E59" w14:textId="77777777" w:rsidTr="00E826DA">
        <w:tc>
          <w:tcPr>
            <w:tcW w:w="0" w:type="auto"/>
            <w:gridSpan w:val="2"/>
            <w:tcBorders>
              <w:bottom w:val="single" w:sz="4" w:space="0" w:color="FFFFFF"/>
            </w:tcBorders>
            <w:shd w:val="clear" w:color="auto" w:fill="003399"/>
            <w:tcMar>
              <w:top w:w="65" w:type="dxa"/>
              <w:left w:w="65" w:type="dxa"/>
              <w:bottom w:w="65" w:type="dxa"/>
              <w:right w:w="65" w:type="dxa"/>
            </w:tcMar>
            <w:vAlign w:val="center"/>
            <w:hideMark/>
          </w:tcPr>
          <w:p w14:paraId="32ACDD3D" w14:textId="77777777" w:rsidR="008C0919" w:rsidRPr="007C2FE8" w:rsidRDefault="008C0919" w:rsidP="00E826DA">
            <w:pPr>
              <w:jc w:val="center"/>
              <w:rPr>
                <w:rFonts w:ascii="Calibri" w:hAnsi="Calibri" w:cs="Arial"/>
                <w:b/>
                <w:bCs/>
                <w:caps/>
                <w:color w:val="FFFFFF"/>
              </w:rPr>
            </w:pPr>
            <w:r w:rsidRPr="007C2FE8">
              <w:rPr>
                <w:rFonts w:ascii="Calibri" w:hAnsi="Calibri" w:cs="Arial"/>
                <w:b/>
                <w:bCs/>
                <w:color w:val="FFFFFF"/>
              </w:rPr>
              <w:t>NON-EMERGENCY NUMBERS</w:t>
            </w:r>
          </w:p>
        </w:tc>
      </w:tr>
      <w:tr w:rsidR="008C0919" w:rsidRPr="008C0919" w14:paraId="35038BE4"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7DEEE737" w14:textId="253FE0F2" w:rsidR="008C0919" w:rsidRPr="007C2FE8" w:rsidRDefault="00A73DE1" w:rsidP="00E826DA">
            <w:pPr>
              <w:jc w:val="right"/>
              <w:rPr>
                <w:rFonts w:ascii="Calibri" w:hAnsi="Calibri"/>
                <w:b/>
                <w:color w:val="000000"/>
              </w:rPr>
            </w:pPr>
            <w:r>
              <w:rPr>
                <w:rFonts w:ascii="Calibri" w:hAnsi="Calibri"/>
                <w:b/>
                <w:color w:val="000000"/>
              </w:rPr>
              <w:t xml:space="preserve">UBCO </w:t>
            </w:r>
            <w:r w:rsidR="008C0919" w:rsidRPr="007C2FE8">
              <w:rPr>
                <w:rFonts w:ascii="Calibri" w:hAnsi="Calibri"/>
                <w:b/>
                <w:color w:val="000000"/>
              </w:rPr>
              <w:t>CAMPUS SECURITY (NON-EMERGENCY)</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512935D8" w14:textId="77777777" w:rsidR="008C0919" w:rsidRPr="007C2FE8" w:rsidRDefault="008C0919" w:rsidP="00E826DA">
            <w:pPr>
              <w:rPr>
                <w:rFonts w:ascii="Calibri" w:hAnsi="Calibri"/>
                <w:b/>
                <w:color w:val="000000"/>
              </w:rPr>
            </w:pPr>
            <w:r w:rsidRPr="007C2FE8">
              <w:rPr>
                <w:rFonts w:ascii="Calibri" w:hAnsi="Calibri"/>
                <w:b/>
                <w:color w:val="000000"/>
              </w:rPr>
              <w:t>250-80(7-9236)</w:t>
            </w:r>
          </w:p>
        </w:tc>
      </w:tr>
      <w:tr w:rsidR="008C0919" w:rsidRPr="008C0919" w14:paraId="780F046D"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641A7D4C" w14:textId="57789260" w:rsidR="008C0919" w:rsidRPr="007C2FE8" w:rsidRDefault="00A73DE1" w:rsidP="00A73DE1">
            <w:pPr>
              <w:jc w:val="right"/>
              <w:rPr>
                <w:rFonts w:ascii="Calibri" w:hAnsi="Calibri"/>
                <w:b/>
                <w:color w:val="000000"/>
              </w:rPr>
            </w:pPr>
            <w:r>
              <w:rPr>
                <w:rFonts w:ascii="Calibri" w:hAnsi="Calibri"/>
                <w:b/>
                <w:color w:val="000000"/>
              </w:rPr>
              <w:t xml:space="preserve">UBCO DEPT. OF </w:t>
            </w:r>
            <w:r w:rsidR="00F951F1">
              <w:rPr>
                <w:rFonts w:ascii="Calibri" w:hAnsi="Calibri"/>
                <w:b/>
                <w:color w:val="000000"/>
              </w:rPr>
              <w:t>HEALTH, SAFETY &amp; ENVIRONMENT</w:t>
            </w:r>
            <w:r w:rsidR="008C0919" w:rsidRPr="007C2FE8">
              <w:rPr>
                <w:rFonts w:ascii="Calibri" w:hAnsi="Calibri"/>
                <w:b/>
                <w:color w:val="000000"/>
              </w:rPr>
              <w:t xml:space="preserve"> </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6745B3C9" w14:textId="77777777" w:rsidR="008C0919" w:rsidRPr="007C2FE8" w:rsidRDefault="008C0919" w:rsidP="00E826DA">
            <w:pPr>
              <w:rPr>
                <w:rFonts w:ascii="Calibri" w:hAnsi="Calibri"/>
                <w:b/>
                <w:color w:val="000000"/>
              </w:rPr>
            </w:pPr>
            <w:r w:rsidRPr="007C2FE8">
              <w:rPr>
                <w:rFonts w:ascii="Calibri" w:hAnsi="Calibri"/>
                <w:b/>
                <w:color w:val="000000"/>
              </w:rPr>
              <w:t>250-80(7-8859)</w:t>
            </w:r>
          </w:p>
        </w:tc>
      </w:tr>
      <w:tr w:rsidR="008C0919" w:rsidRPr="008C0919" w14:paraId="61E21736"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7329C4B4" w14:textId="2B9181E5" w:rsidR="008C0919" w:rsidRPr="007C2FE8" w:rsidRDefault="00A73DE1" w:rsidP="00E826DA">
            <w:pPr>
              <w:jc w:val="right"/>
              <w:rPr>
                <w:rFonts w:ascii="Calibri" w:hAnsi="Calibri"/>
                <w:b/>
                <w:color w:val="000000"/>
              </w:rPr>
            </w:pPr>
            <w:r>
              <w:rPr>
                <w:rFonts w:ascii="Calibri" w:hAnsi="Calibri"/>
                <w:b/>
                <w:color w:val="000000"/>
              </w:rPr>
              <w:t xml:space="preserve">UBCO </w:t>
            </w:r>
            <w:r w:rsidR="008C0919" w:rsidRPr="007C2FE8">
              <w:rPr>
                <w:rFonts w:ascii="Calibri" w:hAnsi="Calibri"/>
                <w:b/>
                <w:color w:val="000000"/>
              </w:rPr>
              <w:t>FACILITIES MANAGEMENT</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246C1804" w14:textId="77777777" w:rsidR="008C0919" w:rsidRPr="007C2FE8" w:rsidRDefault="008C0919" w:rsidP="00E826DA">
            <w:pPr>
              <w:rPr>
                <w:rFonts w:ascii="Calibri" w:hAnsi="Calibri"/>
                <w:b/>
                <w:color w:val="000000"/>
              </w:rPr>
            </w:pPr>
            <w:r w:rsidRPr="007C2FE8">
              <w:rPr>
                <w:rFonts w:ascii="Calibri" w:hAnsi="Calibri"/>
                <w:b/>
                <w:color w:val="000000"/>
              </w:rPr>
              <w:t>250-80(7-9272)</w:t>
            </w:r>
          </w:p>
        </w:tc>
      </w:tr>
      <w:tr w:rsidR="008C0919" w:rsidRPr="008C0919" w14:paraId="3057B5BA"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39A15094" w14:textId="77777777" w:rsidR="008C0919" w:rsidRPr="007C2FE8" w:rsidRDefault="008C0919" w:rsidP="00E826DA">
            <w:pPr>
              <w:jc w:val="right"/>
              <w:rPr>
                <w:rFonts w:ascii="Calibri" w:hAnsi="Calibri"/>
                <w:b/>
                <w:color w:val="000000"/>
              </w:rPr>
            </w:pPr>
            <w:r w:rsidRPr="007C2FE8">
              <w:rPr>
                <w:rFonts w:ascii="Calibri" w:hAnsi="Calibri"/>
                <w:b/>
                <w:color w:val="000000"/>
              </w:rPr>
              <w:t>EMERGENCY MANAGEMENT BC (HEADQUARTERS)</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7C9D0F0F" w14:textId="77777777" w:rsidR="008C0919" w:rsidRPr="007C2FE8" w:rsidRDefault="008C0919" w:rsidP="00E826DA">
            <w:pPr>
              <w:rPr>
                <w:rFonts w:ascii="Calibri" w:hAnsi="Calibri"/>
                <w:b/>
                <w:color w:val="000000"/>
              </w:rPr>
            </w:pPr>
            <w:r w:rsidRPr="007C2FE8">
              <w:rPr>
                <w:rFonts w:ascii="Calibri" w:hAnsi="Calibri"/>
                <w:b/>
                <w:color w:val="000000"/>
              </w:rPr>
              <w:t>1-250-952-4913</w:t>
            </w:r>
          </w:p>
        </w:tc>
      </w:tr>
      <w:tr w:rsidR="008C0919" w:rsidRPr="008C0919" w14:paraId="6654092C"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2FE35D0A" w14:textId="77777777" w:rsidR="008C0919" w:rsidRPr="007C2FE8" w:rsidRDefault="008C0919" w:rsidP="00E826DA">
            <w:pPr>
              <w:jc w:val="right"/>
              <w:rPr>
                <w:rFonts w:ascii="Calibri" w:hAnsi="Calibri"/>
                <w:b/>
                <w:color w:val="000000"/>
              </w:rPr>
            </w:pPr>
            <w:r w:rsidRPr="007C2FE8">
              <w:rPr>
                <w:rFonts w:ascii="Calibri" w:hAnsi="Calibri"/>
                <w:b/>
                <w:color w:val="000000"/>
              </w:rPr>
              <w:t>RCMP (NON-EMERGENCY)</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40751283" w14:textId="77777777" w:rsidR="008C0919" w:rsidRPr="007C2FE8" w:rsidRDefault="008C0919" w:rsidP="00E826DA">
            <w:pPr>
              <w:rPr>
                <w:rFonts w:ascii="Calibri" w:hAnsi="Calibri"/>
                <w:b/>
                <w:color w:val="000000"/>
              </w:rPr>
            </w:pPr>
            <w:r w:rsidRPr="007C2FE8">
              <w:rPr>
                <w:rFonts w:ascii="Calibri" w:hAnsi="Calibri"/>
                <w:b/>
                <w:color w:val="000000"/>
              </w:rPr>
              <w:t>250-762-3300</w:t>
            </w:r>
          </w:p>
        </w:tc>
      </w:tr>
      <w:tr w:rsidR="008C0919" w:rsidRPr="008C0919" w14:paraId="40A0F0E3" w14:textId="77777777" w:rsidTr="00E826DA">
        <w:trPr>
          <w:trHeight w:hRule="exact" w:val="432"/>
        </w:trPr>
        <w:tc>
          <w:tcPr>
            <w:tcW w:w="0" w:type="auto"/>
            <w:tcBorders>
              <w:bottom w:val="single" w:sz="4" w:space="0" w:color="FFFFFF"/>
            </w:tcBorders>
            <w:shd w:val="clear" w:color="auto" w:fill="ECECEC"/>
            <w:tcMar>
              <w:top w:w="65" w:type="dxa"/>
              <w:left w:w="65" w:type="dxa"/>
              <w:bottom w:w="65" w:type="dxa"/>
              <w:right w:w="65" w:type="dxa"/>
            </w:tcMar>
            <w:vAlign w:val="center"/>
            <w:hideMark/>
          </w:tcPr>
          <w:p w14:paraId="40F0D82B" w14:textId="77777777" w:rsidR="008C0919" w:rsidRPr="007C2FE8" w:rsidRDefault="008C0919" w:rsidP="00E826DA">
            <w:pPr>
              <w:jc w:val="right"/>
              <w:rPr>
                <w:rFonts w:ascii="Calibri" w:hAnsi="Calibri"/>
                <w:b/>
                <w:color w:val="000000"/>
              </w:rPr>
            </w:pPr>
            <w:r w:rsidRPr="007C2FE8">
              <w:rPr>
                <w:rFonts w:ascii="Calibri" w:hAnsi="Calibri"/>
                <w:b/>
                <w:color w:val="000000"/>
              </w:rPr>
              <w:t>FIRE DEPARTMENT (NON-EMERGENCY)</w:t>
            </w:r>
          </w:p>
        </w:tc>
        <w:tc>
          <w:tcPr>
            <w:tcW w:w="0" w:type="auto"/>
            <w:tcBorders>
              <w:bottom w:val="single" w:sz="4" w:space="0" w:color="FFFFFF"/>
            </w:tcBorders>
            <w:shd w:val="clear" w:color="auto" w:fill="ECECEC"/>
            <w:tcMar>
              <w:top w:w="65" w:type="dxa"/>
              <w:left w:w="65" w:type="dxa"/>
              <w:bottom w:w="65" w:type="dxa"/>
              <w:right w:w="65" w:type="dxa"/>
            </w:tcMar>
            <w:vAlign w:val="center"/>
            <w:hideMark/>
          </w:tcPr>
          <w:p w14:paraId="72A1B4C5" w14:textId="77777777" w:rsidR="008C0919" w:rsidRPr="007C2FE8" w:rsidRDefault="008C0919" w:rsidP="00E826DA">
            <w:pPr>
              <w:rPr>
                <w:rFonts w:ascii="Calibri" w:hAnsi="Calibri"/>
                <w:b/>
                <w:color w:val="000000"/>
              </w:rPr>
            </w:pPr>
            <w:r w:rsidRPr="007C2FE8">
              <w:rPr>
                <w:rFonts w:ascii="Calibri" w:hAnsi="Calibri"/>
                <w:b/>
                <w:color w:val="000000"/>
              </w:rPr>
              <w:t>250-469-8801</w:t>
            </w:r>
          </w:p>
        </w:tc>
      </w:tr>
      <w:tr w:rsidR="008C0919" w:rsidRPr="008C0919" w14:paraId="4F314BA4" w14:textId="77777777" w:rsidTr="00E826DA">
        <w:trPr>
          <w:trHeight w:hRule="exact" w:val="432"/>
        </w:trPr>
        <w:tc>
          <w:tcPr>
            <w:tcW w:w="0" w:type="auto"/>
            <w:tcBorders>
              <w:top w:val="single" w:sz="4" w:space="0" w:color="FFFFFF"/>
            </w:tcBorders>
            <w:shd w:val="clear" w:color="auto" w:fill="ECECEC"/>
            <w:tcMar>
              <w:top w:w="65" w:type="dxa"/>
              <w:left w:w="65" w:type="dxa"/>
              <w:bottom w:w="65" w:type="dxa"/>
              <w:right w:w="65" w:type="dxa"/>
            </w:tcMar>
            <w:vAlign w:val="center"/>
            <w:hideMark/>
          </w:tcPr>
          <w:p w14:paraId="79461019" w14:textId="77777777" w:rsidR="008C0919" w:rsidRPr="007C2FE8" w:rsidRDefault="008C0919" w:rsidP="00E826DA">
            <w:pPr>
              <w:jc w:val="right"/>
              <w:rPr>
                <w:rFonts w:ascii="Calibri" w:hAnsi="Calibri"/>
                <w:b/>
                <w:color w:val="000000"/>
              </w:rPr>
            </w:pPr>
            <w:r w:rsidRPr="007C2FE8">
              <w:rPr>
                <w:rFonts w:ascii="Calibri" w:hAnsi="Calibri"/>
                <w:b/>
                <w:color w:val="000000"/>
              </w:rPr>
              <w:t>KELOWNA GENERAL HOSPITAL EMERGENCY DEPARTMENT</w:t>
            </w:r>
          </w:p>
        </w:tc>
        <w:tc>
          <w:tcPr>
            <w:tcW w:w="0" w:type="auto"/>
            <w:tcBorders>
              <w:top w:val="single" w:sz="4" w:space="0" w:color="FFFFFF"/>
            </w:tcBorders>
            <w:shd w:val="clear" w:color="auto" w:fill="ECECEC"/>
            <w:tcMar>
              <w:top w:w="65" w:type="dxa"/>
              <w:left w:w="65" w:type="dxa"/>
              <w:bottom w:w="65" w:type="dxa"/>
              <w:right w:w="65" w:type="dxa"/>
            </w:tcMar>
            <w:vAlign w:val="center"/>
            <w:hideMark/>
          </w:tcPr>
          <w:p w14:paraId="0FE494E8" w14:textId="77777777" w:rsidR="008C0919" w:rsidRPr="007C2FE8" w:rsidRDefault="008C0919" w:rsidP="00E826DA">
            <w:pPr>
              <w:rPr>
                <w:rFonts w:ascii="Calibri" w:hAnsi="Calibri"/>
                <w:b/>
                <w:color w:val="000000"/>
              </w:rPr>
            </w:pPr>
            <w:r w:rsidRPr="007C2FE8">
              <w:rPr>
                <w:rFonts w:ascii="Calibri" w:hAnsi="Calibri"/>
                <w:b/>
                <w:color w:val="000000"/>
              </w:rPr>
              <w:t>250-862-4485</w:t>
            </w:r>
          </w:p>
        </w:tc>
      </w:tr>
    </w:tbl>
    <w:p w14:paraId="312FB7BC" w14:textId="65C6C105" w:rsidR="008C0919" w:rsidRDefault="008C0919" w:rsidP="008C0919"/>
    <w:p w14:paraId="5A8DE8A1" w14:textId="77777777" w:rsidR="00DC4518" w:rsidRDefault="00DC4518" w:rsidP="00DC4518">
      <w:pPr>
        <w:rPr>
          <w:rFonts w:ascii="Tahoma" w:hAnsi="Tahoma" w:cs="Tahoma"/>
          <w:b/>
          <w:sz w:val="22"/>
          <w:szCs w:val="22"/>
        </w:rPr>
      </w:pPr>
    </w:p>
    <w:p w14:paraId="112247BA" w14:textId="77777777" w:rsidR="00D042E1" w:rsidRDefault="00D042E1">
      <w:pPr>
        <w:rPr>
          <w:rFonts w:ascii="Tahoma" w:hAnsi="Tahoma" w:cs="Tahoma"/>
          <w:b/>
          <w:bCs/>
          <w:sz w:val="22"/>
          <w:szCs w:val="22"/>
        </w:rPr>
      </w:pPr>
    </w:p>
    <w:p w14:paraId="6B2658E0" w14:textId="77777777" w:rsidR="00D042E1" w:rsidRDefault="00D042E1">
      <w:pPr>
        <w:rPr>
          <w:rFonts w:ascii="Tahoma" w:hAnsi="Tahoma" w:cs="Tahoma"/>
          <w:b/>
          <w:bCs/>
          <w:sz w:val="22"/>
          <w:szCs w:val="22"/>
        </w:rPr>
      </w:pPr>
    </w:p>
    <w:p w14:paraId="392C6CF5" w14:textId="77777777" w:rsidR="00A93251" w:rsidRDefault="00A93251" w:rsidP="00A93251">
      <w:pPr>
        <w:pStyle w:val="Heading1"/>
        <w:rPr>
          <w:rFonts w:cs="Tahoma"/>
          <w:b w:val="0"/>
          <w:bCs w:val="0"/>
          <w:sz w:val="22"/>
          <w:szCs w:val="22"/>
        </w:rPr>
        <w:sectPr w:rsidR="00A93251" w:rsidSect="00AA6428">
          <w:headerReference w:type="default" r:id="rId12"/>
          <w:pgSz w:w="12240" w:h="15840"/>
          <w:pgMar w:top="1440" w:right="1440" w:bottom="1440" w:left="1440" w:header="720" w:footer="720" w:gutter="0"/>
          <w:pgNumType w:start="1"/>
          <w:cols w:space="720"/>
        </w:sectPr>
      </w:pPr>
    </w:p>
    <w:p w14:paraId="785CB5E9" w14:textId="77777777" w:rsidR="00265FBE" w:rsidRPr="000A1D01" w:rsidRDefault="000A1D01" w:rsidP="0014593D">
      <w:pPr>
        <w:pStyle w:val="Heading1"/>
        <w:spacing w:before="0"/>
        <w:jc w:val="center"/>
      </w:pPr>
      <w:bookmarkStart w:id="10" w:name="_Toc370463219"/>
      <w:bookmarkStart w:id="11" w:name="_Toc370463617"/>
      <w:bookmarkStart w:id="12" w:name="_Toc54785746"/>
      <w:r>
        <w:lastRenderedPageBreak/>
        <w:t>Objectives</w:t>
      </w:r>
      <w:bookmarkEnd w:id="10"/>
      <w:bookmarkEnd w:id="11"/>
      <w:bookmarkEnd w:id="12"/>
    </w:p>
    <w:p w14:paraId="17BBB3B8" w14:textId="77777777" w:rsidR="00265FBE" w:rsidRPr="00AA206E" w:rsidRDefault="00265FBE">
      <w:pPr>
        <w:rPr>
          <w:rFonts w:ascii="Tahoma" w:hAnsi="Tahoma" w:cs="Tahoma"/>
          <w:sz w:val="22"/>
          <w:szCs w:val="22"/>
        </w:rPr>
      </w:pPr>
    </w:p>
    <w:p w14:paraId="34D61DC6" w14:textId="77777777" w:rsidR="00265FBE" w:rsidRPr="00AA206E" w:rsidRDefault="00265FBE">
      <w:pPr>
        <w:rPr>
          <w:rFonts w:ascii="Tahoma" w:hAnsi="Tahoma" w:cs="Tahoma"/>
          <w:sz w:val="22"/>
          <w:szCs w:val="22"/>
        </w:rPr>
      </w:pPr>
    </w:p>
    <w:p w14:paraId="1AFB157F" w14:textId="242D9C58" w:rsidR="008C0919" w:rsidRPr="007C2FE8" w:rsidRDefault="008C0919" w:rsidP="008C0919">
      <w:pPr>
        <w:rPr>
          <w:rFonts w:ascii="Tahoma" w:hAnsi="Tahoma" w:cs="Tahoma"/>
          <w:bCs/>
          <w:sz w:val="22"/>
          <w:szCs w:val="22"/>
        </w:rPr>
      </w:pPr>
      <w:r w:rsidRPr="007C2FE8">
        <w:rPr>
          <w:rFonts w:ascii="Tahoma" w:hAnsi="Tahoma" w:cs="Tahoma"/>
          <w:bCs/>
          <w:sz w:val="22"/>
          <w:szCs w:val="22"/>
        </w:rPr>
        <w:t>The Fire Safety Plan ha</w:t>
      </w:r>
      <w:r>
        <w:rPr>
          <w:rFonts w:ascii="Tahoma" w:hAnsi="Tahoma" w:cs="Tahoma"/>
          <w:bCs/>
          <w:sz w:val="22"/>
          <w:szCs w:val="22"/>
        </w:rPr>
        <w:t>s</w:t>
      </w:r>
      <w:r w:rsidRPr="007C2FE8">
        <w:rPr>
          <w:rFonts w:ascii="Tahoma" w:hAnsi="Tahoma" w:cs="Tahoma"/>
          <w:bCs/>
          <w:sz w:val="22"/>
          <w:szCs w:val="22"/>
        </w:rPr>
        <w:t xml:space="preserve"> three primary objectives, as follows:</w:t>
      </w:r>
    </w:p>
    <w:p w14:paraId="2D74715E" w14:textId="77777777" w:rsidR="008C0919" w:rsidRPr="007C2FE8" w:rsidRDefault="008C0919" w:rsidP="008C0919">
      <w:pPr>
        <w:rPr>
          <w:rFonts w:ascii="Tahoma" w:hAnsi="Tahoma" w:cs="Tahoma"/>
          <w:bCs/>
          <w:sz w:val="22"/>
          <w:szCs w:val="22"/>
        </w:rPr>
      </w:pPr>
    </w:p>
    <w:p w14:paraId="672E00E2" w14:textId="6213DCD5" w:rsidR="008C0919" w:rsidRPr="007C2FE8" w:rsidRDefault="008C0919" w:rsidP="003F2B97">
      <w:pPr>
        <w:pStyle w:val="ListParagraph"/>
        <w:numPr>
          <w:ilvl w:val="0"/>
          <w:numId w:val="50"/>
        </w:numPr>
        <w:rPr>
          <w:rFonts w:ascii="Tahoma" w:hAnsi="Tahoma" w:cs="Tahoma"/>
          <w:bCs/>
        </w:rPr>
      </w:pPr>
      <w:r w:rsidRPr="00234176">
        <w:rPr>
          <w:rFonts w:ascii="Tahoma" w:hAnsi="Tahoma" w:cs="Tahoma"/>
          <w:b/>
          <w:bCs/>
        </w:rPr>
        <w:t>Fire Hazard Control</w:t>
      </w:r>
      <w:r w:rsidR="003C15E7" w:rsidRPr="008E06C4">
        <w:rPr>
          <w:rFonts w:ascii="Tahoma" w:hAnsi="Tahoma" w:cs="Tahoma"/>
          <w:bCs/>
        </w:rPr>
        <w:t xml:space="preserve">: </w:t>
      </w:r>
      <w:r w:rsidRPr="007C2FE8">
        <w:rPr>
          <w:rFonts w:ascii="Tahoma" w:hAnsi="Tahoma" w:cs="Tahoma"/>
          <w:bCs/>
        </w:rPr>
        <w:t>To prevent the occurrence of fire by the control of fire hazards in the building.</w:t>
      </w:r>
    </w:p>
    <w:p w14:paraId="6AE4C0DB" w14:textId="3DBC05E0" w:rsidR="008C0919" w:rsidRPr="007C2FE8" w:rsidRDefault="008C0919" w:rsidP="003F2B97">
      <w:pPr>
        <w:pStyle w:val="ListParagraph"/>
        <w:numPr>
          <w:ilvl w:val="0"/>
          <w:numId w:val="50"/>
        </w:numPr>
        <w:rPr>
          <w:rFonts w:ascii="Tahoma" w:hAnsi="Tahoma" w:cs="Tahoma"/>
          <w:bCs/>
        </w:rPr>
      </w:pPr>
      <w:r w:rsidRPr="00234176">
        <w:rPr>
          <w:rFonts w:ascii="Tahoma" w:hAnsi="Tahoma" w:cs="Tahoma"/>
          <w:b/>
          <w:bCs/>
        </w:rPr>
        <w:t>Fire Protection System Maintenance</w:t>
      </w:r>
      <w:r w:rsidR="003C15E7" w:rsidRPr="008E06C4">
        <w:rPr>
          <w:rFonts w:ascii="Tahoma" w:hAnsi="Tahoma" w:cs="Tahoma"/>
          <w:bCs/>
        </w:rPr>
        <w:t xml:space="preserve">: </w:t>
      </w:r>
      <w:r w:rsidRPr="007C2FE8">
        <w:rPr>
          <w:rFonts w:ascii="Tahoma" w:hAnsi="Tahoma" w:cs="Tahoma"/>
          <w:bCs/>
        </w:rPr>
        <w:t>To ensure the operation of fire protection systems by establishing maintenance procedures.</w:t>
      </w:r>
    </w:p>
    <w:p w14:paraId="64C77AD5" w14:textId="59B58E74" w:rsidR="008C0919" w:rsidRPr="007C2FE8" w:rsidRDefault="008C0919" w:rsidP="003F2B97">
      <w:pPr>
        <w:pStyle w:val="ListParagraph"/>
        <w:numPr>
          <w:ilvl w:val="0"/>
          <w:numId w:val="50"/>
        </w:numPr>
        <w:rPr>
          <w:rFonts w:ascii="Tahoma" w:hAnsi="Tahoma" w:cs="Tahoma"/>
          <w:bCs/>
        </w:rPr>
      </w:pPr>
      <w:r w:rsidRPr="00234176">
        <w:rPr>
          <w:rFonts w:ascii="Tahoma" w:hAnsi="Tahoma" w:cs="Tahoma"/>
          <w:b/>
          <w:bCs/>
        </w:rPr>
        <w:t>Emergency Evacuation</w:t>
      </w:r>
      <w:r w:rsidR="003C15E7" w:rsidRPr="008E06C4">
        <w:rPr>
          <w:rFonts w:ascii="Tahoma" w:hAnsi="Tahoma" w:cs="Tahoma"/>
          <w:bCs/>
        </w:rPr>
        <w:t xml:space="preserve">: </w:t>
      </w:r>
      <w:r w:rsidRPr="007C2FE8">
        <w:rPr>
          <w:rFonts w:ascii="Tahoma" w:hAnsi="Tahoma" w:cs="Tahoma"/>
          <w:bCs/>
        </w:rPr>
        <w:t>To provide a systematic method of a safe and orderly evacuation of a building or area, by any or all of its occupants, in the case of a fire or other emergency.</w:t>
      </w:r>
    </w:p>
    <w:p w14:paraId="53C01F29" w14:textId="77777777" w:rsidR="008C0919" w:rsidRPr="007C2FE8" w:rsidRDefault="008C0919" w:rsidP="008C0919">
      <w:pPr>
        <w:rPr>
          <w:rFonts w:ascii="Tahoma" w:hAnsi="Tahoma" w:cs="Tahoma"/>
          <w:bCs/>
          <w:sz w:val="22"/>
          <w:szCs w:val="22"/>
        </w:rPr>
      </w:pPr>
    </w:p>
    <w:p w14:paraId="0C78434F" w14:textId="77777777" w:rsidR="008C0919" w:rsidRPr="007C2FE8" w:rsidRDefault="008C0919" w:rsidP="008C0919">
      <w:pPr>
        <w:rPr>
          <w:rFonts w:ascii="Tahoma" w:hAnsi="Tahoma" w:cs="Tahoma"/>
          <w:bCs/>
          <w:sz w:val="22"/>
          <w:szCs w:val="22"/>
        </w:rPr>
      </w:pPr>
      <w:r w:rsidRPr="007C2FE8">
        <w:rPr>
          <w:rFonts w:ascii="Tahoma" w:hAnsi="Tahoma" w:cs="Tahoma"/>
          <w:bCs/>
          <w:sz w:val="22"/>
          <w:szCs w:val="22"/>
        </w:rPr>
        <w:t>A Fire Safety Plan also provides:</w:t>
      </w:r>
    </w:p>
    <w:p w14:paraId="7CBAF840" w14:textId="77777777" w:rsidR="008C0919" w:rsidRPr="007C2FE8" w:rsidRDefault="008C0919" w:rsidP="008C0919">
      <w:pPr>
        <w:rPr>
          <w:rFonts w:ascii="Tahoma" w:hAnsi="Tahoma" w:cs="Tahoma"/>
          <w:bCs/>
          <w:sz w:val="22"/>
          <w:szCs w:val="22"/>
        </w:rPr>
      </w:pPr>
    </w:p>
    <w:p w14:paraId="4B17F8AE" w14:textId="0506B5F6" w:rsidR="008C0919" w:rsidRPr="007C2FE8" w:rsidRDefault="008C0919" w:rsidP="003F2B97">
      <w:pPr>
        <w:pStyle w:val="ListParagraph"/>
        <w:numPr>
          <w:ilvl w:val="0"/>
          <w:numId w:val="51"/>
        </w:numPr>
        <w:rPr>
          <w:rFonts w:ascii="Tahoma" w:hAnsi="Tahoma" w:cs="Tahoma"/>
          <w:bCs/>
        </w:rPr>
      </w:pPr>
      <w:r w:rsidRPr="00234176">
        <w:rPr>
          <w:rFonts w:ascii="Tahoma" w:hAnsi="Tahoma" w:cs="Tahoma"/>
          <w:b/>
          <w:bCs/>
        </w:rPr>
        <w:t>Infrastructure Creation</w:t>
      </w:r>
      <w:r w:rsidR="003C15E7" w:rsidRPr="008E06C4">
        <w:rPr>
          <w:rFonts w:ascii="Tahoma" w:hAnsi="Tahoma" w:cs="Tahoma"/>
          <w:bCs/>
        </w:rPr>
        <w:t xml:space="preserve">: </w:t>
      </w:r>
      <w:r w:rsidRPr="007C2FE8">
        <w:rPr>
          <w:rFonts w:ascii="Tahoma" w:hAnsi="Tahoma" w:cs="Tahoma"/>
          <w:bCs/>
        </w:rPr>
        <w:t>To facilitate training and necessary building evacuations, an infrastructure of key personnel will be established comprised of strata owners and/or tenants.</w:t>
      </w:r>
    </w:p>
    <w:p w14:paraId="71AC07AB" w14:textId="288FEDF8" w:rsidR="008C0919" w:rsidRPr="007C2FE8" w:rsidRDefault="008C0919" w:rsidP="003F2B97">
      <w:pPr>
        <w:pStyle w:val="ListParagraph"/>
        <w:numPr>
          <w:ilvl w:val="0"/>
          <w:numId w:val="51"/>
        </w:numPr>
        <w:rPr>
          <w:rFonts w:ascii="Tahoma" w:hAnsi="Tahoma" w:cs="Tahoma"/>
          <w:bCs/>
        </w:rPr>
      </w:pPr>
      <w:r w:rsidRPr="00234176">
        <w:rPr>
          <w:rFonts w:ascii="Tahoma" w:hAnsi="Tahoma" w:cs="Tahoma"/>
          <w:b/>
          <w:bCs/>
        </w:rPr>
        <w:t>Training</w:t>
      </w:r>
      <w:r w:rsidR="003C15E7" w:rsidRPr="008E06C4">
        <w:rPr>
          <w:rFonts w:ascii="Tahoma" w:hAnsi="Tahoma" w:cs="Tahoma"/>
          <w:bCs/>
        </w:rPr>
        <w:t xml:space="preserve">: </w:t>
      </w:r>
      <w:r w:rsidRPr="007C2FE8">
        <w:rPr>
          <w:rFonts w:ascii="Tahoma" w:hAnsi="Tahoma" w:cs="Tahoma"/>
          <w:bCs/>
        </w:rPr>
        <w:t>To provide a manual upon which fire drills and general fire safety training will be based.  This manual is intended to be utilized as a training aid, prior to an emergency occurring, so that these procedures are secondary in nature.  The explicit instructions ensure that the intent of the procedures will not be misinterpreted.  It is NOT intended to be solely relied upon during an emergency due to the complex nature of its instructions</w:t>
      </w:r>
    </w:p>
    <w:p w14:paraId="3C7432B6" w14:textId="77777777" w:rsidR="00265FBE" w:rsidRPr="00AA206E" w:rsidRDefault="00265FBE" w:rsidP="007C2FE8">
      <w:pPr>
        <w:pStyle w:val="BodyText2"/>
        <w:ind w:left="0"/>
        <w:rPr>
          <w:rFonts w:ascii="Tahoma" w:hAnsi="Tahoma" w:cs="Tahoma"/>
          <w:b/>
          <w:bCs/>
          <w:sz w:val="22"/>
          <w:szCs w:val="22"/>
        </w:rPr>
      </w:pPr>
    </w:p>
    <w:p w14:paraId="50CA4F6D" w14:textId="77777777" w:rsidR="00265FBE" w:rsidRPr="00AA206E" w:rsidRDefault="00265FBE" w:rsidP="007B002F">
      <w:pPr>
        <w:pStyle w:val="BodyText2"/>
        <w:ind w:left="0"/>
        <w:rPr>
          <w:rFonts w:ascii="Tahoma" w:hAnsi="Tahoma" w:cs="Tahoma"/>
          <w:sz w:val="22"/>
          <w:szCs w:val="22"/>
        </w:rPr>
      </w:pPr>
      <w:r w:rsidRPr="00AA206E">
        <w:rPr>
          <w:rFonts w:ascii="Tahoma" w:hAnsi="Tahoma" w:cs="Tahoma"/>
          <w:sz w:val="22"/>
          <w:szCs w:val="22"/>
        </w:rPr>
        <w:t xml:space="preserve">A priority in </w:t>
      </w:r>
      <w:r w:rsidRPr="00AA206E">
        <w:rPr>
          <w:rFonts w:ascii="Tahoma" w:hAnsi="Tahoma" w:cs="Tahoma"/>
          <w:sz w:val="22"/>
          <w:szCs w:val="22"/>
          <w:u w:val="single"/>
        </w:rPr>
        <w:t>any</w:t>
      </w:r>
      <w:r w:rsidRPr="00AA206E">
        <w:rPr>
          <w:rFonts w:ascii="Tahoma" w:hAnsi="Tahoma" w:cs="Tahoma"/>
          <w:sz w:val="22"/>
          <w:szCs w:val="22"/>
        </w:rPr>
        <w:t xml:space="preserve"> emergency situation is to </w:t>
      </w:r>
      <w:r w:rsidRPr="00AA206E">
        <w:rPr>
          <w:rFonts w:ascii="Tahoma" w:hAnsi="Tahoma" w:cs="Tahoma"/>
          <w:b/>
          <w:bCs/>
          <w:sz w:val="22"/>
          <w:szCs w:val="22"/>
        </w:rPr>
        <w:t>save lives, minimize injuries</w:t>
      </w:r>
      <w:r w:rsidRPr="00AA206E">
        <w:rPr>
          <w:rFonts w:ascii="Tahoma" w:hAnsi="Tahoma" w:cs="Tahoma"/>
          <w:sz w:val="22"/>
          <w:szCs w:val="22"/>
        </w:rPr>
        <w:t xml:space="preserve">, and </w:t>
      </w:r>
      <w:r w:rsidRPr="00AA206E">
        <w:rPr>
          <w:rFonts w:ascii="Tahoma" w:hAnsi="Tahoma" w:cs="Tahoma"/>
          <w:b/>
          <w:bCs/>
          <w:sz w:val="22"/>
          <w:szCs w:val="22"/>
        </w:rPr>
        <w:t>reduce damage to property</w:t>
      </w:r>
      <w:r w:rsidRPr="00AA206E">
        <w:rPr>
          <w:rFonts w:ascii="Tahoma" w:hAnsi="Tahoma" w:cs="Tahoma"/>
          <w:sz w:val="22"/>
          <w:szCs w:val="22"/>
        </w:rPr>
        <w:t>.</w:t>
      </w:r>
    </w:p>
    <w:p w14:paraId="7C55E43B" w14:textId="77777777" w:rsidR="007A1CA3" w:rsidRDefault="007A1CA3" w:rsidP="007B002F">
      <w:pPr>
        <w:pStyle w:val="Heading1"/>
        <w:sectPr w:rsidR="007A1CA3" w:rsidSect="00E2559C">
          <w:headerReference w:type="default" r:id="rId13"/>
          <w:pgSz w:w="12240" w:h="15840"/>
          <w:pgMar w:top="1440" w:right="1440" w:bottom="1440" w:left="1440" w:header="720" w:footer="720" w:gutter="0"/>
          <w:cols w:space="720"/>
        </w:sectPr>
      </w:pPr>
    </w:p>
    <w:p w14:paraId="0621B142" w14:textId="77777777" w:rsidR="00AB6C21" w:rsidRDefault="00AB6C21" w:rsidP="007B002F">
      <w:pPr>
        <w:pStyle w:val="Heading1"/>
        <w:sectPr w:rsidR="00AB6C21" w:rsidSect="007A1CA3">
          <w:type w:val="continuous"/>
          <w:pgSz w:w="12240" w:h="15840"/>
          <w:pgMar w:top="1440" w:right="1440" w:bottom="1440" w:left="1440" w:header="720" w:footer="720" w:gutter="0"/>
          <w:cols w:space="720"/>
        </w:sectPr>
      </w:pPr>
    </w:p>
    <w:p w14:paraId="79F2DF53" w14:textId="77777777" w:rsidR="003B71F9" w:rsidRDefault="003B71F9" w:rsidP="003B71F9">
      <w:pPr>
        <w:pStyle w:val="Heading1"/>
        <w:jc w:val="center"/>
      </w:pPr>
      <w:bookmarkStart w:id="13" w:name="_Toc54785747"/>
      <w:bookmarkStart w:id="14" w:name="_Toc370463220"/>
      <w:bookmarkStart w:id="15" w:name="_Toc370463618"/>
      <w:r>
        <w:lastRenderedPageBreak/>
        <w:t>Emergency Evacuation Concept</w:t>
      </w:r>
      <w:bookmarkEnd w:id="13"/>
    </w:p>
    <w:p w14:paraId="457A653F" w14:textId="77777777" w:rsidR="003B71F9" w:rsidRDefault="003B71F9" w:rsidP="007C2FE8">
      <w:pPr>
        <w:rPr>
          <w:rFonts w:cs="Tahoma"/>
          <w:sz w:val="22"/>
        </w:rPr>
      </w:pPr>
    </w:p>
    <w:p w14:paraId="2AE74963" w14:textId="53FDAA48" w:rsidR="003B71F9" w:rsidRDefault="003B71F9" w:rsidP="007C2FE8">
      <w:pPr>
        <w:rPr>
          <w:rFonts w:cs="Tahoma"/>
          <w:sz w:val="22"/>
        </w:rPr>
      </w:pPr>
      <w:r w:rsidRPr="007C2FE8">
        <w:rPr>
          <w:rFonts w:ascii="Tahoma" w:hAnsi="Tahoma" w:cs="Tahoma"/>
          <w:sz w:val="22"/>
        </w:rPr>
        <w:t>Trained supervisory staff can be of great value in directing and assisting the orderly movement of people in the event of a fire and performing fire control until the fire department arrives.</w:t>
      </w:r>
    </w:p>
    <w:p w14:paraId="36453589" w14:textId="77777777" w:rsidR="003B71F9" w:rsidRPr="007C2FE8" w:rsidRDefault="003B71F9" w:rsidP="007C2FE8">
      <w:pPr>
        <w:rPr>
          <w:rFonts w:cs="Tahoma"/>
          <w:sz w:val="22"/>
        </w:rPr>
      </w:pPr>
    </w:p>
    <w:p w14:paraId="77A61506" w14:textId="7E95F969" w:rsidR="003B71F9" w:rsidRDefault="003B71F9" w:rsidP="007C2FE8">
      <w:pPr>
        <w:rPr>
          <w:rFonts w:cs="Tahoma"/>
          <w:sz w:val="22"/>
        </w:rPr>
      </w:pPr>
      <w:r w:rsidRPr="007C2FE8">
        <w:rPr>
          <w:rFonts w:ascii="Tahoma" w:hAnsi="Tahoma" w:cs="Tahoma"/>
          <w:sz w:val="22"/>
        </w:rPr>
        <w:t>Evacuation procedures relying heavily on supervisory staff are complex, in that such staff require continued training, frequent drilling, and must be continuously on the premises in order to fulfil their responsibilities during an emergency.  Following the implementation of the plan, the time required for continued training and drilling and the coordination necessary to maintain supervisory staff on the premises is extreme.</w:t>
      </w:r>
    </w:p>
    <w:p w14:paraId="5A8E2B80" w14:textId="77777777" w:rsidR="003B71F9" w:rsidRPr="007C2FE8" w:rsidRDefault="003B71F9" w:rsidP="007C2FE8">
      <w:pPr>
        <w:rPr>
          <w:rFonts w:cs="Tahoma"/>
          <w:sz w:val="22"/>
        </w:rPr>
      </w:pPr>
    </w:p>
    <w:p w14:paraId="35DAF2E3" w14:textId="01D4BBE1" w:rsidR="003B71F9" w:rsidRDefault="003B71F9" w:rsidP="007C2FE8">
      <w:pPr>
        <w:rPr>
          <w:rFonts w:cs="Tahoma"/>
          <w:sz w:val="22"/>
        </w:rPr>
      </w:pPr>
      <w:r w:rsidRPr="007C2FE8">
        <w:rPr>
          <w:rFonts w:ascii="Tahoma" w:hAnsi="Tahoma" w:cs="Tahoma"/>
          <w:sz w:val="22"/>
        </w:rPr>
        <w:t>Based on these facts, the evacuation objective outlined in this guide is met simply and realistically without evacuation control officers or the emergency director’s involvement in evacuation control.</w:t>
      </w:r>
    </w:p>
    <w:p w14:paraId="593858B7" w14:textId="77777777" w:rsidR="003B71F9" w:rsidRPr="007C2FE8" w:rsidRDefault="003B71F9" w:rsidP="007C2FE8">
      <w:pPr>
        <w:rPr>
          <w:rFonts w:cs="Tahoma"/>
          <w:sz w:val="22"/>
        </w:rPr>
      </w:pPr>
    </w:p>
    <w:p w14:paraId="6CB07DFA" w14:textId="77777777" w:rsidR="003B71F9" w:rsidRPr="00234176" w:rsidRDefault="003B71F9" w:rsidP="007C2FE8">
      <w:pPr>
        <w:pStyle w:val="Heading2"/>
      </w:pPr>
      <w:r w:rsidRPr="00234176">
        <w:t>Evacuation Sequence</w:t>
      </w:r>
    </w:p>
    <w:p w14:paraId="7CFC9774" w14:textId="77777777" w:rsidR="003B71F9" w:rsidRDefault="003B71F9" w:rsidP="007C2FE8">
      <w:pPr>
        <w:rPr>
          <w:rFonts w:cs="Tahoma"/>
          <w:sz w:val="22"/>
        </w:rPr>
      </w:pPr>
    </w:p>
    <w:p w14:paraId="0839BFC2" w14:textId="4004389C" w:rsidR="003B71F9" w:rsidRDefault="003B71F9" w:rsidP="007C2FE8">
      <w:pPr>
        <w:rPr>
          <w:rFonts w:cs="Tahoma"/>
          <w:sz w:val="22"/>
        </w:rPr>
      </w:pPr>
      <w:r w:rsidRPr="007C2FE8">
        <w:rPr>
          <w:rFonts w:ascii="Tahoma" w:hAnsi="Tahoma" w:cs="Tahoma"/>
          <w:sz w:val="22"/>
        </w:rPr>
        <w:t>During an emergency, a fire alarm will sound, and all occupants will exit the building via a safe exit.  Persons with disabilities should proceed with their assistants (if available) to the nearest safe exit.  The Emergency Director should be available to respond to the premises during regular hours after being contacted by the fire department (</w:t>
      </w:r>
      <w:r w:rsidRPr="007C2FE8">
        <w:rPr>
          <w:rFonts w:ascii="Tahoma" w:hAnsi="Tahoma" w:cs="Tahoma"/>
          <w:b/>
          <w:sz w:val="22"/>
        </w:rPr>
        <w:t>Note</w:t>
      </w:r>
      <w:r w:rsidRPr="007C2FE8">
        <w:rPr>
          <w:rFonts w:ascii="Tahoma" w:hAnsi="Tahoma" w:cs="Tahoma"/>
          <w:sz w:val="22"/>
        </w:rPr>
        <w:t>: Campus Security is available to respond to premises after regular hours).</w:t>
      </w:r>
    </w:p>
    <w:p w14:paraId="749B22E8" w14:textId="77777777" w:rsidR="003B71F9" w:rsidRPr="007C2FE8" w:rsidRDefault="003B71F9" w:rsidP="007C2FE8">
      <w:pPr>
        <w:rPr>
          <w:rFonts w:cs="Tahoma"/>
          <w:b/>
          <w:sz w:val="22"/>
        </w:rPr>
      </w:pPr>
    </w:p>
    <w:p w14:paraId="33BDB3AB" w14:textId="053CF9F5" w:rsidR="00347CD8" w:rsidRPr="007C2FE8" w:rsidRDefault="003B71F9" w:rsidP="007C2FE8">
      <w:pPr>
        <w:rPr>
          <w:rFonts w:cs="Tahoma"/>
          <w:sz w:val="22"/>
        </w:rPr>
        <w:sectPr w:rsidR="00347CD8" w:rsidRPr="007C2FE8" w:rsidSect="00AB6C21">
          <w:headerReference w:type="default" r:id="rId14"/>
          <w:pgSz w:w="12240" w:h="15840"/>
          <w:pgMar w:top="1440" w:right="1440" w:bottom="1440" w:left="1440" w:header="720" w:footer="720" w:gutter="0"/>
          <w:cols w:space="720"/>
        </w:sectPr>
      </w:pPr>
      <w:r w:rsidRPr="007C2FE8">
        <w:rPr>
          <w:rFonts w:ascii="Tahoma" w:hAnsi="Tahoma" w:cs="Tahoma"/>
          <w:sz w:val="22"/>
        </w:rPr>
        <w:t>The instruction</w:t>
      </w:r>
      <w:r w:rsidR="00F80E0A">
        <w:rPr>
          <w:rFonts w:ascii="Tahoma" w:hAnsi="Tahoma" w:cs="Tahoma"/>
          <w:sz w:val="22"/>
        </w:rPr>
        <w:t>s for occupants “Emergency Procedures</w:t>
      </w:r>
      <w:r w:rsidRPr="007C2FE8">
        <w:rPr>
          <w:rFonts w:ascii="Tahoma" w:hAnsi="Tahoma" w:cs="Tahoma"/>
          <w:sz w:val="22"/>
        </w:rPr>
        <w:t>”, posted prominently on each floor area, provide quickly read information on procedures to follow in the event of a fire.  Use of this concept should ensure a systematic method of safe and orderly evacuation of the building in the event of a fire.</w:t>
      </w:r>
    </w:p>
    <w:p w14:paraId="756D64C5" w14:textId="77777777" w:rsidR="00B433C0" w:rsidRDefault="00B433C0">
      <w:pPr>
        <w:autoSpaceDE/>
        <w:autoSpaceDN/>
        <w:rPr>
          <w:rFonts w:ascii="Tahoma" w:hAnsi="Tahoma" w:cs="Times New Roman"/>
          <w:b/>
          <w:bCs/>
          <w:color w:val="003468"/>
          <w:kern w:val="32"/>
          <w:sz w:val="32"/>
          <w:szCs w:val="32"/>
        </w:rPr>
      </w:pPr>
      <w:r>
        <w:br w:type="page"/>
      </w:r>
    </w:p>
    <w:p w14:paraId="5599F456" w14:textId="1A8B3145" w:rsidR="00265FBE" w:rsidRPr="008E06C4" w:rsidRDefault="007B002F" w:rsidP="0014593D">
      <w:pPr>
        <w:pStyle w:val="Heading1"/>
        <w:spacing w:before="0"/>
        <w:jc w:val="center"/>
        <w:rPr>
          <w:rFonts w:cs="Tahoma"/>
        </w:rPr>
      </w:pPr>
      <w:bookmarkStart w:id="16" w:name="_Toc54785748"/>
      <w:r>
        <w:lastRenderedPageBreak/>
        <w:t>Building Features</w:t>
      </w:r>
      <w:bookmarkEnd w:id="14"/>
      <w:bookmarkEnd w:id="15"/>
      <w:bookmarkEnd w:id="16"/>
    </w:p>
    <w:p w14:paraId="0E3F6C66" w14:textId="77777777" w:rsidR="00863F2B" w:rsidRPr="007C2FE8" w:rsidRDefault="00863F2B" w:rsidP="00863F2B">
      <w:pPr>
        <w:rPr>
          <w:rFonts w:ascii="Tahoma" w:hAnsi="Tahoma" w:cs="Tahoma"/>
        </w:rPr>
      </w:pPr>
    </w:p>
    <w:p w14:paraId="2C11AEAE" w14:textId="77777777" w:rsidR="00696B4D" w:rsidRPr="00A01F10" w:rsidRDefault="00696B4D" w:rsidP="007C2FE8">
      <w:pPr>
        <w:rPr>
          <w:rFonts w:ascii="Tahoma" w:hAnsi="Tahoma" w:cs="Tahoma"/>
          <w:sz w:val="22"/>
          <w:szCs w:val="22"/>
        </w:rPr>
      </w:pPr>
      <w:r w:rsidRPr="00A01F10">
        <w:rPr>
          <w:rFonts w:ascii="Tahoma" w:hAnsi="Tahoma" w:cs="Tahoma"/>
          <w:sz w:val="22"/>
          <w:szCs w:val="22"/>
        </w:rPr>
        <w:t>This building</w:t>
      </w:r>
      <w:r w:rsidR="008A2F4D" w:rsidRPr="00A01F10">
        <w:rPr>
          <w:rFonts w:ascii="Tahoma" w:hAnsi="Tahoma" w:cs="Tahoma"/>
          <w:sz w:val="22"/>
          <w:szCs w:val="22"/>
        </w:rPr>
        <w:t xml:space="preserve"> </w:t>
      </w:r>
      <w:r w:rsidRPr="00A01F10">
        <w:rPr>
          <w:rFonts w:ascii="Tahoma" w:hAnsi="Tahoma" w:cs="Tahoma"/>
          <w:sz w:val="22"/>
          <w:szCs w:val="22"/>
        </w:rPr>
        <w:t xml:space="preserve">was built in </w:t>
      </w:r>
      <w:r w:rsidR="00BB201D" w:rsidRPr="00BB201D">
        <w:rPr>
          <w:rFonts w:ascii="Tahoma" w:hAnsi="Tahoma" w:cs="Tahoma"/>
          <w:sz w:val="22"/>
          <w:szCs w:val="22"/>
          <w:highlight w:val="yellow"/>
        </w:rPr>
        <w:t>&lt;insert year&gt;</w:t>
      </w:r>
      <w:r w:rsidRPr="00A01F10">
        <w:rPr>
          <w:rFonts w:ascii="Tahoma" w:hAnsi="Tahoma" w:cs="Tahoma"/>
          <w:sz w:val="22"/>
          <w:szCs w:val="22"/>
        </w:rPr>
        <w:t xml:space="preserve"> to conform to the B.C. Building Code Regulations Act and the City Regulations in effect at the time.</w:t>
      </w:r>
    </w:p>
    <w:p w14:paraId="3D67194F" w14:textId="77777777" w:rsidR="00696B4D" w:rsidRPr="00A01F10" w:rsidRDefault="00696B4D">
      <w:pPr>
        <w:rPr>
          <w:rFonts w:ascii="Tahoma" w:hAnsi="Tahoma" w:cs="Tahoma"/>
          <w:sz w:val="10"/>
          <w:szCs w:val="10"/>
        </w:rPr>
      </w:pP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7040"/>
      </w:tblGrid>
      <w:tr w:rsidR="00696B4D" w:rsidRPr="00A01F10" w14:paraId="18A0E54C" w14:textId="77777777" w:rsidTr="007C2FE8">
        <w:trPr>
          <w:trHeight w:hRule="exact" w:val="360"/>
        </w:trPr>
        <w:tc>
          <w:tcPr>
            <w:tcW w:w="9450" w:type="dxa"/>
            <w:gridSpan w:val="2"/>
            <w:tcBorders>
              <w:bottom w:val="single" w:sz="4" w:space="0" w:color="000000"/>
            </w:tcBorders>
            <w:shd w:val="clear" w:color="auto" w:fill="BFBFBF"/>
            <w:vAlign w:val="center"/>
          </w:tcPr>
          <w:p w14:paraId="3742CC35" w14:textId="72BD152C" w:rsidR="00696B4D" w:rsidRPr="00A01F10" w:rsidRDefault="00323C41" w:rsidP="00E826DA">
            <w:pPr>
              <w:ind w:left="720" w:hanging="720"/>
              <w:jc w:val="center"/>
              <w:rPr>
                <w:rFonts w:ascii="Calibri" w:hAnsi="Calibri"/>
                <w:b/>
                <w:sz w:val="22"/>
                <w:szCs w:val="22"/>
              </w:rPr>
            </w:pPr>
            <w:r w:rsidRPr="00A01F10">
              <w:rPr>
                <w:rFonts w:ascii="Calibri" w:hAnsi="Calibri"/>
                <w:b/>
                <w:szCs w:val="22"/>
              </w:rPr>
              <w:t>Construction Materials</w:t>
            </w:r>
          </w:p>
        </w:tc>
      </w:tr>
      <w:tr w:rsidR="00526A1B" w:rsidRPr="00A01F10" w14:paraId="089A5050" w14:textId="77777777" w:rsidTr="007C2FE8">
        <w:trPr>
          <w:trHeight w:val="360"/>
        </w:trPr>
        <w:tc>
          <w:tcPr>
            <w:tcW w:w="2410" w:type="dxa"/>
            <w:tcBorders>
              <w:right w:val="nil"/>
            </w:tcBorders>
            <w:vAlign w:val="center"/>
          </w:tcPr>
          <w:p w14:paraId="6F89587E" w14:textId="0E0AB76F" w:rsidR="00526A1B" w:rsidRPr="00A01F10" w:rsidRDefault="00526A1B" w:rsidP="00526A1B">
            <w:pPr>
              <w:rPr>
                <w:rFonts w:ascii="Calibri" w:hAnsi="Calibri"/>
                <w:b/>
                <w:i/>
                <w:sz w:val="22"/>
                <w:szCs w:val="22"/>
              </w:rPr>
            </w:pPr>
            <w:r w:rsidRPr="00A01F10">
              <w:rPr>
                <w:rFonts w:ascii="Calibri" w:hAnsi="Calibri"/>
                <w:b/>
                <w:i/>
                <w:sz w:val="22"/>
                <w:szCs w:val="22"/>
              </w:rPr>
              <w:t>Outside Construction / Finishing:</w:t>
            </w:r>
          </w:p>
        </w:tc>
        <w:tc>
          <w:tcPr>
            <w:tcW w:w="7040" w:type="dxa"/>
            <w:tcBorders>
              <w:left w:val="nil"/>
            </w:tcBorders>
            <w:vAlign w:val="center"/>
          </w:tcPr>
          <w:p w14:paraId="4F7CFA47" w14:textId="18878064" w:rsidR="00526A1B" w:rsidRPr="00A01F10" w:rsidRDefault="00BB201D" w:rsidP="00526A1B">
            <w:pPr>
              <w:ind w:left="720" w:hanging="720"/>
              <w:rPr>
                <w:rFonts w:ascii="Calibri" w:hAnsi="Calibri"/>
                <w:sz w:val="22"/>
                <w:szCs w:val="22"/>
              </w:rPr>
            </w:pPr>
            <w:r w:rsidRPr="00BB201D">
              <w:rPr>
                <w:rFonts w:ascii="Calibri" w:hAnsi="Calibri"/>
                <w:sz w:val="22"/>
                <w:szCs w:val="22"/>
                <w:highlight w:val="yellow"/>
              </w:rPr>
              <w:t>&lt;                    &gt;</w:t>
            </w:r>
          </w:p>
        </w:tc>
      </w:tr>
      <w:tr w:rsidR="00526A1B" w:rsidRPr="00A01F10" w14:paraId="61C54086" w14:textId="77777777" w:rsidTr="007C2FE8">
        <w:trPr>
          <w:trHeight w:val="360"/>
        </w:trPr>
        <w:tc>
          <w:tcPr>
            <w:tcW w:w="2410" w:type="dxa"/>
            <w:tcBorders>
              <w:right w:val="nil"/>
            </w:tcBorders>
            <w:vAlign w:val="center"/>
          </w:tcPr>
          <w:p w14:paraId="2307C15D" w14:textId="290EC04C" w:rsidR="00526A1B" w:rsidRPr="00A01F10" w:rsidRDefault="00526A1B" w:rsidP="00526A1B">
            <w:pPr>
              <w:rPr>
                <w:rFonts w:ascii="Calibri" w:hAnsi="Calibri"/>
                <w:b/>
                <w:i/>
                <w:sz w:val="22"/>
                <w:szCs w:val="22"/>
              </w:rPr>
            </w:pPr>
            <w:r w:rsidRPr="00A01F10">
              <w:rPr>
                <w:rFonts w:ascii="Calibri" w:hAnsi="Calibri"/>
                <w:b/>
                <w:i/>
                <w:sz w:val="22"/>
                <w:szCs w:val="22"/>
              </w:rPr>
              <w:t>Inside Construction / Finishing:</w:t>
            </w:r>
          </w:p>
        </w:tc>
        <w:tc>
          <w:tcPr>
            <w:tcW w:w="7040" w:type="dxa"/>
            <w:tcBorders>
              <w:left w:val="nil"/>
            </w:tcBorders>
            <w:vAlign w:val="center"/>
          </w:tcPr>
          <w:p w14:paraId="260D2806" w14:textId="4C540B87" w:rsidR="00526A1B" w:rsidRPr="00A01F10" w:rsidRDefault="00BB201D" w:rsidP="00526A1B">
            <w:pPr>
              <w:ind w:left="720" w:hanging="720"/>
              <w:rPr>
                <w:rFonts w:ascii="Calibri" w:hAnsi="Calibri"/>
                <w:sz w:val="22"/>
                <w:szCs w:val="22"/>
              </w:rPr>
            </w:pPr>
            <w:r w:rsidRPr="00BB201D">
              <w:rPr>
                <w:rFonts w:ascii="Calibri" w:hAnsi="Calibri"/>
                <w:sz w:val="22"/>
                <w:szCs w:val="22"/>
                <w:highlight w:val="yellow"/>
              </w:rPr>
              <w:t>&lt;                    &gt;</w:t>
            </w:r>
          </w:p>
        </w:tc>
      </w:tr>
      <w:tr w:rsidR="00526A1B" w:rsidRPr="00A01F10" w14:paraId="2D9B376C" w14:textId="77777777" w:rsidTr="007C2FE8">
        <w:trPr>
          <w:trHeight w:val="360"/>
        </w:trPr>
        <w:tc>
          <w:tcPr>
            <w:tcW w:w="2410" w:type="dxa"/>
            <w:tcBorders>
              <w:right w:val="nil"/>
            </w:tcBorders>
            <w:vAlign w:val="center"/>
          </w:tcPr>
          <w:p w14:paraId="6749466B" w14:textId="6CBFC6F1" w:rsidR="00526A1B" w:rsidRPr="00A01F10" w:rsidRDefault="00526A1B" w:rsidP="00526A1B">
            <w:pPr>
              <w:rPr>
                <w:rFonts w:ascii="Calibri" w:hAnsi="Calibri"/>
                <w:b/>
                <w:i/>
                <w:sz w:val="22"/>
                <w:szCs w:val="22"/>
              </w:rPr>
            </w:pPr>
            <w:r w:rsidRPr="00A01F10">
              <w:rPr>
                <w:rFonts w:ascii="Calibri" w:hAnsi="Calibri"/>
                <w:b/>
                <w:i/>
                <w:sz w:val="22"/>
                <w:szCs w:val="22"/>
              </w:rPr>
              <w:t>Windows:</w:t>
            </w:r>
          </w:p>
        </w:tc>
        <w:tc>
          <w:tcPr>
            <w:tcW w:w="7040" w:type="dxa"/>
            <w:tcBorders>
              <w:left w:val="nil"/>
            </w:tcBorders>
            <w:vAlign w:val="center"/>
          </w:tcPr>
          <w:p w14:paraId="011F6CBD" w14:textId="563994AC" w:rsidR="00526A1B" w:rsidRPr="00A01F10" w:rsidRDefault="00BB201D" w:rsidP="00526A1B">
            <w:pPr>
              <w:ind w:left="720" w:hanging="720"/>
              <w:rPr>
                <w:rFonts w:ascii="Calibri" w:hAnsi="Calibri"/>
                <w:sz w:val="22"/>
                <w:szCs w:val="22"/>
              </w:rPr>
            </w:pPr>
            <w:r w:rsidRPr="00BB201D">
              <w:rPr>
                <w:rFonts w:ascii="Calibri" w:hAnsi="Calibri"/>
                <w:sz w:val="22"/>
                <w:szCs w:val="22"/>
                <w:highlight w:val="yellow"/>
              </w:rPr>
              <w:t>&lt;                    &gt;</w:t>
            </w:r>
          </w:p>
        </w:tc>
      </w:tr>
      <w:tr w:rsidR="00526A1B" w:rsidRPr="00A01F10" w14:paraId="5CF022C9" w14:textId="77777777" w:rsidTr="007C2FE8">
        <w:trPr>
          <w:trHeight w:val="360"/>
        </w:trPr>
        <w:tc>
          <w:tcPr>
            <w:tcW w:w="2410" w:type="dxa"/>
            <w:tcBorders>
              <w:right w:val="nil"/>
            </w:tcBorders>
            <w:vAlign w:val="center"/>
          </w:tcPr>
          <w:p w14:paraId="36A9FCE2" w14:textId="240E8C2B" w:rsidR="00526A1B" w:rsidRPr="00A01F10" w:rsidRDefault="00526A1B" w:rsidP="00526A1B">
            <w:pPr>
              <w:rPr>
                <w:rFonts w:ascii="Calibri" w:hAnsi="Calibri"/>
                <w:b/>
                <w:i/>
                <w:sz w:val="22"/>
                <w:szCs w:val="22"/>
              </w:rPr>
            </w:pPr>
            <w:r w:rsidRPr="00A01F10">
              <w:rPr>
                <w:rFonts w:ascii="Calibri" w:hAnsi="Calibri"/>
                <w:b/>
                <w:i/>
                <w:sz w:val="22"/>
                <w:szCs w:val="22"/>
              </w:rPr>
              <w:t>Roof:</w:t>
            </w:r>
          </w:p>
        </w:tc>
        <w:tc>
          <w:tcPr>
            <w:tcW w:w="7040" w:type="dxa"/>
            <w:tcBorders>
              <w:left w:val="nil"/>
            </w:tcBorders>
            <w:vAlign w:val="center"/>
          </w:tcPr>
          <w:p w14:paraId="2B0042A3" w14:textId="18C4E077" w:rsidR="00526A1B" w:rsidRPr="00F50319" w:rsidRDefault="00BB201D" w:rsidP="00526A1B">
            <w:pPr>
              <w:ind w:left="720" w:hanging="720"/>
              <w:rPr>
                <w:rFonts w:ascii="Calibri" w:hAnsi="Calibri"/>
                <w:sz w:val="22"/>
                <w:szCs w:val="22"/>
              </w:rPr>
            </w:pPr>
            <w:r w:rsidRPr="00BB201D">
              <w:rPr>
                <w:rFonts w:ascii="Calibri" w:hAnsi="Calibri"/>
                <w:sz w:val="22"/>
                <w:szCs w:val="22"/>
                <w:highlight w:val="yellow"/>
              </w:rPr>
              <w:t>&lt;                    &gt;</w:t>
            </w:r>
          </w:p>
          <w:p w14:paraId="56D24D66" w14:textId="00CC64F7" w:rsidR="00526A1B" w:rsidRPr="00A01F10" w:rsidRDefault="00BB201D" w:rsidP="00BB201D">
            <w:pPr>
              <w:ind w:left="720" w:hanging="720"/>
              <w:rPr>
                <w:rFonts w:ascii="Calibri" w:hAnsi="Calibri"/>
                <w:sz w:val="22"/>
                <w:szCs w:val="22"/>
              </w:rPr>
            </w:pPr>
            <w:r>
              <w:rPr>
                <w:rFonts w:ascii="Calibri" w:hAnsi="Calibri"/>
                <w:sz w:val="22"/>
                <w:szCs w:val="22"/>
              </w:rPr>
              <w:t xml:space="preserve">Access via: </w:t>
            </w:r>
            <w:r w:rsidRPr="00BB201D">
              <w:rPr>
                <w:rFonts w:ascii="Calibri" w:hAnsi="Calibri"/>
                <w:sz w:val="22"/>
                <w:szCs w:val="22"/>
                <w:highlight w:val="yellow"/>
              </w:rPr>
              <w:t>&lt; insert means of accessing roof &gt;</w:t>
            </w:r>
          </w:p>
        </w:tc>
      </w:tr>
    </w:tbl>
    <w:p w14:paraId="50F4EE0A" w14:textId="77777777" w:rsidR="00110400" w:rsidRPr="00A01F10" w:rsidRDefault="00110400">
      <w:pPr>
        <w:rPr>
          <w:rFonts w:ascii="Tahoma" w:hAnsi="Tahoma" w:cs="Tahoma"/>
          <w:sz w:val="10"/>
          <w:szCs w:val="10"/>
        </w:rPr>
      </w:pPr>
    </w:p>
    <w:tbl>
      <w:tblPr>
        <w:tblStyle w:val="TableGrid"/>
        <w:tblW w:w="9445" w:type="dxa"/>
        <w:tblLayout w:type="fixed"/>
        <w:tblLook w:val="04A0" w:firstRow="1" w:lastRow="0" w:firstColumn="1" w:lastColumn="0" w:noHBand="0" w:noVBand="1"/>
      </w:tblPr>
      <w:tblGrid>
        <w:gridCol w:w="421"/>
        <w:gridCol w:w="2094"/>
        <w:gridCol w:w="90"/>
        <w:gridCol w:w="720"/>
        <w:gridCol w:w="1530"/>
        <w:gridCol w:w="720"/>
        <w:gridCol w:w="810"/>
        <w:gridCol w:w="900"/>
        <w:gridCol w:w="1440"/>
        <w:gridCol w:w="720"/>
      </w:tblGrid>
      <w:tr w:rsidR="00575B08" w:rsidRPr="00A40F03" w14:paraId="451B668F" w14:textId="77777777" w:rsidTr="007C2FE8">
        <w:trPr>
          <w:trHeight w:hRule="exact" w:val="360"/>
        </w:trPr>
        <w:tc>
          <w:tcPr>
            <w:tcW w:w="9445" w:type="dxa"/>
            <w:gridSpan w:val="10"/>
            <w:shd w:val="clear" w:color="auto" w:fill="F2F2F2" w:themeFill="background1" w:themeFillShade="F2"/>
            <w:vAlign w:val="center"/>
          </w:tcPr>
          <w:p w14:paraId="5E9CEC20" w14:textId="6D1FC632" w:rsidR="00575B08" w:rsidRPr="00A40F03" w:rsidRDefault="00575B08" w:rsidP="00575B08">
            <w:pPr>
              <w:rPr>
                <w:rFonts w:ascii="Calibri" w:hAnsi="Calibri"/>
                <w:sz w:val="22"/>
                <w:szCs w:val="22"/>
              </w:rPr>
            </w:pPr>
            <w:r w:rsidRPr="00A01F10">
              <w:rPr>
                <w:rFonts w:ascii="Calibri" w:hAnsi="Calibri"/>
                <w:b/>
                <w:szCs w:val="22"/>
              </w:rPr>
              <w:t xml:space="preserve">Provisions </w:t>
            </w:r>
            <w:r w:rsidR="00110400" w:rsidRPr="00A01F10">
              <w:rPr>
                <w:rFonts w:ascii="Calibri" w:hAnsi="Calibri"/>
                <w:b/>
                <w:szCs w:val="22"/>
              </w:rPr>
              <w:t>for</w:t>
            </w:r>
            <w:r w:rsidRPr="00A01F10">
              <w:rPr>
                <w:rFonts w:ascii="Calibri" w:hAnsi="Calibri"/>
                <w:b/>
                <w:szCs w:val="22"/>
              </w:rPr>
              <w:t xml:space="preserve"> Firefighting:</w:t>
            </w:r>
          </w:p>
        </w:tc>
      </w:tr>
      <w:tr w:rsidR="00110400" w:rsidRPr="00A40F03" w14:paraId="7DFCBE49" w14:textId="77777777" w:rsidTr="001D1BF3">
        <w:trPr>
          <w:trHeight w:val="360"/>
        </w:trPr>
        <w:tc>
          <w:tcPr>
            <w:tcW w:w="421" w:type="dxa"/>
            <w:tcBorders>
              <w:bottom w:val="single" w:sz="4" w:space="0" w:color="auto"/>
              <w:right w:val="nil"/>
            </w:tcBorders>
            <w:vAlign w:val="center"/>
          </w:tcPr>
          <w:p w14:paraId="473A5B1C" w14:textId="77777777" w:rsidR="00110400" w:rsidRPr="00A40F03" w:rsidRDefault="00110400" w:rsidP="00575B08">
            <w:pPr>
              <w:rPr>
                <w:rFonts w:ascii="Calibri" w:hAnsi="Calibri"/>
                <w:b/>
                <w:i/>
              </w:rPr>
            </w:pPr>
          </w:p>
        </w:tc>
        <w:tc>
          <w:tcPr>
            <w:tcW w:w="2184" w:type="dxa"/>
            <w:gridSpan w:val="2"/>
            <w:tcBorders>
              <w:left w:val="nil"/>
              <w:bottom w:val="single" w:sz="4" w:space="0" w:color="auto"/>
              <w:right w:val="nil"/>
            </w:tcBorders>
            <w:vAlign w:val="center"/>
          </w:tcPr>
          <w:p w14:paraId="24C60EE0" w14:textId="1B42C05B" w:rsidR="00110400" w:rsidRPr="00526A1B" w:rsidRDefault="00110400" w:rsidP="00575B08">
            <w:pPr>
              <w:rPr>
                <w:rFonts w:ascii="Calibri" w:hAnsi="Calibri"/>
                <w:b/>
                <w:i/>
                <w:sz w:val="22"/>
                <w:szCs w:val="22"/>
              </w:rPr>
            </w:pPr>
            <w:r w:rsidRPr="00526A1B">
              <w:rPr>
                <w:rFonts w:ascii="Calibri" w:hAnsi="Calibri"/>
                <w:b/>
                <w:i/>
                <w:sz w:val="22"/>
                <w:szCs w:val="22"/>
              </w:rPr>
              <w:t>Hydrant to Building:</w:t>
            </w:r>
          </w:p>
        </w:tc>
        <w:tc>
          <w:tcPr>
            <w:tcW w:w="2250" w:type="dxa"/>
            <w:gridSpan w:val="2"/>
            <w:tcBorders>
              <w:left w:val="nil"/>
              <w:bottom w:val="single" w:sz="4" w:space="0" w:color="auto"/>
            </w:tcBorders>
            <w:vAlign w:val="center"/>
          </w:tcPr>
          <w:p w14:paraId="5D3568B6" w14:textId="210C52E8" w:rsidR="00110400" w:rsidRPr="00526A1B" w:rsidRDefault="00BB201D" w:rsidP="00573D80">
            <w:pPr>
              <w:rPr>
                <w:rFonts w:ascii="Calibri" w:hAnsi="Calibri"/>
                <w:sz w:val="22"/>
                <w:szCs w:val="22"/>
                <w:u w:val="single"/>
              </w:rPr>
            </w:pPr>
            <w:r w:rsidRPr="00BB201D">
              <w:rPr>
                <w:rFonts w:ascii="Calibri" w:hAnsi="Calibri"/>
                <w:sz w:val="22"/>
                <w:szCs w:val="22"/>
                <w:highlight w:val="yellow"/>
                <w:u w:val="single"/>
              </w:rPr>
              <w:t>&lt;     &gt;</w:t>
            </w:r>
            <w:r>
              <w:rPr>
                <w:rFonts w:ascii="Calibri" w:hAnsi="Calibri"/>
                <w:sz w:val="22"/>
                <w:szCs w:val="22"/>
                <w:u w:val="single"/>
              </w:rPr>
              <w:t xml:space="preserve"> </w:t>
            </w:r>
            <w:r w:rsidR="00110400" w:rsidRPr="00526A1B">
              <w:rPr>
                <w:rFonts w:ascii="Calibri" w:hAnsi="Calibri"/>
                <w:sz w:val="22"/>
                <w:szCs w:val="22"/>
                <w:u w:val="single"/>
              </w:rPr>
              <w:t>metres</w:t>
            </w:r>
          </w:p>
        </w:tc>
        <w:tc>
          <w:tcPr>
            <w:tcW w:w="2430" w:type="dxa"/>
            <w:gridSpan w:val="3"/>
            <w:tcBorders>
              <w:bottom w:val="single" w:sz="4" w:space="0" w:color="auto"/>
              <w:right w:val="nil"/>
            </w:tcBorders>
            <w:vAlign w:val="center"/>
          </w:tcPr>
          <w:p w14:paraId="64FEF6F1" w14:textId="0B7C70DF" w:rsidR="00110400" w:rsidRPr="00A40F03" w:rsidRDefault="00110400" w:rsidP="001D1BF3">
            <w:pPr>
              <w:rPr>
                <w:rFonts w:ascii="Calibri" w:hAnsi="Calibri"/>
                <w:b/>
                <w:i/>
                <w:sz w:val="22"/>
                <w:szCs w:val="22"/>
              </w:rPr>
            </w:pPr>
            <w:r w:rsidRPr="00A40F03">
              <w:rPr>
                <w:rFonts w:ascii="Calibri" w:hAnsi="Calibri"/>
                <w:b/>
                <w:i/>
                <w:sz w:val="22"/>
                <w:szCs w:val="22"/>
              </w:rPr>
              <w:t>Hyd</w:t>
            </w:r>
            <w:r>
              <w:rPr>
                <w:rFonts w:ascii="Calibri" w:hAnsi="Calibri"/>
                <w:b/>
                <w:i/>
                <w:sz w:val="22"/>
                <w:szCs w:val="22"/>
              </w:rPr>
              <w:t>rant</w:t>
            </w:r>
            <w:r w:rsidRPr="00A40F03">
              <w:rPr>
                <w:rFonts w:ascii="Calibri" w:hAnsi="Calibri"/>
                <w:b/>
                <w:i/>
                <w:sz w:val="22"/>
                <w:szCs w:val="22"/>
              </w:rPr>
              <w:t xml:space="preserve"> to</w:t>
            </w:r>
            <w:r w:rsidR="001D1BF3">
              <w:rPr>
                <w:rFonts w:ascii="Calibri" w:hAnsi="Calibri"/>
                <w:b/>
                <w:i/>
                <w:sz w:val="22"/>
                <w:szCs w:val="22"/>
              </w:rPr>
              <w:t xml:space="preserve"> Building’s</w:t>
            </w:r>
            <w:r w:rsidRPr="00A40F03">
              <w:rPr>
                <w:rFonts w:ascii="Calibri" w:hAnsi="Calibri"/>
                <w:b/>
                <w:i/>
                <w:sz w:val="22"/>
                <w:szCs w:val="22"/>
              </w:rPr>
              <w:t xml:space="preserve"> </w:t>
            </w:r>
            <w:r w:rsidR="001D1BF3">
              <w:rPr>
                <w:rFonts w:ascii="Calibri" w:hAnsi="Calibri"/>
                <w:b/>
                <w:i/>
                <w:sz w:val="22"/>
                <w:szCs w:val="22"/>
              </w:rPr>
              <w:t>Fire Dept. Connection</w:t>
            </w:r>
            <w:r w:rsidRPr="00A40F03">
              <w:rPr>
                <w:rFonts w:ascii="Calibri" w:hAnsi="Calibri"/>
                <w:b/>
                <w:i/>
                <w:sz w:val="22"/>
                <w:szCs w:val="22"/>
              </w:rPr>
              <w:t>:</w:t>
            </w:r>
          </w:p>
        </w:tc>
        <w:tc>
          <w:tcPr>
            <w:tcW w:w="2160" w:type="dxa"/>
            <w:gridSpan w:val="2"/>
            <w:tcBorders>
              <w:left w:val="nil"/>
              <w:bottom w:val="single" w:sz="4" w:space="0" w:color="auto"/>
            </w:tcBorders>
            <w:vAlign w:val="center"/>
          </w:tcPr>
          <w:p w14:paraId="245459D0" w14:textId="25E00E31" w:rsidR="00110400" w:rsidRPr="007C2FE8" w:rsidRDefault="00BB201D" w:rsidP="00573D80">
            <w:pPr>
              <w:rPr>
                <w:rFonts w:ascii="Calibri" w:hAnsi="Calibri"/>
                <w:sz w:val="22"/>
                <w:szCs w:val="22"/>
                <w:u w:val="single"/>
              </w:rPr>
            </w:pPr>
            <w:r w:rsidRPr="00BB201D">
              <w:rPr>
                <w:rFonts w:ascii="Calibri" w:hAnsi="Calibri"/>
                <w:sz w:val="22"/>
                <w:szCs w:val="22"/>
                <w:highlight w:val="yellow"/>
                <w:u w:val="single"/>
              </w:rPr>
              <w:t>&lt;     &gt;</w:t>
            </w:r>
            <w:r>
              <w:rPr>
                <w:rFonts w:ascii="Calibri" w:hAnsi="Calibri"/>
                <w:sz w:val="22"/>
                <w:szCs w:val="22"/>
                <w:u w:val="single"/>
              </w:rPr>
              <w:t xml:space="preserve"> </w:t>
            </w:r>
            <w:r w:rsidRPr="00526A1B">
              <w:rPr>
                <w:rFonts w:ascii="Calibri" w:hAnsi="Calibri"/>
                <w:sz w:val="22"/>
                <w:szCs w:val="22"/>
                <w:u w:val="single"/>
              </w:rPr>
              <w:t>metres</w:t>
            </w:r>
          </w:p>
        </w:tc>
      </w:tr>
      <w:tr w:rsidR="00110400" w:rsidRPr="00A40F03" w14:paraId="3B695D24" w14:textId="77777777" w:rsidTr="007C2FE8">
        <w:trPr>
          <w:trHeight w:val="360"/>
        </w:trPr>
        <w:tc>
          <w:tcPr>
            <w:tcW w:w="421" w:type="dxa"/>
            <w:tcBorders>
              <w:bottom w:val="single" w:sz="4" w:space="0" w:color="auto"/>
              <w:right w:val="nil"/>
            </w:tcBorders>
            <w:vAlign w:val="center"/>
          </w:tcPr>
          <w:p w14:paraId="0BADDE11" w14:textId="77777777" w:rsidR="00110400" w:rsidRPr="00A40F03" w:rsidRDefault="00110400" w:rsidP="00110400">
            <w:pPr>
              <w:rPr>
                <w:rFonts w:ascii="Calibri" w:hAnsi="Calibri"/>
                <w:b/>
                <w:i/>
                <w:sz w:val="22"/>
                <w:szCs w:val="22"/>
              </w:rPr>
            </w:pPr>
          </w:p>
        </w:tc>
        <w:tc>
          <w:tcPr>
            <w:tcW w:w="2094" w:type="dxa"/>
            <w:tcBorders>
              <w:left w:val="nil"/>
              <w:bottom w:val="single" w:sz="4" w:space="0" w:color="auto"/>
              <w:right w:val="nil"/>
            </w:tcBorders>
            <w:vAlign w:val="center"/>
          </w:tcPr>
          <w:p w14:paraId="282CE833" w14:textId="6730AEF7" w:rsidR="00110400" w:rsidRPr="00A40F03" w:rsidRDefault="00110400" w:rsidP="00110400">
            <w:pPr>
              <w:rPr>
                <w:rFonts w:ascii="Calibri" w:hAnsi="Calibri"/>
                <w:b/>
                <w:i/>
                <w:sz w:val="22"/>
                <w:szCs w:val="22"/>
              </w:rPr>
            </w:pPr>
            <w:r w:rsidRPr="00A40F03">
              <w:rPr>
                <w:rFonts w:ascii="Calibri" w:hAnsi="Calibri"/>
                <w:b/>
                <w:i/>
                <w:sz w:val="22"/>
                <w:szCs w:val="22"/>
              </w:rPr>
              <w:t>Fire Alarm Systems:</w:t>
            </w:r>
          </w:p>
        </w:tc>
        <w:tc>
          <w:tcPr>
            <w:tcW w:w="810" w:type="dxa"/>
            <w:gridSpan w:val="2"/>
            <w:tcBorders>
              <w:left w:val="nil"/>
              <w:bottom w:val="single" w:sz="4" w:space="0" w:color="auto"/>
            </w:tcBorders>
            <w:vAlign w:val="center"/>
          </w:tcPr>
          <w:p w14:paraId="5DD4C4F1" w14:textId="629B508E" w:rsidR="00110400" w:rsidRPr="00A40F03" w:rsidRDefault="0029273C" w:rsidP="00110400">
            <w:pPr>
              <w:rPr>
                <w:rFonts w:ascii="Calibri" w:hAnsi="Calibri"/>
                <w:sz w:val="22"/>
                <w:szCs w:val="22"/>
              </w:rPr>
            </w:pPr>
            <w:sdt>
              <w:sdtPr>
                <w:rPr>
                  <w:rFonts w:ascii="Calibri" w:hAnsi="Calibri"/>
                  <w:sz w:val="22"/>
                  <w:szCs w:val="22"/>
                </w:rPr>
                <w:id w:val="1439109219"/>
                <w14:checkbox>
                  <w14:checked w14:val="0"/>
                  <w14:checkedState w14:val="2612" w14:font="MS Gothic"/>
                  <w14:uncheckedState w14:val="2610" w14:font="MS Gothic"/>
                </w14:checkbox>
              </w:sdtPr>
              <w:sdtEndPr/>
              <w:sdtContent>
                <w:r w:rsidR="00BB201D">
                  <w:rPr>
                    <w:rFonts w:ascii="MS Gothic" w:eastAsia="MS Gothic" w:hAnsi="MS Gothic" w:hint="eastAsia"/>
                    <w:sz w:val="22"/>
                    <w:szCs w:val="22"/>
                  </w:rPr>
                  <w:t>☐</w:t>
                </w:r>
              </w:sdtContent>
            </w:sdt>
          </w:p>
        </w:tc>
        <w:tc>
          <w:tcPr>
            <w:tcW w:w="2250" w:type="dxa"/>
            <w:gridSpan w:val="2"/>
            <w:tcBorders>
              <w:bottom w:val="single" w:sz="4" w:space="0" w:color="auto"/>
              <w:right w:val="nil"/>
            </w:tcBorders>
            <w:vAlign w:val="center"/>
          </w:tcPr>
          <w:p w14:paraId="46943847" w14:textId="3CEFE2F2" w:rsidR="00110400" w:rsidRPr="00A40F03" w:rsidRDefault="00110400" w:rsidP="00110400">
            <w:pPr>
              <w:rPr>
                <w:rFonts w:ascii="Calibri" w:hAnsi="Calibri"/>
                <w:b/>
                <w:i/>
                <w:sz w:val="22"/>
                <w:szCs w:val="22"/>
              </w:rPr>
            </w:pPr>
            <w:r w:rsidRPr="00A40F03">
              <w:rPr>
                <w:rFonts w:ascii="Calibri" w:hAnsi="Calibri"/>
                <w:b/>
                <w:i/>
                <w:sz w:val="22"/>
                <w:szCs w:val="22"/>
              </w:rPr>
              <w:t>Exit Signs:</w:t>
            </w:r>
          </w:p>
        </w:tc>
        <w:tc>
          <w:tcPr>
            <w:tcW w:w="810" w:type="dxa"/>
            <w:tcBorders>
              <w:left w:val="nil"/>
              <w:bottom w:val="single" w:sz="4" w:space="0" w:color="auto"/>
            </w:tcBorders>
            <w:vAlign w:val="center"/>
          </w:tcPr>
          <w:p w14:paraId="3F3FD6C2" w14:textId="68443404" w:rsidR="00110400" w:rsidRPr="00A40F03" w:rsidRDefault="0029273C" w:rsidP="00110400">
            <w:pPr>
              <w:rPr>
                <w:rFonts w:ascii="Calibri" w:hAnsi="Calibri"/>
                <w:sz w:val="22"/>
                <w:szCs w:val="22"/>
              </w:rPr>
            </w:pPr>
            <w:sdt>
              <w:sdtPr>
                <w:rPr>
                  <w:rFonts w:ascii="Calibri" w:hAnsi="Calibri"/>
                  <w:sz w:val="22"/>
                  <w:szCs w:val="22"/>
                </w:rPr>
                <w:id w:val="1490908721"/>
                <w14:checkbox>
                  <w14:checked w14:val="1"/>
                  <w14:checkedState w14:val="2612" w14:font="MS Gothic"/>
                  <w14:uncheckedState w14:val="2610" w14:font="MS Gothic"/>
                </w14:checkbox>
              </w:sdtPr>
              <w:sdtEndPr/>
              <w:sdtContent>
                <w:r w:rsidR="00BB201D">
                  <w:rPr>
                    <w:rFonts w:ascii="MS Gothic" w:eastAsia="MS Gothic" w:hAnsi="MS Gothic" w:hint="eastAsia"/>
                    <w:sz w:val="22"/>
                    <w:szCs w:val="22"/>
                  </w:rPr>
                  <w:t>☒</w:t>
                </w:r>
              </w:sdtContent>
            </w:sdt>
          </w:p>
        </w:tc>
        <w:tc>
          <w:tcPr>
            <w:tcW w:w="2340" w:type="dxa"/>
            <w:gridSpan w:val="2"/>
            <w:tcBorders>
              <w:bottom w:val="single" w:sz="4" w:space="0" w:color="auto"/>
              <w:right w:val="nil"/>
            </w:tcBorders>
            <w:vAlign w:val="center"/>
          </w:tcPr>
          <w:p w14:paraId="23AA176E" w14:textId="29238929" w:rsidR="00110400" w:rsidRPr="00A40F03" w:rsidRDefault="00110400" w:rsidP="00110400">
            <w:pPr>
              <w:rPr>
                <w:rFonts w:ascii="Calibri" w:hAnsi="Calibri"/>
                <w:sz w:val="22"/>
                <w:szCs w:val="22"/>
              </w:rPr>
            </w:pPr>
            <w:r w:rsidRPr="00A40F03">
              <w:rPr>
                <w:rFonts w:ascii="Calibri" w:hAnsi="Calibri"/>
                <w:b/>
                <w:i/>
                <w:sz w:val="22"/>
                <w:szCs w:val="22"/>
              </w:rPr>
              <w:t>Emergency Lighting:</w:t>
            </w:r>
          </w:p>
        </w:tc>
        <w:sdt>
          <w:sdtPr>
            <w:rPr>
              <w:rFonts w:ascii="Calibri" w:hAnsi="Calibri"/>
              <w:sz w:val="22"/>
              <w:szCs w:val="22"/>
            </w:rPr>
            <w:id w:val="1761017438"/>
            <w14:checkbox>
              <w14:checked w14:val="0"/>
              <w14:checkedState w14:val="2612" w14:font="MS Gothic"/>
              <w14:uncheckedState w14:val="2610" w14:font="MS Gothic"/>
            </w14:checkbox>
          </w:sdtPr>
          <w:sdtEndPr/>
          <w:sdtContent>
            <w:tc>
              <w:tcPr>
                <w:tcW w:w="720" w:type="dxa"/>
                <w:tcBorders>
                  <w:left w:val="nil"/>
                  <w:bottom w:val="single" w:sz="4" w:space="0" w:color="auto"/>
                </w:tcBorders>
                <w:vAlign w:val="center"/>
              </w:tcPr>
              <w:p w14:paraId="4F51AACE" w14:textId="1A78EDD6" w:rsidR="00110400" w:rsidRPr="00A40F03" w:rsidRDefault="00BB201D" w:rsidP="00110400">
                <w:pPr>
                  <w:rPr>
                    <w:rFonts w:ascii="Calibri" w:hAnsi="Calibri"/>
                    <w:sz w:val="22"/>
                    <w:szCs w:val="22"/>
                  </w:rPr>
                </w:pPr>
                <w:r>
                  <w:rPr>
                    <w:rFonts w:ascii="MS Gothic" w:eastAsia="MS Gothic" w:hAnsi="MS Gothic" w:hint="eastAsia"/>
                    <w:sz w:val="22"/>
                    <w:szCs w:val="22"/>
                  </w:rPr>
                  <w:t>☐</w:t>
                </w:r>
              </w:p>
            </w:tc>
          </w:sdtContent>
        </w:sdt>
      </w:tr>
      <w:tr w:rsidR="00110400" w:rsidRPr="00A40F03" w14:paraId="2785DBB6" w14:textId="6D30862C" w:rsidTr="007C2FE8">
        <w:trPr>
          <w:trHeight w:val="360"/>
        </w:trPr>
        <w:tc>
          <w:tcPr>
            <w:tcW w:w="421" w:type="dxa"/>
            <w:tcBorders>
              <w:bottom w:val="single" w:sz="4" w:space="0" w:color="auto"/>
              <w:right w:val="nil"/>
            </w:tcBorders>
            <w:vAlign w:val="center"/>
          </w:tcPr>
          <w:p w14:paraId="60719F93" w14:textId="77777777" w:rsidR="00110400" w:rsidRPr="00A40F03" w:rsidRDefault="00110400" w:rsidP="00110400">
            <w:pPr>
              <w:rPr>
                <w:rFonts w:ascii="Calibri" w:hAnsi="Calibri"/>
                <w:b/>
                <w:i/>
                <w:sz w:val="22"/>
                <w:szCs w:val="22"/>
              </w:rPr>
            </w:pPr>
          </w:p>
        </w:tc>
        <w:tc>
          <w:tcPr>
            <w:tcW w:w="2094" w:type="dxa"/>
            <w:tcBorders>
              <w:left w:val="nil"/>
              <w:bottom w:val="single" w:sz="4" w:space="0" w:color="auto"/>
              <w:right w:val="nil"/>
            </w:tcBorders>
            <w:vAlign w:val="center"/>
          </w:tcPr>
          <w:p w14:paraId="6604D38A" w14:textId="68C1508B" w:rsidR="00110400" w:rsidRPr="00A40F03" w:rsidRDefault="00110400" w:rsidP="00110400">
            <w:pPr>
              <w:rPr>
                <w:rFonts w:ascii="Calibri" w:hAnsi="Calibri"/>
                <w:sz w:val="22"/>
                <w:szCs w:val="22"/>
              </w:rPr>
            </w:pPr>
            <w:r w:rsidRPr="00A40F03">
              <w:rPr>
                <w:rFonts w:ascii="Calibri" w:hAnsi="Calibri"/>
                <w:b/>
                <w:i/>
                <w:sz w:val="22"/>
                <w:szCs w:val="22"/>
              </w:rPr>
              <w:t>Panic Hardware:</w:t>
            </w:r>
          </w:p>
        </w:tc>
        <w:tc>
          <w:tcPr>
            <w:tcW w:w="810" w:type="dxa"/>
            <w:gridSpan w:val="2"/>
            <w:tcBorders>
              <w:left w:val="nil"/>
              <w:bottom w:val="single" w:sz="4" w:space="0" w:color="auto"/>
              <w:right w:val="single" w:sz="4" w:space="0" w:color="auto"/>
            </w:tcBorders>
            <w:vAlign w:val="center"/>
          </w:tcPr>
          <w:p w14:paraId="62344646" w14:textId="4883AF6D" w:rsidR="00110400" w:rsidRPr="00A40F03" w:rsidRDefault="0029273C" w:rsidP="00110400">
            <w:pPr>
              <w:rPr>
                <w:rFonts w:ascii="Calibri" w:hAnsi="Calibri"/>
                <w:b/>
                <w:i/>
                <w:sz w:val="22"/>
                <w:szCs w:val="22"/>
              </w:rPr>
            </w:pPr>
            <w:sdt>
              <w:sdtPr>
                <w:rPr>
                  <w:rFonts w:ascii="Calibri" w:hAnsi="Calibri"/>
                  <w:sz w:val="22"/>
                  <w:szCs w:val="22"/>
                </w:rPr>
                <w:id w:val="-1988697065"/>
                <w14:checkbox>
                  <w14:checked w14:val="0"/>
                  <w14:checkedState w14:val="2612" w14:font="MS Gothic"/>
                  <w14:uncheckedState w14:val="2610" w14:font="MS Gothic"/>
                </w14:checkbox>
              </w:sdtPr>
              <w:sdtEndPr/>
              <w:sdtContent>
                <w:r w:rsidR="00BB201D">
                  <w:rPr>
                    <w:rFonts w:ascii="MS Gothic" w:eastAsia="MS Gothic" w:hAnsi="MS Gothic" w:hint="eastAsia"/>
                    <w:sz w:val="22"/>
                    <w:szCs w:val="22"/>
                  </w:rPr>
                  <w:t>☐</w:t>
                </w:r>
              </w:sdtContent>
            </w:sdt>
          </w:p>
        </w:tc>
        <w:tc>
          <w:tcPr>
            <w:tcW w:w="2250" w:type="dxa"/>
            <w:gridSpan w:val="2"/>
            <w:tcBorders>
              <w:left w:val="single" w:sz="4" w:space="0" w:color="auto"/>
              <w:bottom w:val="single" w:sz="4" w:space="0" w:color="auto"/>
              <w:right w:val="nil"/>
            </w:tcBorders>
            <w:vAlign w:val="center"/>
          </w:tcPr>
          <w:p w14:paraId="294619F6" w14:textId="755E19CA" w:rsidR="00110400" w:rsidRPr="00A40F03" w:rsidRDefault="00110400" w:rsidP="00110400">
            <w:pPr>
              <w:rPr>
                <w:rFonts w:ascii="Calibri" w:hAnsi="Calibri"/>
                <w:sz w:val="22"/>
                <w:szCs w:val="22"/>
              </w:rPr>
            </w:pPr>
            <w:r w:rsidRPr="00A40F03">
              <w:rPr>
                <w:rFonts w:ascii="Calibri" w:hAnsi="Calibri"/>
                <w:b/>
                <w:i/>
                <w:sz w:val="22"/>
                <w:szCs w:val="22"/>
              </w:rPr>
              <w:t>Standpipe &amp; Hose Systems:</w:t>
            </w:r>
          </w:p>
        </w:tc>
        <w:tc>
          <w:tcPr>
            <w:tcW w:w="810" w:type="dxa"/>
            <w:tcBorders>
              <w:left w:val="nil"/>
              <w:bottom w:val="single" w:sz="4" w:space="0" w:color="auto"/>
            </w:tcBorders>
            <w:vAlign w:val="center"/>
          </w:tcPr>
          <w:p w14:paraId="015EA8FE" w14:textId="2BE7944F" w:rsidR="00110400" w:rsidRPr="00A40F03" w:rsidRDefault="0029273C" w:rsidP="00110400">
            <w:pPr>
              <w:rPr>
                <w:rFonts w:ascii="Calibri" w:hAnsi="Calibri"/>
                <w:sz w:val="22"/>
                <w:szCs w:val="22"/>
              </w:rPr>
            </w:pPr>
            <w:sdt>
              <w:sdtPr>
                <w:rPr>
                  <w:rFonts w:ascii="Calibri" w:hAnsi="Calibri"/>
                  <w:sz w:val="22"/>
                  <w:szCs w:val="22"/>
                </w:rPr>
                <w:id w:val="316842253"/>
                <w14:checkbox>
                  <w14:checked w14:val="0"/>
                  <w14:checkedState w14:val="2612" w14:font="MS Gothic"/>
                  <w14:uncheckedState w14:val="2610" w14:font="MS Gothic"/>
                </w14:checkbox>
              </w:sdtPr>
              <w:sdtEndPr/>
              <w:sdtContent>
                <w:r w:rsidR="00BB201D">
                  <w:rPr>
                    <w:rFonts w:ascii="MS Gothic" w:eastAsia="MS Gothic" w:hAnsi="MS Gothic" w:hint="eastAsia"/>
                    <w:sz w:val="22"/>
                    <w:szCs w:val="22"/>
                  </w:rPr>
                  <w:t>☐</w:t>
                </w:r>
              </w:sdtContent>
            </w:sdt>
          </w:p>
        </w:tc>
        <w:tc>
          <w:tcPr>
            <w:tcW w:w="2340" w:type="dxa"/>
            <w:gridSpan w:val="2"/>
            <w:tcBorders>
              <w:right w:val="nil"/>
            </w:tcBorders>
            <w:vAlign w:val="center"/>
          </w:tcPr>
          <w:p w14:paraId="799824FE" w14:textId="5CA405E5" w:rsidR="00110400" w:rsidRPr="00A40F03" w:rsidRDefault="00110400" w:rsidP="00110400">
            <w:pPr>
              <w:autoSpaceDE/>
              <w:autoSpaceDN/>
            </w:pPr>
            <w:r w:rsidRPr="00A40F03">
              <w:rPr>
                <w:rFonts w:ascii="Calibri" w:hAnsi="Calibri"/>
                <w:b/>
                <w:i/>
                <w:sz w:val="22"/>
                <w:szCs w:val="22"/>
              </w:rPr>
              <w:t>Fire Department Access:</w:t>
            </w:r>
          </w:p>
        </w:tc>
        <w:sdt>
          <w:sdtPr>
            <w:rPr>
              <w:rFonts w:ascii="Calibri" w:hAnsi="Calibri"/>
              <w:sz w:val="22"/>
              <w:szCs w:val="22"/>
            </w:rPr>
            <w:id w:val="-2012286776"/>
            <w14:checkbox>
              <w14:checked w14:val="0"/>
              <w14:checkedState w14:val="2612" w14:font="MS Gothic"/>
              <w14:uncheckedState w14:val="2610" w14:font="MS Gothic"/>
            </w14:checkbox>
          </w:sdtPr>
          <w:sdtEndPr/>
          <w:sdtContent>
            <w:tc>
              <w:tcPr>
                <w:tcW w:w="720" w:type="dxa"/>
                <w:tcBorders>
                  <w:left w:val="nil"/>
                </w:tcBorders>
                <w:vAlign w:val="center"/>
              </w:tcPr>
              <w:p w14:paraId="5CD00A66" w14:textId="1813FB4B" w:rsidR="00110400" w:rsidRPr="00A40F03" w:rsidRDefault="00BB201D" w:rsidP="00110400">
                <w:pPr>
                  <w:autoSpaceDE/>
                  <w:autoSpaceDN/>
                </w:pPr>
                <w:r>
                  <w:rPr>
                    <w:rFonts w:ascii="MS Gothic" w:eastAsia="MS Gothic" w:hAnsi="MS Gothic" w:hint="eastAsia"/>
                    <w:sz w:val="22"/>
                    <w:szCs w:val="22"/>
                  </w:rPr>
                  <w:t>☐</w:t>
                </w:r>
              </w:p>
            </w:tc>
          </w:sdtContent>
        </w:sdt>
      </w:tr>
    </w:tbl>
    <w:p w14:paraId="6C7BE365" w14:textId="750AF845" w:rsidR="00DB1936" w:rsidRPr="007C2FE8" w:rsidRDefault="00DB1936">
      <w:pPr>
        <w:rPr>
          <w:rFonts w:ascii="Tahoma" w:hAnsi="Tahoma" w:cs="Tahoma"/>
          <w:sz w:val="10"/>
          <w:szCs w:val="10"/>
        </w:rPr>
      </w:pPr>
    </w:p>
    <w:tbl>
      <w:tblPr>
        <w:tblStyle w:val="TableGrid"/>
        <w:tblW w:w="9445" w:type="dxa"/>
        <w:tblLayout w:type="fixed"/>
        <w:tblLook w:val="04A0" w:firstRow="1" w:lastRow="0" w:firstColumn="1" w:lastColumn="0" w:noHBand="0" w:noVBand="1"/>
      </w:tblPr>
      <w:tblGrid>
        <w:gridCol w:w="445"/>
        <w:gridCol w:w="1080"/>
        <w:gridCol w:w="630"/>
        <w:gridCol w:w="1260"/>
        <w:gridCol w:w="1170"/>
        <w:gridCol w:w="1260"/>
        <w:gridCol w:w="1170"/>
        <w:gridCol w:w="1170"/>
        <w:gridCol w:w="1260"/>
      </w:tblGrid>
      <w:tr w:rsidR="000E117D" w:rsidRPr="00A40F03" w14:paraId="660D2AB5" w14:textId="77777777" w:rsidTr="007C2FE8">
        <w:trPr>
          <w:trHeight w:hRule="exact" w:val="360"/>
        </w:trPr>
        <w:tc>
          <w:tcPr>
            <w:tcW w:w="9445" w:type="dxa"/>
            <w:gridSpan w:val="9"/>
            <w:tcBorders>
              <w:bottom w:val="single" w:sz="4" w:space="0" w:color="auto"/>
            </w:tcBorders>
            <w:shd w:val="clear" w:color="auto" w:fill="F2F2F2" w:themeFill="background1" w:themeFillShade="F2"/>
            <w:vAlign w:val="center"/>
          </w:tcPr>
          <w:p w14:paraId="6F912290" w14:textId="0FE6BC26" w:rsidR="000E117D" w:rsidRPr="00A40F03" w:rsidRDefault="000E117D" w:rsidP="00110400">
            <w:pPr>
              <w:rPr>
                <w:rFonts w:ascii="Calibri" w:hAnsi="Calibri"/>
                <w:sz w:val="22"/>
                <w:szCs w:val="22"/>
              </w:rPr>
            </w:pPr>
            <w:r w:rsidRPr="00A40F03">
              <w:rPr>
                <w:rFonts w:ascii="Calibri" w:hAnsi="Calibri"/>
                <w:b/>
                <w:szCs w:val="22"/>
              </w:rPr>
              <w:t>Exits:</w:t>
            </w:r>
          </w:p>
        </w:tc>
      </w:tr>
      <w:tr w:rsidR="00EE227A" w:rsidRPr="00A40F03" w14:paraId="3104EACC" w14:textId="77777777" w:rsidTr="007C2FE8">
        <w:trPr>
          <w:trHeight w:val="249"/>
        </w:trPr>
        <w:tc>
          <w:tcPr>
            <w:tcW w:w="445" w:type="dxa"/>
            <w:tcBorders>
              <w:bottom w:val="single" w:sz="4" w:space="0" w:color="auto"/>
              <w:right w:val="nil"/>
            </w:tcBorders>
          </w:tcPr>
          <w:p w14:paraId="4E5AD869" w14:textId="77777777" w:rsidR="000E117D" w:rsidRPr="00A40F03" w:rsidRDefault="000E117D" w:rsidP="00110400">
            <w:pPr>
              <w:rPr>
                <w:rFonts w:ascii="Calibri" w:hAnsi="Calibri"/>
                <w:b/>
                <w:sz w:val="22"/>
                <w:szCs w:val="22"/>
              </w:rPr>
            </w:pPr>
          </w:p>
        </w:tc>
        <w:tc>
          <w:tcPr>
            <w:tcW w:w="1080" w:type="dxa"/>
            <w:tcBorders>
              <w:left w:val="nil"/>
              <w:bottom w:val="single" w:sz="4" w:space="0" w:color="auto"/>
              <w:right w:val="nil"/>
            </w:tcBorders>
            <w:vAlign w:val="center"/>
          </w:tcPr>
          <w:p w14:paraId="337CE94F" w14:textId="4629D846" w:rsidR="000E117D" w:rsidRPr="007C2FE8" w:rsidRDefault="000E117D" w:rsidP="00110400">
            <w:pPr>
              <w:rPr>
                <w:rFonts w:ascii="Calibri" w:hAnsi="Calibri"/>
                <w:b/>
                <w:i/>
                <w:sz w:val="22"/>
                <w:szCs w:val="22"/>
              </w:rPr>
            </w:pPr>
            <w:r w:rsidRPr="007C2FE8">
              <w:rPr>
                <w:rFonts w:ascii="Calibri" w:hAnsi="Calibri"/>
                <w:b/>
                <w:i/>
                <w:sz w:val="22"/>
                <w:szCs w:val="22"/>
              </w:rPr>
              <w:t>Number of Exits:</w:t>
            </w:r>
          </w:p>
        </w:tc>
        <w:tc>
          <w:tcPr>
            <w:tcW w:w="630" w:type="dxa"/>
            <w:tcBorders>
              <w:left w:val="nil"/>
              <w:bottom w:val="single" w:sz="4" w:space="0" w:color="auto"/>
            </w:tcBorders>
            <w:vAlign w:val="center"/>
          </w:tcPr>
          <w:p w14:paraId="5A0F4008" w14:textId="6A0D04D2" w:rsidR="000E117D" w:rsidRPr="007C2FE8" w:rsidRDefault="00BB201D" w:rsidP="00BB201D">
            <w:pPr>
              <w:rPr>
                <w:rFonts w:ascii="Calibri" w:hAnsi="Calibri"/>
                <w:sz w:val="22"/>
                <w:szCs w:val="22"/>
                <w:u w:val="single"/>
              </w:rPr>
            </w:pPr>
            <w:r w:rsidRPr="00BB201D">
              <w:rPr>
                <w:rFonts w:ascii="Calibri" w:hAnsi="Calibri"/>
                <w:sz w:val="22"/>
                <w:szCs w:val="22"/>
                <w:highlight w:val="yellow"/>
                <w:u w:val="single"/>
              </w:rPr>
              <w:t>&lt;</w:t>
            </w:r>
            <w:r>
              <w:rPr>
                <w:rFonts w:ascii="Calibri" w:hAnsi="Calibri"/>
                <w:sz w:val="22"/>
                <w:szCs w:val="22"/>
                <w:highlight w:val="yellow"/>
                <w:u w:val="single"/>
              </w:rPr>
              <w:t xml:space="preserve"> </w:t>
            </w:r>
            <w:r w:rsidRPr="00BB201D">
              <w:rPr>
                <w:rFonts w:ascii="Calibri" w:hAnsi="Calibri"/>
                <w:sz w:val="22"/>
                <w:szCs w:val="22"/>
                <w:highlight w:val="yellow"/>
                <w:u w:val="single"/>
              </w:rPr>
              <w:t>&gt;</w:t>
            </w:r>
          </w:p>
        </w:tc>
        <w:tc>
          <w:tcPr>
            <w:tcW w:w="1260" w:type="dxa"/>
            <w:tcBorders>
              <w:bottom w:val="single" w:sz="4" w:space="0" w:color="auto"/>
              <w:right w:val="nil"/>
            </w:tcBorders>
            <w:vAlign w:val="center"/>
          </w:tcPr>
          <w:p w14:paraId="161865ED" w14:textId="05BCC419" w:rsidR="000E117D" w:rsidRPr="007C2FE8" w:rsidRDefault="000E117D" w:rsidP="00110400">
            <w:pPr>
              <w:rPr>
                <w:rFonts w:ascii="Calibri" w:hAnsi="Calibri"/>
                <w:b/>
                <w:i/>
                <w:sz w:val="22"/>
                <w:szCs w:val="22"/>
              </w:rPr>
            </w:pPr>
            <w:r w:rsidRPr="007C2FE8">
              <w:rPr>
                <w:rFonts w:ascii="Calibri" w:hAnsi="Calibri"/>
                <w:b/>
                <w:i/>
                <w:sz w:val="22"/>
                <w:szCs w:val="22"/>
              </w:rPr>
              <w:t xml:space="preserve">Max </w:t>
            </w:r>
            <w:r w:rsidR="00090FD5" w:rsidRPr="007C2FE8">
              <w:rPr>
                <w:rFonts w:ascii="Calibri" w:hAnsi="Calibri"/>
                <w:b/>
                <w:i/>
                <w:sz w:val="22"/>
                <w:szCs w:val="22"/>
              </w:rPr>
              <w:t>T</w:t>
            </w:r>
            <w:r w:rsidRPr="007C2FE8">
              <w:rPr>
                <w:rFonts w:ascii="Calibri" w:hAnsi="Calibri"/>
                <w:b/>
                <w:i/>
                <w:sz w:val="22"/>
                <w:szCs w:val="22"/>
              </w:rPr>
              <w:t>ravel Distance:</w:t>
            </w:r>
          </w:p>
        </w:tc>
        <w:tc>
          <w:tcPr>
            <w:tcW w:w="1170" w:type="dxa"/>
            <w:tcBorders>
              <w:left w:val="nil"/>
              <w:bottom w:val="single" w:sz="4" w:space="0" w:color="auto"/>
            </w:tcBorders>
            <w:vAlign w:val="center"/>
          </w:tcPr>
          <w:p w14:paraId="410AE19B" w14:textId="3AD2F598" w:rsidR="000E117D" w:rsidRPr="007C2FE8" w:rsidRDefault="00BB201D" w:rsidP="00110400">
            <w:pPr>
              <w:rPr>
                <w:rFonts w:ascii="Calibri" w:hAnsi="Calibri"/>
                <w:sz w:val="22"/>
                <w:szCs w:val="22"/>
                <w:u w:val="single"/>
              </w:rPr>
            </w:pPr>
            <w:r w:rsidRPr="00BB201D">
              <w:rPr>
                <w:rFonts w:ascii="Calibri" w:hAnsi="Calibri"/>
                <w:sz w:val="22"/>
                <w:szCs w:val="22"/>
                <w:highlight w:val="yellow"/>
                <w:u w:val="single"/>
              </w:rPr>
              <w:t>&lt; &gt;</w:t>
            </w:r>
            <w:r w:rsidR="000E117D" w:rsidRPr="007C2FE8">
              <w:rPr>
                <w:rFonts w:ascii="Calibri" w:hAnsi="Calibri"/>
                <w:sz w:val="22"/>
                <w:szCs w:val="22"/>
                <w:u w:val="single"/>
              </w:rPr>
              <w:t xml:space="preserve"> metres</w:t>
            </w:r>
          </w:p>
        </w:tc>
        <w:tc>
          <w:tcPr>
            <w:tcW w:w="1260" w:type="dxa"/>
            <w:tcBorders>
              <w:bottom w:val="single" w:sz="4" w:space="0" w:color="auto"/>
              <w:right w:val="nil"/>
            </w:tcBorders>
            <w:vAlign w:val="center"/>
          </w:tcPr>
          <w:p w14:paraId="597DCD1A" w14:textId="77777777" w:rsidR="000E117D" w:rsidRPr="007C2FE8" w:rsidRDefault="000E117D" w:rsidP="00110400">
            <w:pPr>
              <w:rPr>
                <w:rFonts w:ascii="Calibri" w:hAnsi="Calibri"/>
                <w:b/>
                <w:i/>
                <w:sz w:val="22"/>
                <w:szCs w:val="22"/>
              </w:rPr>
            </w:pPr>
            <w:r w:rsidRPr="007C2FE8">
              <w:rPr>
                <w:rFonts w:ascii="Calibri" w:hAnsi="Calibri"/>
                <w:b/>
                <w:i/>
                <w:sz w:val="22"/>
                <w:szCs w:val="22"/>
              </w:rPr>
              <w:t>Exit Width Required:</w:t>
            </w:r>
          </w:p>
        </w:tc>
        <w:tc>
          <w:tcPr>
            <w:tcW w:w="1170" w:type="dxa"/>
            <w:tcBorders>
              <w:left w:val="nil"/>
              <w:bottom w:val="single" w:sz="4" w:space="0" w:color="auto"/>
            </w:tcBorders>
            <w:vAlign w:val="center"/>
          </w:tcPr>
          <w:p w14:paraId="4A323776" w14:textId="2B2D2F7F" w:rsidR="000E117D" w:rsidRPr="00A40F03" w:rsidRDefault="00BB201D" w:rsidP="00110400">
            <w:pPr>
              <w:rPr>
                <w:rFonts w:ascii="Calibri" w:hAnsi="Calibri"/>
                <w:sz w:val="22"/>
                <w:szCs w:val="22"/>
              </w:rPr>
            </w:pPr>
            <w:r w:rsidRPr="00BB201D">
              <w:rPr>
                <w:rFonts w:ascii="Calibri" w:hAnsi="Calibri"/>
                <w:sz w:val="22"/>
                <w:szCs w:val="22"/>
                <w:highlight w:val="yellow"/>
                <w:u w:val="single"/>
              </w:rPr>
              <w:t>&lt; &gt;</w:t>
            </w:r>
            <w:r>
              <w:rPr>
                <w:rFonts w:ascii="Calibri" w:hAnsi="Calibri"/>
                <w:sz w:val="22"/>
                <w:szCs w:val="22"/>
                <w:u w:val="single"/>
              </w:rPr>
              <w:t xml:space="preserve"> </w:t>
            </w:r>
            <w:r w:rsidR="00526A1B">
              <w:rPr>
                <w:rFonts w:ascii="Calibri" w:hAnsi="Calibri"/>
                <w:sz w:val="22"/>
                <w:szCs w:val="22"/>
                <w:u w:val="single"/>
              </w:rPr>
              <w:t>mm</w:t>
            </w:r>
          </w:p>
        </w:tc>
        <w:tc>
          <w:tcPr>
            <w:tcW w:w="1170" w:type="dxa"/>
            <w:tcBorders>
              <w:bottom w:val="single" w:sz="4" w:space="0" w:color="auto"/>
              <w:right w:val="nil"/>
            </w:tcBorders>
            <w:vAlign w:val="center"/>
          </w:tcPr>
          <w:p w14:paraId="03867B9E" w14:textId="77777777" w:rsidR="000E117D" w:rsidRPr="007C2FE8" w:rsidRDefault="000E117D" w:rsidP="00110400">
            <w:pPr>
              <w:rPr>
                <w:rFonts w:ascii="Calibri" w:hAnsi="Calibri"/>
                <w:b/>
                <w:i/>
                <w:sz w:val="22"/>
                <w:szCs w:val="22"/>
              </w:rPr>
            </w:pPr>
            <w:r w:rsidRPr="007C2FE8">
              <w:rPr>
                <w:rFonts w:ascii="Calibri" w:hAnsi="Calibri"/>
                <w:b/>
                <w:i/>
                <w:sz w:val="22"/>
                <w:szCs w:val="22"/>
              </w:rPr>
              <w:t>Provided:</w:t>
            </w:r>
          </w:p>
        </w:tc>
        <w:tc>
          <w:tcPr>
            <w:tcW w:w="1260" w:type="dxa"/>
            <w:tcBorders>
              <w:left w:val="nil"/>
              <w:bottom w:val="single" w:sz="4" w:space="0" w:color="auto"/>
            </w:tcBorders>
            <w:vAlign w:val="center"/>
          </w:tcPr>
          <w:p w14:paraId="59411664" w14:textId="2F23B5F7" w:rsidR="000E117D" w:rsidRPr="00A40F03" w:rsidRDefault="001D1BF3" w:rsidP="00110400">
            <w:pPr>
              <w:rPr>
                <w:rFonts w:ascii="Calibri" w:hAnsi="Calibri"/>
                <w:sz w:val="22"/>
                <w:szCs w:val="22"/>
              </w:rPr>
            </w:pPr>
            <w:r w:rsidRPr="001D1BF3">
              <w:rPr>
                <w:rFonts w:ascii="Calibri" w:hAnsi="Calibri"/>
                <w:sz w:val="22"/>
                <w:szCs w:val="22"/>
                <w:highlight w:val="yellow"/>
                <w:u w:val="single"/>
              </w:rPr>
              <w:t>&lt; &gt;</w:t>
            </w:r>
            <w:r>
              <w:rPr>
                <w:rFonts w:ascii="Calibri" w:hAnsi="Calibri"/>
                <w:sz w:val="22"/>
                <w:szCs w:val="22"/>
                <w:u w:val="single"/>
              </w:rPr>
              <w:t xml:space="preserve"> </w:t>
            </w:r>
            <w:r w:rsidR="00526A1B">
              <w:rPr>
                <w:rFonts w:ascii="Calibri" w:hAnsi="Calibri"/>
                <w:sz w:val="22"/>
                <w:szCs w:val="22"/>
                <w:u w:val="single"/>
              </w:rPr>
              <w:t>mm</w:t>
            </w:r>
          </w:p>
        </w:tc>
      </w:tr>
    </w:tbl>
    <w:p w14:paraId="039FC564" w14:textId="77777777" w:rsidR="00DB1936" w:rsidRPr="007C2FE8" w:rsidRDefault="00DB1936">
      <w:pPr>
        <w:rPr>
          <w:rFonts w:ascii="Tahoma" w:hAnsi="Tahoma" w:cs="Tahoma"/>
          <w:sz w:val="10"/>
          <w:szCs w:val="10"/>
        </w:rPr>
      </w:pPr>
    </w:p>
    <w:tbl>
      <w:tblPr>
        <w:tblStyle w:val="TableGrid"/>
        <w:tblW w:w="9445" w:type="dxa"/>
        <w:tblLayout w:type="fixed"/>
        <w:tblLook w:val="04A0" w:firstRow="1" w:lastRow="0" w:firstColumn="1" w:lastColumn="0" w:noHBand="0" w:noVBand="1"/>
      </w:tblPr>
      <w:tblGrid>
        <w:gridCol w:w="445"/>
        <w:gridCol w:w="1170"/>
        <w:gridCol w:w="630"/>
        <w:gridCol w:w="2790"/>
        <w:gridCol w:w="990"/>
        <w:gridCol w:w="3420"/>
      </w:tblGrid>
      <w:tr w:rsidR="00EE227A" w:rsidRPr="00A40F03" w14:paraId="21C7405A" w14:textId="77777777" w:rsidTr="007C2FE8">
        <w:trPr>
          <w:trHeight w:hRule="exact" w:val="360"/>
        </w:trPr>
        <w:tc>
          <w:tcPr>
            <w:tcW w:w="9445" w:type="dxa"/>
            <w:gridSpan w:val="6"/>
            <w:tcBorders>
              <w:bottom w:val="single" w:sz="4" w:space="0" w:color="auto"/>
            </w:tcBorders>
            <w:shd w:val="clear" w:color="auto" w:fill="F2F2F2" w:themeFill="background1" w:themeFillShade="F2"/>
            <w:vAlign w:val="center"/>
          </w:tcPr>
          <w:p w14:paraId="61CCD8B5" w14:textId="30A0567F" w:rsidR="00EE227A" w:rsidRPr="00A40F03" w:rsidRDefault="00EE227A" w:rsidP="00110400">
            <w:pPr>
              <w:rPr>
                <w:rFonts w:ascii="Calibri" w:hAnsi="Calibri"/>
                <w:sz w:val="22"/>
                <w:szCs w:val="22"/>
              </w:rPr>
            </w:pPr>
            <w:r w:rsidRPr="00A40F03">
              <w:rPr>
                <w:rFonts w:ascii="Calibri" w:hAnsi="Calibri"/>
                <w:b/>
                <w:szCs w:val="22"/>
              </w:rPr>
              <w:t>Washrooms:</w:t>
            </w:r>
          </w:p>
        </w:tc>
      </w:tr>
      <w:tr w:rsidR="00F34A2B" w:rsidRPr="00A40F03" w14:paraId="0B5F0A48" w14:textId="77777777" w:rsidTr="00F34A2B">
        <w:trPr>
          <w:trHeight w:val="360"/>
        </w:trPr>
        <w:tc>
          <w:tcPr>
            <w:tcW w:w="445" w:type="dxa"/>
            <w:tcBorders>
              <w:bottom w:val="single" w:sz="4" w:space="0" w:color="auto"/>
              <w:right w:val="nil"/>
            </w:tcBorders>
          </w:tcPr>
          <w:p w14:paraId="1C938260" w14:textId="77777777" w:rsidR="00F34A2B" w:rsidRPr="00A40F03" w:rsidRDefault="00F34A2B" w:rsidP="00F34A2B">
            <w:pPr>
              <w:rPr>
                <w:rFonts w:ascii="Calibri" w:hAnsi="Calibri"/>
                <w:b/>
                <w:sz w:val="22"/>
                <w:szCs w:val="22"/>
              </w:rPr>
            </w:pPr>
          </w:p>
        </w:tc>
        <w:tc>
          <w:tcPr>
            <w:tcW w:w="1170" w:type="dxa"/>
            <w:tcBorders>
              <w:left w:val="nil"/>
              <w:bottom w:val="single" w:sz="4" w:space="0" w:color="auto"/>
              <w:right w:val="nil"/>
            </w:tcBorders>
            <w:vAlign w:val="center"/>
          </w:tcPr>
          <w:p w14:paraId="19D7AD40" w14:textId="30E8B2C6" w:rsidR="00F34A2B" w:rsidRPr="007C2FE8" w:rsidRDefault="00F34A2B" w:rsidP="00F34A2B">
            <w:pPr>
              <w:rPr>
                <w:rFonts w:ascii="Calibri" w:hAnsi="Calibri"/>
                <w:b/>
                <w:i/>
                <w:sz w:val="22"/>
                <w:szCs w:val="22"/>
              </w:rPr>
            </w:pPr>
            <w:r w:rsidRPr="007C2FE8">
              <w:rPr>
                <w:rFonts w:ascii="Calibri" w:hAnsi="Calibri"/>
                <w:b/>
                <w:i/>
                <w:sz w:val="22"/>
                <w:szCs w:val="22"/>
              </w:rPr>
              <w:t>Female:</w:t>
            </w:r>
          </w:p>
        </w:tc>
        <w:tc>
          <w:tcPr>
            <w:tcW w:w="3420" w:type="dxa"/>
            <w:gridSpan w:val="2"/>
            <w:tcBorders>
              <w:left w:val="nil"/>
              <w:bottom w:val="single" w:sz="4" w:space="0" w:color="auto"/>
            </w:tcBorders>
            <w:vAlign w:val="center"/>
          </w:tcPr>
          <w:p w14:paraId="021E2155" w14:textId="76CF6ABA" w:rsidR="00F34A2B" w:rsidRPr="00A40F03" w:rsidRDefault="00BB201D" w:rsidP="005A4CFE">
            <w:pPr>
              <w:rPr>
                <w:rFonts w:ascii="Calibri" w:hAnsi="Calibri"/>
                <w:sz w:val="22"/>
                <w:szCs w:val="22"/>
              </w:rPr>
            </w:pPr>
            <w:r w:rsidRPr="00BB201D">
              <w:rPr>
                <w:rFonts w:ascii="Calibri" w:hAnsi="Calibri"/>
                <w:sz w:val="22"/>
                <w:szCs w:val="22"/>
                <w:highlight w:val="yellow"/>
                <w:u w:val="single"/>
              </w:rPr>
              <w:t>&lt;</w:t>
            </w:r>
            <w:r>
              <w:rPr>
                <w:rFonts w:ascii="Calibri" w:hAnsi="Calibri"/>
                <w:sz w:val="22"/>
                <w:szCs w:val="22"/>
                <w:highlight w:val="yellow"/>
                <w:u w:val="single"/>
              </w:rPr>
              <w:t xml:space="preserve"> </w:t>
            </w:r>
            <w:r w:rsidRPr="00BB201D">
              <w:rPr>
                <w:rFonts w:ascii="Calibri" w:hAnsi="Calibri"/>
                <w:sz w:val="22"/>
                <w:szCs w:val="22"/>
                <w:highlight w:val="yellow"/>
                <w:u w:val="single"/>
              </w:rPr>
              <w:t>&gt;</w:t>
            </w:r>
          </w:p>
        </w:tc>
        <w:tc>
          <w:tcPr>
            <w:tcW w:w="990" w:type="dxa"/>
            <w:tcBorders>
              <w:right w:val="nil"/>
            </w:tcBorders>
            <w:vAlign w:val="center"/>
          </w:tcPr>
          <w:p w14:paraId="58F16C61" w14:textId="6878F6B7" w:rsidR="00F34A2B" w:rsidRPr="007C2FE8" w:rsidRDefault="00F34A2B" w:rsidP="00F34A2B">
            <w:pPr>
              <w:rPr>
                <w:rFonts w:ascii="Calibri" w:hAnsi="Calibri"/>
                <w:b/>
                <w:i/>
                <w:sz w:val="22"/>
                <w:szCs w:val="22"/>
              </w:rPr>
            </w:pPr>
            <w:r w:rsidRPr="007C2FE8">
              <w:rPr>
                <w:rFonts w:ascii="Calibri" w:hAnsi="Calibri"/>
                <w:b/>
                <w:i/>
                <w:sz w:val="22"/>
                <w:szCs w:val="22"/>
              </w:rPr>
              <w:t>Male:</w:t>
            </w:r>
          </w:p>
        </w:tc>
        <w:tc>
          <w:tcPr>
            <w:tcW w:w="3420" w:type="dxa"/>
            <w:tcBorders>
              <w:left w:val="nil"/>
              <w:bottom w:val="single" w:sz="4" w:space="0" w:color="auto"/>
            </w:tcBorders>
            <w:vAlign w:val="center"/>
          </w:tcPr>
          <w:p w14:paraId="3759CECB" w14:textId="57A10E7E" w:rsidR="00F34A2B" w:rsidRPr="007C2FE8" w:rsidRDefault="00BB201D" w:rsidP="005A4CFE">
            <w:pPr>
              <w:rPr>
                <w:rFonts w:ascii="Calibri" w:hAnsi="Calibri"/>
                <w:sz w:val="22"/>
                <w:szCs w:val="22"/>
                <w:u w:val="single"/>
              </w:rPr>
            </w:pPr>
            <w:r w:rsidRPr="00BB201D">
              <w:rPr>
                <w:rFonts w:ascii="Calibri" w:hAnsi="Calibri"/>
                <w:sz w:val="22"/>
                <w:szCs w:val="22"/>
                <w:highlight w:val="yellow"/>
                <w:u w:val="single"/>
              </w:rPr>
              <w:t>&lt;</w:t>
            </w:r>
            <w:r>
              <w:rPr>
                <w:rFonts w:ascii="Calibri" w:hAnsi="Calibri"/>
                <w:sz w:val="22"/>
                <w:szCs w:val="22"/>
                <w:highlight w:val="yellow"/>
                <w:u w:val="single"/>
              </w:rPr>
              <w:t xml:space="preserve"> </w:t>
            </w:r>
            <w:r w:rsidRPr="00BB201D">
              <w:rPr>
                <w:rFonts w:ascii="Calibri" w:hAnsi="Calibri"/>
                <w:sz w:val="22"/>
                <w:szCs w:val="22"/>
                <w:highlight w:val="yellow"/>
                <w:u w:val="single"/>
              </w:rPr>
              <w:t>&gt;</w:t>
            </w:r>
          </w:p>
        </w:tc>
      </w:tr>
      <w:tr w:rsidR="00F34A2B" w:rsidRPr="00A40F03" w14:paraId="3B6801AD" w14:textId="77777777" w:rsidTr="00F34A2B">
        <w:trPr>
          <w:trHeight w:val="360"/>
        </w:trPr>
        <w:tc>
          <w:tcPr>
            <w:tcW w:w="445" w:type="dxa"/>
            <w:tcBorders>
              <w:right w:val="nil"/>
            </w:tcBorders>
          </w:tcPr>
          <w:p w14:paraId="4F05F299" w14:textId="77777777" w:rsidR="00F34A2B" w:rsidRPr="00A40F03" w:rsidRDefault="00F34A2B" w:rsidP="00F34A2B">
            <w:pPr>
              <w:rPr>
                <w:rFonts w:ascii="Calibri" w:hAnsi="Calibri"/>
                <w:b/>
                <w:sz w:val="22"/>
                <w:szCs w:val="22"/>
              </w:rPr>
            </w:pPr>
          </w:p>
        </w:tc>
        <w:tc>
          <w:tcPr>
            <w:tcW w:w="1800" w:type="dxa"/>
            <w:gridSpan w:val="2"/>
            <w:tcBorders>
              <w:left w:val="nil"/>
              <w:right w:val="nil"/>
            </w:tcBorders>
            <w:vAlign w:val="center"/>
          </w:tcPr>
          <w:p w14:paraId="09E6E8C4" w14:textId="1D1B9E56" w:rsidR="00F34A2B" w:rsidRPr="007C2FE8" w:rsidRDefault="00F34A2B" w:rsidP="00F34A2B">
            <w:pPr>
              <w:rPr>
                <w:rFonts w:ascii="Calibri" w:hAnsi="Calibri"/>
                <w:sz w:val="22"/>
                <w:szCs w:val="22"/>
                <w:u w:val="single"/>
              </w:rPr>
            </w:pPr>
            <w:r>
              <w:rPr>
                <w:rFonts w:ascii="Calibri" w:hAnsi="Calibri"/>
                <w:b/>
                <w:i/>
                <w:sz w:val="22"/>
                <w:szCs w:val="22"/>
              </w:rPr>
              <w:t>Gender Neutral</w:t>
            </w:r>
            <w:r w:rsidRPr="007C2FE8">
              <w:rPr>
                <w:rFonts w:ascii="Calibri" w:hAnsi="Calibri"/>
                <w:b/>
                <w:i/>
                <w:sz w:val="22"/>
                <w:szCs w:val="22"/>
              </w:rPr>
              <w:t>:</w:t>
            </w:r>
          </w:p>
        </w:tc>
        <w:tc>
          <w:tcPr>
            <w:tcW w:w="7200" w:type="dxa"/>
            <w:gridSpan w:val="3"/>
            <w:tcBorders>
              <w:left w:val="nil"/>
            </w:tcBorders>
            <w:vAlign w:val="center"/>
          </w:tcPr>
          <w:p w14:paraId="4A01A01B" w14:textId="7389CAB6" w:rsidR="00F34A2B" w:rsidRPr="007C2FE8" w:rsidRDefault="00BB201D" w:rsidP="00F34A2B">
            <w:pPr>
              <w:rPr>
                <w:rFonts w:ascii="Calibri" w:hAnsi="Calibri"/>
                <w:sz w:val="22"/>
                <w:szCs w:val="22"/>
                <w:u w:val="single"/>
              </w:rPr>
            </w:pPr>
            <w:r w:rsidRPr="00BB201D">
              <w:rPr>
                <w:rFonts w:ascii="Calibri" w:hAnsi="Calibri"/>
                <w:sz w:val="22"/>
                <w:szCs w:val="22"/>
                <w:highlight w:val="yellow"/>
                <w:u w:val="single"/>
              </w:rPr>
              <w:t>&lt;</w:t>
            </w:r>
            <w:r>
              <w:rPr>
                <w:rFonts w:ascii="Calibri" w:hAnsi="Calibri"/>
                <w:sz w:val="22"/>
                <w:szCs w:val="22"/>
                <w:highlight w:val="yellow"/>
                <w:u w:val="single"/>
              </w:rPr>
              <w:t xml:space="preserve"> </w:t>
            </w:r>
            <w:r w:rsidRPr="00BB201D">
              <w:rPr>
                <w:rFonts w:ascii="Calibri" w:hAnsi="Calibri"/>
                <w:sz w:val="22"/>
                <w:szCs w:val="22"/>
                <w:highlight w:val="yellow"/>
                <w:u w:val="single"/>
              </w:rPr>
              <w:t>&gt;</w:t>
            </w:r>
          </w:p>
        </w:tc>
      </w:tr>
    </w:tbl>
    <w:p w14:paraId="7B1133CC" w14:textId="77777777" w:rsidR="00696B4D" w:rsidRPr="0095210D" w:rsidRDefault="00696B4D" w:rsidP="00696B4D">
      <w:pPr>
        <w:rPr>
          <w:rFonts w:ascii="Tahoma" w:hAnsi="Tahoma" w:cs="Tahoma"/>
          <w:sz w:val="10"/>
          <w:szCs w:val="10"/>
        </w:rPr>
      </w:pP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7200"/>
      </w:tblGrid>
      <w:tr w:rsidR="00696B4D" w:rsidRPr="00854DE2" w14:paraId="2723200F" w14:textId="77777777" w:rsidTr="0095210D">
        <w:trPr>
          <w:trHeight w:hRule="exact" w:val="576"/>
        </w:trPr>
        <w:tc>
          <w:tcPr>
            <w:tcW w:w="2250" w:type="dxa"/>
            <w:shd w:val="clear" w:color="auto" w:fill="BFBFBF"/>
            <w:vAlign w:val="center"/>
          </w:tcPr>
          <w:p w14:paraId="5DFD16EA" w14:textId="77777777" w:rsidR="00696B4D" w:rsidRPr="00854DE2" w:rsidRDefault="00696B4D" w:rsidP="00E826DA">
            <w:pPr>
              <w:rPr>
                <w:rFonts w:ascii="Calibri" w:hAnsi="Calibri"/>
                <w:b/>
                <w:sz w:val="22"/>
                <w:szCs w:val="22"/>
              </w:rPr>
            </w:pPr>
            <w:r w:rsidRPr="00854DE2">
              <w:rPr>
                <w:rFonts w:ascii="Calibri" w:hAnsi="Calibri"/>
                <w:b/>
                <w:sz w:val="22"/>
                <w:szCs w:val="22"/>
              </w:rPr>
              <w:t>FLOOR/LOCATION</w:t>
            </w:r>
          </w:p>
        </w:tc>
        <w:tc>
          <w:tcPr>
            <w:tcW w:w="7200" w:type="dxa"/>
            <w:shd w:val="clear" w:color="auto" w:fill="BFBFBF"/>
            <w:vAlign w:val="center"/>
          </w:tcPr>
          <w:p w14:paraId="5164E7F2" w14:textId="77777777" w:rsidR="00696B4D" w:rsidRPr="00854DE2" w:rsidRDefault="00696B4D" w:rsidP="00E826DA">
            <w:pPr>
              <w:rPr>
                <w:rFonts w:ascii="Calibri" w:hAnsi="Calibri"/>
                <w:b/>
                <w:sz w:val="22"/>
                <w:szCs w:val="22"/>
              </w:rPr>
            </w:pPr>
            <w:r w:rsidRPr="00854DE2">
              <w:rPr>
                <w:rFonts w:ascii="Calibri" w:hAnsi="Calibri"/>
                <w:b/>
                <w:sz w:val="22"/>
                <w:szCs w:val="22"/>
              </w:rPr>
              <w:t>DESCRIPTION OF USE</w:t>
            </w:r>
          </w:p>
        </w:tc>
      </w:tr>
      <w:tr w:rsidR="00696B4D" w:rsidRPr="00854DE2" w14:paraId="3D7B9E6E" w14:textId="77777777" w:rsidTr="00526A1B">
        <w:trPr>
          <w:trHeight w:hRule="exact" w:val="780"/>
        </w:trPr>
        <w:tc>
          <w:tcPr>
            <w:tcW w:w="2250" w:type="dxa"/>
            <w:vAlign w:val="center"/>
          </w:tcPr>
          <w:p w14:paraId="09919D92" w14:textId="4892F63E" w:rsidR="00696B4D" w:rsidRPr="00854DE2" w:rsidRDefault="00BB201D" w:rsidP="00E826DA">
            <w:pPr>
              <w:rPr>
                <w:rFonts w:ascii="Calibri" w:hAnsi="Calibri"/>
                <w:sz w:val="22"/>
                <w:szCs w:val="22"/>
              </w:rPr>
            </w:pPr>
            <w:r w:rsidRPr="00BB201D">
              <w:rPr>
                <w:rFonts w:ascii="Calibri" w:hAnsi="Calibri"/>
                <w:sz w:val="22"/>
                <w:szCs w:val="22"/>
                <w:highlight w:val="yellow"/>
                <w:u w:val="single"/>
              </w:rPr>
              <w:t>&lt;</w:t>
            </w:r>
            <w:r>
              <w:rPr>
                <w:rFonts w:ascii="Calibri" w:hAnsi="Calibri"/>
                <w:sz w:val="22"/>
                <w:szCs w:val="22"/>
                <w:highlight w:val="yellow"/>
                <w:u w:val="single"/>
              </w:rPr>
              <w:t xml:space="preserve"> </w:t>
            </w:r>
            <w:r w:rsidRPr="00BB201D">
              <w:rPr>
                <w:rFonts w:ascii="Calibri" w:hAnsi="Calibri"/>
                <w:sz w:val="22"/>
                <w:szCs w:val="22"/>
                <w:highlight w:val="yellow"/>
                <w:u w:val="single"/>
              </w:rPr>
              <w:t>&gt;</w:t>
            </w:r>
            <w:r w:rsidR="00696B4D" w:rsidRPr="00854DE2">
              <w:rPr>
                <w:rFonts w:ascii="Calibri" w:hAnsi="Calibri"/>
                <w:sz w:val="22"/>
                <w:szCs w:val="22"/>
              </w:rPr>
              <w:t xml:space="preserve"> Floor:</w:t>
            </w:r>
          </w:p>
        </w:tc>
        <w:tc>
          <w:tcPr>
            <w:tcW w:w="7200" w:type="dxa"/>
            <w:vAlign w:val="center"/>
          </w:tcPr>
          <w:p w14:paraId="32568D68" w14:textId="2197E955" w:rsidR="00696B4D" w:rsidRPr="00BD6720" w:rsidRDefault="00BB201D" w:rsidP="005C56F7">
            <w:pPr>
              <w:rPr>
                <w:rFonts w:ascii="Calibri" w:hAnsi="Calibri"/>
                <w:sz w:val="22"/>
                <w:szCs w:val="22"/>
              </w:rPr>
            </w:pPr>
            <w:r w:rsidRPr="005C56F7">
              <w:rPr>
                <w:rFonts w:ascii="Calibri" w:hAnsi="Calibri"/>
                <w:sz w:val="22"/>
                <w:szCs w:val="22"/>
                <w:highlight w:val="yellow"/>
              </w:rPr>
              <w:t xml:space="preserve">&lt; describe activities that occur in the building </w:t>
            </w:r>
            <w:r w:rsidR="005C56F7" w:rsidRPr="005C56F7">
              <w:rPr>
                <w:rFonts w:ascii="Calibri" w:hAnsi="Calibri"/>
                <w:sz w:val="22"/>
                <w:szCs w:val="22"/>
                <w:highlight w:val="yellow"/>
              </w:rPr>
              <w:t>floor-by-floor (can group floors</w:t>
            </w:r>
            <w:r w:rsidR="005C56F7">
              <w:rPr>
                <w:rFonts w:ascii="Calibri" w:hAnsi="Calibri"/>
                <w:sz w:val="22"/>
                <w:szCs w:val="22"/>
                <w:highlight w:val="yellow"/>
              </w:rPr>
              <w:t xml:space="preserve"> having the same activity(</w:t>
            </w:r>
            <w:proofErr w:type="spellStart"/>
            <w:r w:rsidR="005C56F7">
              <w:rPr>
                <w:rFonts w:ascii="Calibri" w:hAnsi="Calibri"/>
                <w:sz w:val="22"/>
                <w:szCs w:val="22"/>
                <w:highlight w:val="yellow"/>
              </w:rPr>
              <w:t>ies</w:t>
            </w:r>
            <w:proofErr w:type="spellEnd"/>
            <w:r w:rsidR="005C56F7">
              <w:rPr>
                <w:rFonts w:ascii="Calibri" w:hAnsi="Calibri"/>
                <w:sz w:val="22"/>
                <w:szCs w:val="22"/>
                <w:highlight w:val="yellow"/>
              </w:rPr>
              <w:t>)</w:t>
            </w:r>
            <w:r w:rsidR="005C56F7" w:rsidRPr="005C56F7">
              <w:rPr>
                <w:rFonts w:ascii="Calibri" w:hAnsi="Calibri"/>
                <w:sz w:val="22"/>
                <w:szCs w:val="22"/>
                <w:highlight w:val="yellow"/>
              </w:rPr>
              <w:t xml:space="preserve">) </w:t>
            </w:r>
            <w:r w:rsidRPr="005C56F7">
              <w:rPr>
                <w:rFonts w:ascii="Calibri" w:hAnsi="Calibri"/>
                <w:sz w:val="22"/>
                <w:szCs w:val="22"/>
                <w:highlight w:val="yellow"/>
              </w:rPr>
              <w:t>&gt;</w:t>
            </w:r>
            <w:bookmarkStart w:id="17" w:name="_GoBack"/>
            <w:bookmarkEnd w:id="17"/>
          </w:p>
        </w:tc>
      </w:tr>
    </w:tbl>
    <w:p w14:paraId="4C85276A" w14:textId="124A4997" w:rsidR="00323C41" w:rsidRDefault="00323C41">
      <w:pPr>
        <w:rPr>
          <w:rFonts w:ascii="Calibri" w:hAnsi="Calibri"/>
          <w:sz w:val="22"/>
          <w:szCs w:val="22"/>
        </w:rPr>
      </w:pPr>
    </w:p>
    <w:p w14:paraId="46F5D3A3" w14:textId="77777777" w:rsidR="00323C41" w:rsidRDefault="00323C41">
      <w:pPr>
        <w:autoSpaceDE/>
        <w:autoSpaceDN/>
        <w:rPr>
          <w:rFonts w:ascii="Calibri" w:hAnsi="Calibri"/>
          <w:sz w:val="22"/>
          <w:szCs w:val="22"/>
        </w:rPr>
      </w:pPr>
      <w:r>
        <w:rPr>
          <w:rFonts w:ascii="Calibri" w:hAnsi="Calibri"/>
          <w:sz w:val="22"/>
          <w:szCs w:val="22"/>
        </w:rPr>
        <w:br w:type="page"/>
      </w:r>
    </w:p>
    <w:p w14:paraId="1D6A48EE" w14:textId="4363A617" w:rsidR="00696B4D" w:rsidRPr="00431E30" w:rsidRDefault="00696B4D" w:rsidP="00431E30">
      <w:pPr>
        <w:pStyle w:val="Heading2"/>
        <w:jc w:val="center"/>
      </w:pPr>
      <w:bookmarkStart w:id="18" w:name="_Toc176328790"/>
      <w:bookmarkStart w:id="19" w:name="_Toc287022642"/>
      <w:r w:rsidRPr="000D5EB3">
        <w:lastRenderedPageBreak/>
        <w:t>Critical Shut-off Locations</w:t>
      </w:r>
      <w:bookmarkEnd w:id="18"/>
      <w:bookmarkEnd w:id="19"/>
    </w:p>
    <w:p w14:paraId="117C9AC5" w14:textId="77777777" w:rsidR="00696B4D" w:rsidRPr="0027032A" w:rsidRDefault="00696B4D" w:rsidP="00696B4D">
      <w:pPr>
        <w:rPr>
          <w:rFonts w:ascii="Calibri" w:hAnsi="Calibri"/>
          <w:sz w:val="22"/>
          <w:szCs w:val="22"/>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1"/>
        <w:gridCol w:w="4222"/>
        <w:gridCol w:w="1772"/>
      </w:tblGrid>
      <w:tr w:rsidR="00D855FE" w:rsidRPr="007C000F" w14:paraId="01D492CC" w14:textId="77777777" w:rsidTr="0013066B">
        <w:trPr>
          <w:trHeight w:val="432"/>
        </w:trPr>
        <w:tc>
          <w:tcPr>
            <w:tcW w:w="3271" w:type="dxa"/>
            <w:tcBorders>
              <w:top w:val="nil"/>
              <w:left w:val="nil"/>
            </w:tcBorders>
            <w:vAlign w:val="center"/>
          </w:tcPr>
          <w:p w14:paraId="7EC44BC4" w14:textId="77777777" w:rsidR="00D855FE" w:rsidRPr="007C000F" w:rsidRDefault="00D855FE" w:rsidP="00104AF8">
            <w:pPr>
              <w:jc w:val="center"/>
              <w:rPr>
                <w:rFonts w:ascii="Calibri" w:hAnsi="Calibri"/>
                <w:sz w:val="22"/>
                <w:szCs w:val="22"/>
              </w:rPr>
            </w:pPr>
          </w:p>
        </w:tc>
        <w:tc>
          <w:tcPr>
            <w:tcW w:w="4222" w:type="dxa"/>
            <w:shd w:val="clear" w:color="auto" w:fill="BFBFBF" w:themeFill="background1" w:themeFillShade="BF"/>
            <w:vAlign w:val="center"/>
          </w:tcPr>
          <w:p w14:paraId="4B9B9B7C" w14:textId="77777777" w:rsidR="00D855FE" w:rsidRPr="007C000F" w:rsidRDefault="00D855FE" w:rsidP="00104AF8">
            <w:pPr>
              <w:ind w:left="720" w:hanging="720"/>
              <w:jc w:val="center"/>
              <w:rPr>
                <w:rFonts w:ascii="Calibri" w:hAnsi="Calibri"/>
                <w:b/>
                <w:sz w:val="22"/>
                <w:szCs w:val="22"/>
              </w:rPr>
            </w:pPr>
            <w:r w:rsidRPr="007C000F">
              <w:rPr>
                <w:rFonts w:ascii="Calibri" w:hAnsi="Calibri"/>
                <w:b/>
                <w:sz w:val="22"/>
                <w:szCs w:val="22"/>
              </w:rPr>
              <w:t>LOCATION</w:t>
            </w:r>
          </w:p>
        </w:tc>
        <w:tc>
          <w:tcPr>
            <w:tcW w:w="1772" w:type="dxa"/>
            <w:shd w:val="clear" w:color="auto" w:fill="BFBFBF" w:themeFill="background1" w:themeFillShade="BF"/>
            <w:vAlign w:val="center"/>
          </w:tcPr>
          <w:p w14:paraId="2BA8B280" w14:textId="77777777" w:rsidR="00D855FE" w:rsidRPr="007C000F" w:rsidRDefault="00D855FE" w:rsidP="00104AF8">
            <w:pPr>
              <w:ind w:left="720" w:hanging="720"/>
              <w:jc w:val="center"/>
              <w:rPr>
                <w:rFonts w:ascii="Calibri" w:hAnsi="Calibri"/>
                <w:b/>
                <w:sz w:val="22"/>
                <w:szCs w:val="22"/>
              </w:rPr>
            </w:pPr>
            <w:r w:rsidRPr="007C000F">
              <w:rPr>
                <w:rFonts w:ascii="Calibri" w:hAnsi="Calibri"/>
                <w:b/>
                <w:sz w:val="22"/>
                <w:szCs w:val="22"/>
              </w:rPr>
              <w:t>ROOM NUMBER</w:t>
            </w:r>
          </w:p>
        </w:tc>
      </w:tr>
      <w:tr w:rsidR="00D855FE" w:rsidRPr="007C000F" w14:paraId="6E0B32AC" w14:textId="77777777" w:rsidTr="0013066B">
        <w:trPr>
          <w:trHeight w:val="432"/>
        </w:trPr>
        <w:tc>
          <w:tcPr>
            <w:tcW w:w="3271" w:type="dxa"/>
            <w:vAlign w:val="center"/>
          </w:tcPr>
          <w:p w14:paraId="53105BB9" w14:textId="77777777" w:rsidR="00D855FE" w:rsidRPr="007C000F" w:rsidRDefault="00D855FE" w:rsidP="00104AF8">
            <w:pPr>
              <w:jc w:val="center"/>
              <w:rPr>
                <w:rFonts w:ascii="Calibri" w:hAnsi="Calibri"/>
                <w:sz w:val="22"/>
                <w:szCs w:val="22"/>
              </w:rPr>
            </w:pPr>
            <w:r w:rsidRPr="007C000F">
              <w:rPr>
                <w:rFonts w:ascii="Calibri" w:hAnsi="Calibri"/>
                <w:sz w:val="22"/>
                <w:szCs w:val="22"/>
              </w:rPr>
              <w:t>Main Interior Fire Sprinkler Water Shut-Off</w:t>
            </w:r>
          </w:p>
        </w:tc>
        <w:tc>
          <w:tcPr>
            <w:tcW w:w="4222" w:type="dxa"/>
            <w:shd w:val="clear" w:color="auto" w:fill="auto"/>
            <w:vAlign w:val="center"/>
          </w:tcPr>
          <w:p w14:paraId="051240ED" w14:textId="77777777" w:rsidR="0013066B" w:rsidRPr="0013066B" w:rsidRDefault="0013066B" w:rsidP="0013066B">
            <w:pPr>
              <w:jc w:val="center"/>
              <w:rPr>
                <w:rFonts w:ascii="Calibri" w:hAnsi="Calibri"/>
                <w:sz w:val="22"/>
                <w:szCs w:val="22"/>
                <w:highlight w:val="yellow"/>
              </w:rPr>
            </w:pPr>
            <w:r w:rsidRPr="0013066B">
              <w:rPr>
                <w:rFonts w:ascii="Calibri" w:hAnsi="Calibri"/>
                <w:sz w:val="22"/>
                <w:szCs w:val="22"/>
                <w:highlight w:val="yellow"/>
              </w:rPr>
              <w:t>&lt; insert room name e.g. Mechanical Room</w:t>
            </w:r>
          </w:p>
          <w:p w14:paraId="359BAA37" w14:textId="54A292D8" w:rsidR="00D855FE" w:rsidRPr="007C000F" w:rsidRDefault="0013066B" w:rsidP="0013066B">
            <w:pPr>
              <w:jc w:val="center"/>
              <w:rPr>
                <w:rFonts w:ascii="Calibri" w:hAnsi="Calibri"/>
                <w:sz w:val="22"/>
                <w:szCs w:val="22"/>
              </w:rPr>
            </w:pPr>
            <w:r w:rsidRPr="0013066B">
              <w:rPr>
                <w:rFonts w:ascii="Calibri" w:hAnsi="Calibri"/>
                <w:sz w:val="22"/>
                <w:szCs w:val="22"/>
                <w:highlight w:val="yellow"/>
              </w:rPr>
              <w:t>+ photo &gt;</w:t>
            </w:r>
          </w:p>
        </w:tc>
        <w:tc>
          <w:tcPr>
            <w:tcW w:w="1772" w:type="dxa"/>
            <w:shd w:val="clear" w:color="auto" w:fill="auto"/>
            <w:vAlign w:val="center"/>
          </w:tcPr>
          <w:p w14:paraId="2FDDE0F0" w14:textId="7571EBA9" w:rsidR="00D855FE" w:rsidRPr="007C000F" w:rsidRDefault="0013066B" w:rsidP="00104AF8">
            <w:pPr>
              <w:ind w:left="720" w:hanging="720"/>
              <w:jc w:val="center"/>
              <w:rPr>
                <w:rFonts w:ascii="Calibri" w:hAnsi="Calibri"/>
                <w:sz w:val="22"/>
                <w:szCs w:val="22"/>
              </w:rPr>
            </w:pPr>
            <w:r w:rsidRPr="0013066B">
              <w:rPr>
                <w:rFonts w:ascii="Calibri" w:hAnsi="Calibri"/>
                <w:sz w:val="22"/>
                <w:szCs w:val="22"/>
                <w:highlight w:val="yellow"/>
              </w:rPr>
              <w:t>&lt;</w:t>
            </w:r>
            <w:proofErr w:type="spellStart"/>
            <w:r>
              <w:rPr>
                <w:rFonts w:ascii="Calibri" w:hAnsi="Calibri"/>
                <w:sz w:val="22"/>
                <w:szCs w:val="22"/>
                <w:highlight w:val="yellow"/>
              </w:rPr>
              <w:t>bldg</w:t>
            </w:r>
            <w:proofErr w:type="spellEnd"/>
            <w:r>
              <w:rPr>
                <w:rFonts w:ascii="Calibri" w:hAnsi="Calibri"/>
                <w:sz w:val="22"/>
                <w:szCs w:val="22"/>
                <w:highlight w:val="yellow"/>
              </w:rPr>
              <w:t xml:space="preserve"> + room #</w:t>
            </w:r>
            <w:r w:rsidRPr="0013066B">
              <w:rPr>
                <w:rFonts w:ascii="Calibri" w:hAnsi="Calibri"/>
                <w:sz w:val="22"/>
                <w:szCs w:val="22"/>
                <w:highlight w:val="yellow"/>
              </w:rPr>
              <w:t>&gt;</w:t>
            </w:r>
          </w:p>
        </w:tc>
      </w:tr>
      <w:tr w:rsidR="0013066B" w:rsidRPr="007C000F" w14:paraId="10DD4162" w14:textId="77777777" w:rsidTr="0013066B">
        <w:trPr>
          <w:trHeight w:val="432"/>
        </w:trPr>
        <w:tc>
          <w:tcPr>
            <w:tcW w:w="3271" w:type="dxa"/>
            <w:vAlign w:val="center"/>
          </w:tcPr>
          <w:p w14:paraId="3EA3E85F" w14:textId="77777777" w:rsidR="0013066B" w:rsidRPr="007C000F" w:rsidRDefault="0013066B" w:rsidP="0013066B">
            <w:pPr>
              <w:jc w:val="center"/>
              <w:rPr>
                <w:rFonts w:ascii="Calibri" w:hAnsi="Calibri"/>
                <w:sz w:val="22"/>
                <w:szCs w:val="22"/>
              </w:rPr>
            </w:pPr>
            <w:r w:rsidRPr="007C000F">
              <w:rPr>
                <w:rFonts w:ascii="Calibri" w:hAnsi="Calibri"/>
                <w:sz w:val="22"/>
                <w:szCs w:val="22"/>
              </w:rPr>
              <w:t>Main Interior Water Shut-Off</w:t>
            </w:r>
          </w:p>
        </w:tc>
        <w:tc>
          <w:tcPr>
            <w:tcW w:w="4222" w:type="dxa"/>
            <w:shd w:val="clear" w:color="auto" w:fill="auto"/>
            <w:vAlign w:val="center"/>
          </w:tcPr>
          <w:p w14:paraId="1DEA1B43" w14:textId="77777777" w:rsidR="0013066B" w:rsidRPr="0013066B" w:rsidRDefault="0013066B" w:rsidP="0013066B">
            <w:pPr>
              <w:jc w:val="center"/>
              <w:rPr>
                <w:rFonts w:ascii="Calibri" w:hAnsi="Calibri"/>
                <w:sz w:val="22"/>
                <w:szCs w:val="22"/>
                <w:highlight w:val="yellow"/>
              </w:rPr>
            </w:pPr>
            <w:r w:rsidRPr="0013066B">
              <w:rPr>
                <w:rFonts w:ascii="Calibri" w:hAnsi="Calibri"/>
                <w:sz w:val="22"/>
                <w:szCs w:val="22"/>
                <w:highlight w:val="yellow"/>
              </w:rPr>
              <w:t>&lt; insert room name e.g. Mechanical Room</w:t>
            </w:r>
          </w:p>
          <w:p w14:paraId="232C0554" w14:textId="3924A984" w:rsidR="0013066B" w:rsidRPr="007C000F" w:rsidRDefault="0013066B" w:rsidP="0013066B">
            <w:pPr>
              <w:jc w:val="center"/>
              <w:rPr>
                <w:rFonts w:ascii="Calibri" w:hAnsi="Calibri"/>
                <w:sz w:val="22"/>
                <w:szCs w:val="22"/>
              </w:rPr>
            </w:pPr>
            <w:r w:rsidRPr="0013066B">
              <w:rPr>
                <w:rFonts w:ascii="Calibri" w:hAnsi="Calibri"/>
                <w:sz w:val="22"/>
                <w:szCs w:val="22"/>
                <w:highlight w:val="yellow"/>
              </w:rPr>
              <w:t>+ photo &gt;</w:t>
            </w:r>
          </w:p>
        </w:tc>
        <w:tc>
          <w:tcPr>
            <w:tcW w:w="1772" w:type="dxa"/>
            <w:shd w:val="clear" w:color="auto" w:fill="auto"/>
            <w:vAlign w:val="center"/>
          </w:tcPr>
          <w:p w14:paraId="6AD53849" w14:textId="31B2FAF4" w:rsidR="0013066B" w:rsidRPr="007C000F" w:rsidRDefault="0013066B" w:rsidP="0013066B">
            <w:pPr>
              <w:ind w:left="720" w:hanging="720"/>
              <w:jc w:val="center"/>
              <w:rPr>
                <w:rFonts w:ascii="Calibri" w:hAnsi="Calibri"/>
                <w:sz w:val="22"/>
                <w:szCs w:val="22"/>
              </w:rPr>
            </w:pPr>
            <w:r w:rsidRPr="0013066B">
              <w:rPr>
                <w:rFonts w:ascii="Calibri" w:hAnsi="Calibri"/>
                <w:sz w:val="22"/>
                <w:szCs w:val="22"/>
                <w:highlight w:val="yellow"/>
              </w:rPr>
              <w:t>&lt;</w:t>
            </w:r>
            <w:proofErr w:type="spellStart"/>
            <w:r>
              <w:rPr>
                <w:rFonts w:ascii="Calibri" w:hAnsi="Calibri"/>
                <w:sz w:val="22"/>
                <w:szCs w:val="22"/>
                <w:highlight w:val="yellow"/>
              </w:rPr>
              <w:t>bldg</w:t>
            </w:r>
            <w:proofErr w:type="spellEnd"/>
            <w:r>
              <w:rPr>
                <w:rFonts w:ascii="Calibri" w:hAnsi="Calibri"/>
                <w:sz w:val="22"/>
                <w:szCs w:val="22"/>
                <w:highlight w:val="yellow"/>
              </w:rPr>
              <w:t xml:space="preserve"> +</w:t>
            </w:r>
            <w:r w:rsidRPr="0013066B">
              <w:rPr>
                <w:rFonts w:ascii="Calibri" w:hAnsi="Calibri"/>
                <w:sz w:val="22"/>
                <w:szCs w:val="22"/>
                <w:highlight w:val="yellow"/>
              </w:rPr>
              <w:t xml:space="preserve"> room #&gt;</w:t>
            </w:r>
          </w:p>
        </w:tc>
      </w:tr>
      <w:tr w:rsidR="0013066B" w:rsidRPr="007C000F" w14:paraId="65624D95" w14:textId="77777777" w:rsidTr="0013066B">
        <w:trPr>
          <w:trHeight w:val="432"/>
        </w:trPr>
        <w:tc>
          <w:tcPr>
            <w:tcW w:w="3271" w:type="dxa"/>
            <w:vAlign w:val="center"/>
          </w:tcPr>
          <w:p w14:paraId="1321FFA1" w14:textId="77777777" w:rsidR="0013066B" w:rsidRPr="007C000F" w:rsidRDefault="0013066B" w:rsidP="0013066B">
            <w:pPr>
              <w:jc w:val="center"/>
              <w:rPr>
                <w:rFonts w:ascii="Calibri" w:hAnsi="Calibri"/>
                <w:sz w:val="22"/>
                <w:szCs w:val="22"/>
              </w:rPr>
            </w:pPr>
            <w:r w:rsidRPr="007C000F">
              <w:rPr>
                <w:rFonts w:ascii="Calibri" w:hAnsi="Calibri"/>
                <w:sz w:val="22"/>
                <w:szCs w:val="22"/>
              </w:rPr>
              <w:t>Main Electrical Disconnect</w:t>
            </w:r>
          </w:p>
        </w:tc>
        <w:tc>
          <w:tcPr>
            <w:tcW w:w="4222" w:type="dxa"/>
            <w:shd w:val="clear" w:color="auto" w:fill="auto"/>
            <w:vAlign w:val="center"/>
          </w:tcPr>
          <w:p w14:paraId="4D564157" w14:textId="77777777" w:rsidR="0013066B" w:rsidRPr="0013066B" w:rsidRDefault="0013066B" w:rsidP="0013066B">
            <w:pPr>
              <w:jc w:val="center"/>
              <w:rPr>
                <w:rFonts w:ascii="Calibri" w:hAnsi="Calibri"/>
                <w:sz w:val="22"/>
                <w:szCs w:val="22"/>
                <w:highlight w:val="yellow"/>
              </w:rPr>
            </w:pPr>
            <w:r w:rsidRPr="0013066B">
              <w:rPr>
                <w:rFonts w:ascii="Calibri" w:hAnsi="Calibri"/>
                <w:sz w:val="22"/>
                <w:szCs w:val="22"/>
                <w:highlight w:val="yellow"/>
              </w:rPr>
              <w:t>&lt; insert room name e.g. Mechanical Room</w:t>
            </w:r>
          </w:p>
          <w:p w14:paraId="7B172614" w14:textId="011592A8" w:rsidR="0013066B" w:rsidRPr="007C000F" w:rsidRDefault="0013066B" w:rsidP="0013066B">
            <w:pPr>
              <w:jc w:val="center"/>
              <w:rPr>
                <w:rFonts w:ascii="Calibri" w:hAnsi="Calibri"/>
                <w:sz w:val="22"/>
                <w:szCs w:val="22"/>
              </w:rPr>
            </w:pPr>
            <w:r w:rsidRPr="0013066B">
              <w:rPr>
                <w:rFonts w:ascii="Calibri" w:hAnsi="Calibri"/>
                <w:sz w:val="22"/>
                <w:szCs w:val="22"/>
                <w:highlight w:val="yellow"/>
              </w:rPr>
              <w:t>+ photo &gt;</w:t>
            </w:r>
          </w:p>
        </w:tc>
        <w:tc>
          <w:tcPr>
            <w:tcW w:w="1772" w:type="dxa"/>
            <w:shd w:val="clear" w:color="auto" w:fill="auto"/>
            <w:vAlign w:val="center"/>
          </w:tcPr>
          <w:p w14:paraId="421CC946" w14:textId="6F92852B" w:rsidR="0013066B" w:rsidRPr="007C000F" w:rsidRDefault="0013066B" w:rsidP="0013066B">
            <w:pPr>
              <w:ind w:left="720" w:hanging="720"/>
              <w:jc w:val="center"/>
              <w:rPr>
                <w:rFonts w:ascii="Calibri" w:hAnsi="Calibri"/>
                <w:sz w:val="22"/>
                <w:szCs w:val="22"/>
              </w:rPr>
            </w:pPr>
            <w:r w:rsidRPr="0013066B">
              <w:rPr>
                <w:rFonts w:ascii="Calibri" w:hAnsi="Calibri"/>
                <w:sz w:val="22"/>
                <w:szCs w:val="22"/>
                <w:highlight w:val="yellow"/>
              </w:rPr>
              <w:t>&lt;</w:t>
            </w:r>
            <w:proofErr w:type="spellStart"/>
            <w:r>
              <w:rPr>
                <w:rFonts w:ascii="Calibri" w:hAnsi="Calibri"/>
                <w:sz w:val="22"/>
                <w:szCs w:val="22"/>
                <w:highlight w:val="yellow"/>
              </w:rPr>
              <w:t>bldg</w:t>
            </w:r>
            <w:proofErr w:type="spellEnd"/>
            <w:r>
              <w:rPr>
                <w:rFonts w:ascii="Calibri" w:hAnsi="Calibri"/>
                <w:sz w:val="22"/>
                <w:szCs w:val="22"/>
                <w:highlight w:val="yellow"/>
              </w:rPr>
              <w:t xml:space="preserve"> +</w:t>
            </w:r>
            <w:r w:rsidRPr="0013066B">
              <w:rPr>
                <w:rFonts w:ascii="Calibri" w:hAnsi="Calibri"/>
                <w:sz w:val="22"/>
                <w:szCs w:val="22"/>
                <w:highlight w:val="yellow"/>
              </w:rPr>
              <w:t xml:space="preserve"> room #&gt;</w:t>
            </w:r>
          </w:p>
        </w:tc>
      </w:tr>
    </w:tbl>
    <w:p w14:paraId="7968E90F" w14:textId="77777777" w:rsidR="000D5EB3" w:rsidRPr="0027032A" w:rsidRDefault="000D5EB3" w:rsidP="00D855FE">
      <w:pPr>
        <w:rPr>
          <w:rFonts w:ascii="Calibri" w:hAnsi="Calibri"/>
          <w:sz w:val="22"/>
          <w:szCs w:val="22"/>
        </w:rPr>
      </w:pPr>
    </w:p>
    <w:p w14:paraId="328D7508" w14:textId="35638469" w:rsidR="000D1A33" w:rsidRPr="000D1A33" w:rsidRDefault="000D1A33" w:rsidP="000D5EB3">
      <w:pPr>
        <w:pStyle w:val="Heading2"/>
      </w:pPr>
      <w:r w:rsidRPr="006532FD">
        <w:t>System Repair, Service &amp; Emergency Contacts</w:t>
      </w:r>
    </w:p>
    <w:p w14:paraId="77CF7C35" w14:textId="77777777" w:rsidR="000D1A33" w:rsidRPr="000D1A33" w:rsidRDefault="000D1A33" w:rsidP="000D1A33">
      <w:pPr>
        <w:autoSpaceDE/>
        <w:autoSpaceDN/>
        <w:rPr>
          <w:rFonts w:ascii="Tahoma" w:hAnsi="Tahoma" w:cs="Tahoma"/>
          <w:sz w:val="22"/>
          <w:szCs w:val="22"/>
        </w:rPr>
      </w:pP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4590"/>
        <w:gridCol w:w="1890"/>
      </w:tblGrid>
      <w:tr w:rsidR="000D1A33" w:rsidRPr="0027032A" w14:paraId="578B337B" w14:textId="77777777" w:rsidTr="007C2FE8">
        <w:tc>
          <w:tcPr>
            <w:tcW w:w="2790" w:type="dxa"/>
            <w:shd w:val="clear" w:color="auto" w:fill="BFBFBF"/>
          </w:tcPr>
          <w:p w14:paraId="3CAA3B73" w14:textId="77777777" w:rsidR="000D1A33" w:rsidRPr="0027032A" w:rsidRDefault="000D1A33" w:rsidP="00E826DA">
            <w:pPr>
              <w:rPr>
                <w:rFonts w:ascii="Calibri" w:hAnsi="Calibri"/>
                <w:b/>
                <w:bCs/>
                <w:sz w:val="22"/>
                <w:szCs w:val="22"/>
              </w:rPr>
            </w:pPr>
            <w:r w:rsidRPr="0027032A">
              <w:rPr>
                <w:rFonts w:ascii="Calibri" w:hAnsi="Calibri"/>
                <w:b/>
                <w:bCs/>
                <w:sz w:val="22"/>
                <w:szCs w:val="22"/>
              </w:rPr>
              <w:t>Fire Safety Equipment</w:t>
            </w:r>
          </w:p>
        </w:tc>
        <w:tc>
          <w:tcPr>
            <w:tcW w:w="4590" w:type="dxa"/>
            <w:shd w:val="clear" w:color="auto" w:fill="BFBFBF"/>
          </w:tcPr>
          <w:p w14:paraId="69B78DD5" w14:textId="77777777" w:rsidR="000D1A33" w:rsidRPr="0027032A" w:rsidRDefault="000D1A33" w:rsidP="00E826DA">
            <w:pPr>
              <w:rPr>
                <w:rFonts w:ascii="Calibri" w:hAnsi="Calibri"/>
                <w:b/>
                <w:bCs/>
                <w:sz w:val="22"/>
                <w:szCs w:val="22"/>
              </w:rPr>
            </w:pPr>
            <w:r w:rsidRPr="0027032A">
              <w:rPr>
                <w:rFonts w:ascii="Calibri" w:hAnsi="Calibri"/>
                <w:b/>
                <w:bCs/>
                <w:sz w:val="22"/>
                <w:szCs w:val="22"/>
              </w:rPr>
              <w:t>Company Name</w:t>
            </w:r>
          </w:p>
        </w:tc>
        <w:tc>
          <w:tcPr>
            <w:tcW w:w="1890" w:type="dxa"/>
            <w:shd w:val="clear" w:color="auto" w:fill="BFBFBF"/>
          </w:tcPr>
          <w:p w14:paraId="41C9032A" w14:textId="77777777" w:rsidR="000D1A33" w:rsidRPr="0027032A" w:rsidRDefault="000D1A33" w:rsidP="00E826DA">
            <w:pPr>
              <w:rPr>
                <w:rFonts w:ascii="Calibri" w:hAnsi="Calibri"/>
                <w:b/>
                <w:bCs/>
                <w:sz w:val="22"/>
                <w:szCs w:val="22"/>
              </w:rPr>
            </w:pPr>
            <w:r w:rsidRPr="0027032A">
              <w:rPr>
                <w:rFonts w:ascii="Calibri" w:hAnsi="Calibri"/>
                <w:b/>
                <w:bCs/>
                <w:sz w:val="22"/>
                <w:szCs w:val="22"/>
              </w:rPr>
              <w:t>Phone Number</w:t>
            </w:r>
          </w:p>
        </w:tc>
      </w:tr>
      <w:tr w:rsidR="0013066B" w:rsidRPr="0027032A" w14:paraId="0B8DAEAD" w14:textId="77777777" w:rsidTr="007C2FE8">
        <w:tc>
          <w:tcPr>
            <w:tcW w:w="2790" w:type="dxa"/>
          </w:tcPr>
          <w:p w14:paraId="1242CBA1" w14:textId="77777777" w:rsidR="0013066B" w:rsidRPr="0027032A" w:rsidRDefault="0013066B" w:rsidP="0013066B">
            <w:pPr>
              <w:rPr>
                <w:rFonts w:ascii="Calibri" w:hAnsi="Calibri"/>
                <w:sz w:val="22"/>
                <w:szCs w:val="22"/>
              </w:rPr>
            </w:pPr>
            <w:r w:rsidRPr="0027032A">
              <w:rPr>
                <w:rFonts w:ascii="Calibri" w:hAnsi="Calibri"/>
                <w:sz w:val="22"/>
                <w:szCs w:val="22"/>
              </w:rPr>
              <w:t>Sprinkler System</w:t>
            </w:r>
          </w:p>
        </w:tc>
        <w:tc>
          <w:tcPr>
            <w:tcW w:w="4590" w:type="dxa"/>
          </w:tcPr>
          <w:p w14:paraId="278AA014" w14:textId="2B827879" w:rsidR="0013066B" w:rsidRPr="0027032A" w:rsidRDefault="0013066B" w:rsidP="0013066B">
            <w:pPr>
              <w:rPr>
                <w:rFonts w:ascii="Calibri" w:hAnsi="Calibri"/>
                <w:sz w:val="22"/>
                <w:szCs w:val="22"/>
              </w:rPr>
            </w:pPr>
            <w:r>
              <w:rPr>
                <w:rFonts w:ascii="Calibri" w:hAnsi="Calibri"/>
                <w:sz w:val="22"/>
                <w:szCs w:val="22"/>
              </w:rPr>
              <w:t>UBCO Facilities Management</w:t>
            </w:r>
          </w:p>
        </w:tc>
        <w:tc>
          <w:tcPr>
            <w:tcW w:w="1890" w:type="dxa"/>
          </w:tcPr>
          <w:p w14:paraId="0C2BE8C6" w14:textId="132CA57B" w:rsidR="0013066B" w:rsidRPr="0027032A" w:rsidRDefault="0013066B" w:rsidP="0013066B">
            <w:pPr>
              <w:rPr>
                <w:rFonts w:ascii="Calibri" w:hAnsi="Calibri"/>
                <w:sz w:val="22"/>
                <w:szCs w:val="22"/>
              </w:rPr>
            </w:pPr>
            <w:r>
              <w:rPr>
                <w:rFonts w:ascii="Calibri" w:hAnsi="Calibri"/>
                <w:sz w:val="22"/>
                <w:szCs w:val="22"/>
              </w:rPr>
              <w:t>250-807-9272</w:t>
            </w:r>
          </w:p>
        </w:tc>
      </w:tr>
      <w:tr w:rsidR="000D1A33" w:rsidRPr="0027032A" w14:paraId="71466D65" w14:textId="77777777" w:rsidTr="007C2FE8">
        <w:tc>
          <w:tcPr>
            <w:tcW w:w="2790" w:type="dxa"/>
          </w:tcPr>
          <w:p w14:paraId="5572E5E8" w14:textId="77777777" w:rsidR="000D1A33" w:rsidRPr="0027032A" w:rsidRDefault="000D1A33" w:rsidP="00E826DA">
            <w:pPr>
              <w:rPr>
                <w:rFonts w:ascii="Calibri" w:hAnsi="Calibri"/>
                <w:sz w:val="22"/>
                <w:szCs w:val="22"/>
              </w:rPr>
            </w:pPr>
            <w:r w:rsidRPr="0027032A">
              <w:rPr>
                <w:rFonts w:ascii="Calibri" w:hAnsi="Calibri"/>
                <w:sz w:val="22"/>
                <w:szCs w:val="22"/>
              </w:rPr>
              <w:t>Fire Alarm</w:t>
            </w:r>
          </w:p>
        </w:tc>
        <w:tc>
          <w:tcPr>
            <w:tcW w:w="4590" w:type="dxa"/>
          </w:tcPr>
          <w:p w14:paraId="33EAE4ED" w14:textId="77777777" w:rsidR="000D1A33" w:rsidRPr="0027032A" w:rsidRDefault="000D1A33" w:rsidP="00E826DA">
            <w:pPr>
              <w:rPr>
                <w:rFonts w:ascii="Calibri" w:hAnsi="Calibri"/>
                <w:sz w:val="22"/>
                <w:szCs w:val="22"/>
              </w:rPr>
            </w:pPr>
            <w:r>
              <w:rPr>
                <w:rFonts w:ascii="Calibri" w:hAnsi="Calibri"/>
                <w:sz w:val="22"/>
                <w:szCs w:val="22"/>
              </w:rPr>
              <w:t>UBCO Facilities Management</w:t>
            </w:r>
          </w:p>
        </w:tc>
        <w:tc>
          <w:tcPr>
            <w:tcW w:w="1890" w:type="dxa"/>
          </w:tcPr>
          <w:p w14:paraId="555D244C" w14:textId="77777777" w:rsidR="000D1A33" w:rsidRPr="0027032A" w:rsidRDefault="000D1A33" w:rsidP="00E826DA">
            <w:pPr>
              <w:rPr>
                <w:rFonts w:ascii="Calibri" w:hAnsi="Calibri"/>
                <w:sz w:val="22"/>
                <w:szCs w:val="22"/>
              </w:rPr>
            </w:pPr>
            <w:r>
              <w:rPr>
                <w:rFonts w:ascii="Calibri" w:hAnsi="Calibri"/>
                <w:sz w:val="22"/>
                <w:szCs w:val="22"/>
              </w:rPr>
              <w:t>250-807-9272</w:t>
            </w:r>
          </w:p>
        </w:tc>
      </w:tr>
      <w:tr w:rsidR="000D1A33" w:rsidRPr="0027032A" w14:paraId="2C02491D" w14:textId="77777777" w:rsidTr="007C2FE8">
        <w:tc>
          <w:tcPr>
            <w:tcW w:w="2790" w:type="dxa"/>
          </w:tcPr>
          <w:p w14:paraId="35DFAA36" w14:textId="77777777" w:rsidR="000D1A33" w:rsidRPr="0027032A" w:rsidRDefault="000D1A33" w:rsidP="00E826DA">
            <w:pPr>
              <w:rPr>
                <w:rFonts w:ascii="Calibri" w:hAnsi="Calibri"/>
                <w:sz w:val="22"/>
                <w:szCs w:val="22"/>
              </w:rPr>
            </w:pPr>
            <w:r w:rsidRPr="0027032A">
              <w:rPr>
                <w:rFonts w:ascii="Calibri" w:hAnsi="Calibri"/>
                <w:sz w:val="22"/>
                <w:szCs w:val="22"/>
              </w:rPr>
              <w:t>Portable Extinguishers</w:t>
            </w:r>
          </w:p>
        </w:tc>
        <w:tc>
          <w:tcPr>
            <w:tcW w:w="4590" w:type="dxa"/>
          </w:tcPr>
          <w:p w14:paraId="6091B075" w14:textId="77777777" w:rsidR="000D1A33" w:rsidRPr="0027032A" w:rsidRDefault="000D1A33" w:rsidP="00E826DA">
            <w:pPr>
              <w:rPr>
                <w:rFonts w:ascii="Calibri" w:hAnsi="Calibri"/>
                <w:sz w:val="22"/>
                <w:szCs w:val="22"/>
              </w:rPr>
            </w:pPr>
            <w:r>
              <w:rPr>
                <w:rFonts w:ascii="Calibri" w:hAnsi="Calibri"/>
                <w:sz w:val="22"/>
                <w:szCs w:val="22"/>
              </w:rPr>
              <w:t>UBCO Facilities Management</w:t>
            </w:r>
          </w:p>
        </w:tc>
        <w:tc>
          <w:tcPr>
            <w:tcW w:w="1890" w:type="dxa"/>
          </w:tcPr>
          <w:p w14:paraId="502B6659" w14:textId="77777777" w:rsidR="000D1A33" w:rsidRPr="0027032A" w:rsidRDefault="000D1A33" w:rsidP="00E826DA">
            <w:pPr>
              <w:rPr>
                <w:rFonts w:ascii="Calibri" w:hAnsi="Calibri"/>
                <w:sz w:val="22"/>
                <w:szCs w:val="22"/>
              </w:rPr>
            </w:pPr>
            <w:r>
              <w:rPr>
                <w:rFonts w:ascii="Calibri" w:hAnsi="Calibri"/>
                <w:sz w:val="22"/>
                <w:szCs w:val="22"/>
              </w:rPr>
              <w:t>250-807-9272</w:t>
            </w:r>
          </w:p>
        </w:tc>
      </w:tr>
      <w:tr w:rsidR="000D1A33" w:rsidRPr="0027032A" w14:paraId="386A785D" w14:textId="77777777" w:rsidTr="007C2FE8">
        <w:tc>
          <w:tcPr>
            <w:tcW w:w="2790" w:type="dxa"/>
          </w:tcPr>
          <w:p w14:paraId="6EBB9CC6" w14:textId="77777777" w:rsidR="000D1A33" w:rsidRPr="0027032A" w:rsidRDefault="000D1A33" w:rsidP="00E826DA">
            <w:pPr>
              <w:rPr>
                <w:rFonts w:ascii="Calibri" w:hAnsi="Calibri"/>
                <w:sz w:val="22"/>
                <w:szCs w:val="22"/>
              </w:rPr>
            </w:pPr>
            <w:r w:rsidRPr="0027032A">
              <w:rPr>
                <w:rFonts w:ascii="Calibri" w:hAnsi="Calibri"/>
                <w:sz w:val="22"/>
                <w:szCs w:val="22"/>
              </w:rPr>
              <w:t>Emergency Lighting</w:t>
            </w:r>
          </w:p>
        </w:tc>
        <w:tc>
          <w:tcPr>
            <w:tcW w:w="4590" w:type="dxa"/>
          </w:tcPr>
          <w:p w14:paraId="2E7A3D75" w14:textId="77777777" w:rsidR="000D1A33" w:rsidRPr="0027032A" w:rsidRDefault="000D1A33" w:rsidP="00E826DA">
            <w:pPr>
              <w:rPr>
                <w:rFonts w:ascii="Calibri" w:hAnsi="Calibri"/>
                <w:sz w:val="22"/>
                <w:szCs w:val="22"/>
              </w:rPr>
            </w:pPr>
            <w:r>
              <w:rPr>
                <w:rFonts w:ascii="Calibri" w:hAnsi="Calibri"/>
                <w:sz w:val="22"/>
                <w:szCs w:val="22"/>
              </w:rPr>
              <w:t>UBCO Facilities Management</w:t>
            </w:r>
          </w:p>
        </w:tc>
        <w:tc>
          <w:tcPr>
            <w:tcW w:w="1890" w:type="dxa"/>
          </w:tcPr>
          <w:p w14:paraId="22949024" w14:textId="77777777" w:rsidR="000D1A33" w:rsidRPr="0027032A" w:rsidRDefault="000D1A33" w:rsidP="00E826DA">
            <w:pPr>
              <w:rPr>
                <w:rFonts w:ascii="Calibri" w:hAnsi="Calibri"/>
                <w:sz w:val="22"/>
                <w:szCs w:val="22"/>
              </w:rPr>
            </w:pPr>
            <w:r>
              <w:rPr>
                <w:rFonts w:ascii="Calibri" w:hAnsi="Calibri"/>
                <w:sz w:val="22"/>
                <w:szCs w:val="22"/>
              </w:rPr>
              <w:t>250-807-9272</w:t>
            </w:r>
          </w:p>
        </w:tc>
      </w:tr>
      <w:tr w:rsidR="000D1A33" w:rsidRPr="0027032A" w14:paraId="1E964F7D" w14:textId="77777777" w:rsidTr="007C2FE8">
        <w:tc>
          <w:tcPr>
            <w:tcW w:w="2790" w:type="dxa"/>
          </w:tcPr>
          <w:p w14:paraId="679865F8" w14:textId="77777777" w:rsidR="000D1A33" w:rsidRPr="0027032A" w:rsidRDefault="000D1A33" w:rsidP="00E826DA">
            <w:pPr>
              <w:rPr>
                <w:rFonts w:ascii="Calibri" w:hAnsi="Calibri"/>
                <w:sz w:val="22"/>
                <w:szCs w:val="22"/>
              </w:rPr>
            </w:pPr>
            <w:r w:rsidRPr="0027032A">
              <w:rPr>
                <w:rFonts w:ascii="Calibri" w:hAnsi="Calibri"/>
                <w:sz w:val="22"/>
                <w:szCs w:val="22"/>
              </w:rPr>
              <w:t>Chimneys &amp; Flues</w:t>
            </w:r>
          </w:p>
        </w:tc>
        <w:tc>
          <w:tcPr>
            <w:tcW w:w="4590" w:type="dxa"/>
          </w:tcPr>
          <w:p w14:paraId="5C8CC14B" w14:textId="77777777" w:rsidR="000D1A33" w:rsidRPr="0027032A" w:rsidRDefault="000D1A33" w:rsidP="00E826DA">
            <w:pPr>
              <w:rPr>
                <w:rFonts w:ascii="Calibri" w:hAnsi="Calibri"/>
                <w:sz w:val="22"/>
                <w:szCs w:val="22"/>
              </w:rPr>
            </w:pPr>
            <w:r>
              <w:rPr>
                <w:rFonts w:ascii="Calibri" w:hAnsi="Calibri"/>
                <w:sz w:val="22"/>
                <w:szCs w:val="22"/>
              </w:rPr>
              <w:t>UBCO Facilities Management</w:t>
            </w:r>
          </w:p>
        </w:tc>
        <w:tc>
          <w:tcPr>
            <w:tcW w:w="1890" w:type="dxa"/>
          </w:tcPr>
          <w:p w14:paraId="1EE05129" w14:textId="77777777" w:rsidR="000D1A33" w:rsidRPr="0027032A" w:rsidRDefault="000D1A33" w:rsidP="00E826DA">
            <w:pPr>
              <w:rPr>
                <w:rFonts w:ascii="Calibri" w:hAnsi="Calibri"/>
                <w:sz w:val="22"/>
                <w:szCs w:val="22"/>
              </w:rPr>
            </w:pPr>
            <w:r>
              <w:rPr>
                <w:rFonts w:ascii="Calibri" w:hAnsi="Calibri"/>
                <w:sz w:val="22"/>
                <w:szCs w:val="22"/>
              </w:rPr>
              <w:t>250-807-9272</w:t>
            </w:r>
          </w:p>
        </w:tc>
      </w:tr>
      <w:tr w:rsidR="000D1A33" w:rsidRPr="0027032A" w14:paraId="511DBD12" w14:textId="77777777" w:rsidTr="007C2FE8">
        <w:tc>
          <w:tcPr>
            <w:tcW w:w="2790" w:type="dxa"/>
          </w:tcPr>
          <w:p w14:paraId="07742DBA" w14:textId="77777777" w:rsidR="000D1A33" w:rsidRPr="0027032A" w:rsidRDefault="000D1A33" w:rsidP="00E826DA">
            <w:pPr>
              <w:rPr>
                <w:rFonts w:ascii="Calibri" w:hAnsi="Calibri"/>
                <w:sz w:val="22"/>
                <w:szCs w:val="22"/>
              </w:rPr>
            </w:pPr>
            <w:r w:rsidRPr="0027032A">
              <w:rPr>
                <w:rFonts w:ascii="Calibri" w:hAnsi="Calibri"/>
                <w:sz w:val="22"/>
                <w:szCs w:val="22"/>
              </w:rPr>
              <w:t>Exhaust Ducts</w:t>
            </w:r>
          </w:p>
        </w:tc>
        <w:tc>
          <w:tcPr>
            <w:tcW w:w="4590" w:type="dxa"/>
          </w:tcPr>
          <w:p w14:paraId="0F0AFEB5" w14:textId="77777777" w:rsidR="000D1A33" w:rsidRPr="0027032A" w:rsidRDefault="000D1A33" w:rsidP="00E826DA">
            <w:pPr>
              <w:rPr>
                <w:rFonts w:ascii="Calibri" w:hAnsi="Calibri"/>
                <w:sz w:val="22"/>
                <w:szCs w:val="22"/>
              </w:rPr>
            </w:pPr>
            <w:r>
              <w:rPr>
                <w:rFonts w:ascii="Calibri" w:hAnsi="Calibri"/>
                <w:sz w:val="22"/>
                <w:szCs w:val="22"/>
              </w:rPr>
              <w:t>UBCO Facilities Management</w:t>
            </w:r>
          </w:p>
        </w:tc>
        <w:tc>
          <w:tcPr>
            <w:tcW w:w="1890" w:type="dxa"/>
          </w:tcPr>
          <w:p w14:paraId="33DA19D5" w14:textId="77777777" w:rsidR="000D1A33" w:rsidRPr="0027032A" w:rsidRDefault="000D1A33" w:rsidP="00E826DA">
            <w:pPr>
              <w:rPr>
                <w:rFonts w:ascii="Calibri" w:hAnsi="Calibri"/>
                <w:sz w:val="22"/>
                <w:szCs w:val="22"/>
              </w:rPr>
            </w:pPr>
            <w:r>
              <w:rPr>
                <w:rFonts w:ascii="Calibri" w:hAnsi="Calibri"/>
                <w:sz w:val="22"/>
                <w:szCs w:val="22"/>
              </w:rPr>
              <w:t>250-807-9272</w:t>
            </w:r>
          </w:p>
        </w:tc>
      </w:tr>
      <w:tr w:rsidR="000D1A33" w:rsidRPr="0027032A" w14:paraId="6D18BBE0" w14:textId="77777777" w:rsidTr="007C2FE8">
        <w:tc>
          <w:tcPr>
            <w:tcW w:w="2790" w:type="dxa"/>
          </w:tcPr>
          <w:p w14:paraId="7CEB3A52" w14:textId="77777777" w:rsidR="000D1A33" w:rsidRPr="0027032A" w:rsidRDefault="000D1A33" w:rsidP="00E826DA">
            <w:pPr>
              <w:rPr>
                <w:rFonts w:ascii="Calibri" w:hAnsi="Calibri"/>
                <w:sz w:val="22"/>
                <w:szCs w:val="22"/>
              </w:rPr>
            </w:pPr>
            <w:r w:rsidRPr="0027032A">
              <w:rPr>
                <w:rFonts w:ascii="Calibri" w:hAnsi="Calibri"/>
                <w:sz w:val="22"/>
                <w:szCs w:val="22"/>
              </w:rPr>
              <w:t>Heating, Ventilation &amp; Air Conditioning</w:t>
            </w:r>
          </w:p>
        </w:tc>
        <w:tc>
          <w:tcPr>
            <w:tcW w:w="4590" w:type="dxa"/>
          </w:tcPr>
          <w:p w14:paraId="6729535F" w14:textId="77777777" w:rsidR="000D1A33" w:rsidRPr="0027032A" w:rsidRDefault="000D1A33" w:rsidP="00E826DA">
            <w:pPr>
              <w:rPr>
                <w:rFonts w:ascii="Calibri" w:hAnsi="Calibri"/>
                <w:sz w:val="22"/>
                <w:szCs w:val="22"/>
              </w:rPr>
            </w:pPr>
            <w:r>
              <w:rPr>
                <w:rFonts w:ascii="Calibri" w:hAnsi="Calibri"/>
                <w:sz w:val="22"/>
                <w:szCs w:val="22"/>
              </w:rPr>
              <w:t>UBCO Facilities Management</w:t>
            </w:r>
          </w:p>
        </w:tc>
        <w:tc>
          <w:tcPr>
            <w:tcW w:w="1890" w:type="dxa"/>
          </w:tcPr>
          <w:p w14:paraId="37705FD2" w14:textId="77777777" w:rsidR="000D1A33" w:rsidRPr="0027032A" w:rsidRDefault="000D1A33" w:rsidP="00E826DA">
            <w:pPr>
              <w:rPr>
                <w:rFonts w:ascii="Calibri" w:hAnsi="Calibri"/>
                <w:sz w:val="22"/>
                <w:szCs w:val="22"/>
              </w:rPr>
            </w:pPr>
            <w:r>
              <w:rPr>
                <w:rFonts w:ascii="Calibri" w:hAnsi="Calibri"/>
                <w:sz w:val="22"/>
                <w:szCs w:val="22"/>
              </w:rPr>
              <w:t>250-807-9272</w:t>
            </w:r>
          </w:p>
        </w:tc>
      </w:tr>
      <w:tr w:rsidR="000D1A33" w:rsidRPr="0027032A" w14:paraId="30857C2E" w14:textId="77777777" w:rsidTr="007C2FE8">
        <w:tc>
          <w:tcPr>
            <w:tcW w:w="2790" w:type="dxa"/>
          </w:tcPr>
          <w:p w14:paraId="68EC703E" w14:textId="77777777" w:rsidR="000D1A33" w:rsidRPr="0027032A" w:rsidRDefault="000D1A33" w:rsidP="00E826DA">
            <w:pPr>
              <w:rPr>
                <w:rFonts w:ascii="Calibri" w:hAnsi="Calibri"/>
                <w:sz w:val="22"/>
                <w:szCs w:val="22"/>
              </w:rPr>
            </w:pPr>
            <w:r w:rsidRPr="0027032A">
              <w:rPr>
                <w:rFonts w:ascii="Calibri" w:hAnsi="Calibri"/>
                <w:sz w:val="22"/>
                <w:szCs w:val="22"/>
              </w:rPr>
              <w:t>Watchperson Service</w:t>
            </w:r>
          </w:p>
        </w:tc>
        <w:tc>
          <w:tcPr>
            <w:tcW w:w="4590" w:type="dxa"/>
          </w:tcPr>
          <w:p w14:paraId="519ADBB4" w14:textId="77777777" w:rsidR="000D1A33" w:rsidRPr="0027032A" w:rsidRDefault="000D1A33" w:rsidP="00E826DA">
            <w:pPr>
              <w:rPr>
                <w:rFonts w:ascii="Calibri" w:hAnsi="Calibri"/>
                <w:sz w:val="22"/>
                <w:szCs w:val="22"/>
              </w:rPr>
            </w:pPr>
            <w:r>
              <w:rPr>
                <w:rFonts w:ascii="Calibri" w:hAnsi="Calibri"/>
                <w:sz w:val="22"/>
                <w:szCs w:val="22"/>
              </w:rPr>
              <w:t>UBCO Facilities Management</w:t>
            </w:r>
          </w:p>
        </w:tc>
        <w:tc>
          <w:tcPr>
            <w:tcW w:w="1890" w:type="dxa"/>
          </w:tcPr>
          <w:p w14:paraId="3CEB78C9" w14:textId="77777777" w:rsidR="000D1A33" w:rsidRPr="0027032A" w:rsidRDefault="000D1A33" w:rsidP="00E826DA">
            <w:pPr>
              <w:rPr>
                <w:rFonts w:ascii="Calibri" w:hAnsi="Calibri"/>
                <w:sz w:val="22"/>
                <w:szCs w:val="22"/>
              </w:rPr>
            </w:pPr>
            <w:r>
              <w:rPr>
                <w:rFonts w:ascii="Calibri" w:hAnsi="Calibri"/>
                <w:sz w:val="22"/>
                <w:szCs w:val="22"/>
              </w:rPr>
              <w:t>250-807-9272</w:t>
            </w:r>
          </w:p>
        </w:tc>
      </w:tr>
      <w:tr w:rsidR="000D1A33" w:rsidRPr="0027032A" w14:paraId="7EBFE476" w14:textId="77777777" w:rsidTr="007C2FE8">
        <w:tc>
          <w:tcPr>
            <w:tcW w:w="2790" w:type="dxa"/>
          </w:tcPr>
          <w:p w14:paraId="0BF9BD4B" w14:textId="77777777" w:rsidR="000D1A33" w:rsidRPr="0027032A" w:rsidRDefault="000D1A33" w:rsidP="00E826DA">
            <w:pPr>
              <w:rPr>
                <w:rFonts w:ascii="Calibri" w:hAnsi="Calibri"/>
                <w:sz w:val="22"/>
                <w:szCs w:val="22"/>
              </w:rPr>
            </w:pPr>
            <w:r w:rsidRPr="0027032A">
              <w:rPr>
                <w:rFonts w:ascii="Calibri" w:hAnsi="Calibri"/>
                <w:sz w:val="22"/>
                <w:szCs w:val="22"/>
              </w:rPr>
              <w:t>Building Manager</w:t>
            </w:r>
          </w:p>
        </w:tc>
        <w:tc>
          <w:tcPr>
            <w:tcW w:w="4590" w:type="dxa"/>
          </w:tcPr>
          <w:p w14:paraId="06DF8BCA" w14:textId="77777777" w:rsidR="000D1A33" w:rsidRPr="0027032A" w:rsidRDefault="000D1A33" w:rsidP="00E826DA">
            <w:pPr>
              <w:rPr>
                <w:rFonts w:ascii="Calibri" w:hAnsi="Calibri"/>
                <w:sz w:val="22"/>
                <w:szCs w:val="22"/>
              </w:rPr>
            </w:pPr>
            <w:r>
              <w:rPr>
                <w:rFonts w:ascii="Calibri" w:hAnsi="Calibri"/>
                <w:sz w:val="22"/>
                <w:szCs w:val="22"/>
              </w:rPr>
              <w:t>UBCO Facilities Management</w:t>
            </w:r>
          </w:p>
        </w:tc>
        <w:tc>
          <w:tcPr>
            <w:tcW w:w="1890" w:type="dxa"/>
          </w:tcPr>
          <w:p w14:paraId="490277EF" w14:textId="77777777" w:rsidR="000D1A33" w:rsidRPr="0027032A" w:rsidRDefault="000D1A33" w:rsidP="00E826DA">
            <w:pPr>
              <w:rPr>
                <w:rFonts w:ascii="Calibri" w:hAnsi="Calibri"/>
                <w:sz w:val="22"/>
                <w:szCs w:val="22"/>
              </w:rPr>
            </w:pPr>
            <w:r>
              <w:rPr>
                <w:rFonts w:ascii="Calibri" w:hAnsi="Calibri"/>
                <w:sz w:val="22"/>
                <w:szCs w:val="22"/>
              </w:rPr>
              <w:t>250-807-9272</w:t>
            </w:r>
          </w:p>
        </w:tc>
      </w:tr>
      <w:tr w:rsidR="000D1A33" w:rsidRPr="0027032A" w14:paraId="3D25925D" w14:textId="77777777" w:rsidTr="007C2FE8">
        <w:tc>
          <w:tcPr>
            <w:tcW w:w="2790" w:type="dxa"/>
          </w:tcPr>
          <w:p w14:paraId="22AC7E80" w14:textId="77777777" w:rsidR="000D1A33" w:rsidRPr="0027032A" w:rsidRDefault="000D1A33" w:rsidP="00E826DA">
            <w:pPr>
              <w:rPr>
                <w:rFonts w:ascii="Calibri" w:hAnsi="Calibri"/>
                <w:sz w:val="22"/>
                <w:szCs w:val="22"/>
              </w:rPr>
            </w:pPr>
            <w:r w:rsidRPr="0027032A">
              <w:rPr>
                <w:rFonts w:ascii="Calibri" w:hAnsi="Calibri"/>
                <w:sz w:val="22"/>
                <w:szCs w:val="22"/>
              </w:rPr>
              <w:t>Building Owner/Rep.</w:t>
            </w:r>
          </w:p>
        </w:tc>
        <w:tc>
          <w:tcPr>
            <w:tcW w:w="4590" w:type="dxa"/>
          </w:tcPr>
          <w:p w14:paraId="4E7DC340" w14:textId="77777777" w:rsidR="000D1A33" w:rsidRPr="0027032A" w:rsidRDefault="000D1A33" w:rsidP="00E826DA">
            <w:pPr>
              <w:rPr>
                <w:rFonts w:ascii="Calibri" w:hAnsi="Calibri"/>
                <w:sz w:val="22"/>
                <w:szCs w:val="22"/>
              </w:rPr>
            </w:pPr>
            <w:r>
              <w:rPr>
                <w:rFonts w:ascii="Calibri" w:hAnsi="Calibri"/>
                <w:sz w:val="22"/>
                <w:szCs w:val="22"/>
              </w:rPr>
              <w:t>UBCO Facilities Management</w:t>
            </w:r>
          </w:p>
        </w:tc>
        <w:tc>
          <w:tcPr>
            <w:tcW w:w="1890" w:type="dxa"/>
          </w:tcPr>
          <w:p w14:paraId="49B8446B" w14:textId="77777777" w:rsidR="000D1A33" w:rsidRPr="0027032A" w:rsidRDefault="000D1A33" w:rsidP="00E826DA">
            <w:pPr>
              <w:rPr>
                <w:rFonts w:ascii="Calibri" w:hAnsi="Calibri"/>
                <w:sz w:val="22"/>
                <w:szCs w:val="22"/>
              </w:rPr>
            </w:pPr>
            <w:r>
              <w:rPr>
                <w:rFonts w:ascii="Calibri" w:hAnsi="Calibri"/>
                <w:sz w:val="22"/>
                <w:szCs w:val="22"/>
              </w:rPr>
              <w:t>250-807-9272</w:t>
            </w:r>
          </w:p>
        </w:tc>
      </w:tr>
    </w:tbl>
    <w:p w14:paraId="130385C4" w14:textId="5ABD3418" w:rsidR="00323C41" w:rsidRDefault="00323C41">
      <w:pPr>
        <w:autoSpaceDE/>
        <w:autoSpaceDN/>
        <w:rPr>
          <w:rFonts w:ascii="Tahoma" w:hAnsi="Tahoma" w:cs="Times New Roman"/>
          <w:b/>
          <w:bCs/>
          <w:iCs/>
          <w:sz w:val="28"/>
          <w:szCs w:val="28"/>
          <w:highlight w:val="cyan"/>
        </w:rPr>
      </w:pPr>
    </w:p>
    <w:p w14:paraId="27847043" w14:textId="74E8AFD9" w:rsidR="001775C4" w:rsidRPr="00102F06" w:rsidRDefault="001775C4" w:rsidP="001775C4">
      <w:pPr>
        <w:autoSpaceDE/>
        <w:autoSpaceDN/>
        <w:rPr>
          <w:rFonts w:ascii="Tahoma" w:hAnsi="Tahoma" w:cs="Times New Roman"/>
          <w:bCs/>
          <w:iCs/>
          <w:sz w:val="22"/>
          <w:szCs w:val="22"/>
        </w:rPr>
      </w:pPr>
      <w:r w:rsidRPr="00102F06">
        <w:rPr>
          <w:rFonts w:ascii="Tahoma" w:hAnsi="Tahoma" w:cs="Times New Roman"/>
          <w:bCs/>
          <w:iCs/>
          <w:sz w:val="22"/>
          <w:szCs w:val="22"/>
        </w:rPr>
        <w:t xml:space="preserve">NOTE: refer to Appendix 4 for Inspection, Testing and Maintenance </w:t>
      </w:r>
      <w:r w:rsidR="00102F06" w:rsidRPr="00102F06">
        <w:rPr>
          <w:rFonts w:ascii="Tahoma" w:hAnsi="Tahoma" w:cs="Times New Roman"/>
          <w:bCs/>
          <w:iCs/>
          <w:sz w:val="22"/>
          <w:szCs w:val="22"/>
        </w:rPr>
        <w:t>of the</w:t>
      </w:r>
      <w:r w:rsidRPr="00102F06">
        <w:rPr>
          <w:rFonts w:ascii="Tahoma" w:hAnsi="Tahoma" w:cs="Times New Roman"/>
          <w:bCs/>
          <w:iCs/>
          <w:sz w:val="22"/>
          <w:szCs w:val="22"/>
        </w:rPr>
        <w:t xml:space="preserve"> building fire protection and life safety systems</w:t>
      </w:r>
      <w:r w:rsidR="00102F06" w:rsidRPr="00102F06">
        <w:rPr>
          <w:rFonts w:ascii="Tahoma" w:hAnsi="Tahoma" w:cs="Times New Roman"/>
          <w:bCs/>
          <w:iCs/>
          <w:sz w:val="22"/>
          <w:szCs w:val="22"/>
        </w:rPr>
        <w:t>.</w:t>
      </w:r>
    </w:p>
    <w:p w14:paraId="6DB211EE" w14:textId="5E30D90C" w:rsidR="000D1A33" w:rsidRPr="000D1A33" w:rsidRDefault="000D1A33" w:rsidP="007C2FE8">
      <w:pPr>
        <w:pStyle w:val="Heading2"/>
      </w:pPr>
      <w:r w:rsidRPr="001555F7">
        <w:t>Fire Detection &amp; Alarm System</w:t>
      </w:r>
    </w:p>
    <w:p w14:paraId="6366C35B" w14:textId="77777777" w:rsidR="000D1A33" w:rsidRPr="000D1A33" w:rsidRDefault="000D1A33" w:rsidP="000D1A33">
      <w:pPr>
        <w:autoSpaceDE/>
        <w:autoSpaceDN/>
        <w:rPr>
          <w:rFonts w:ascii="Tahoma" w:hAnsi="Tahoma" w:cs="Tahoma"/>
          <w:sz w:val="22"/>
          <w:szCs w:val="22"/>
        </w:rPr>
      </w:pPr>
    </w:p>
    <w:p w14:paraId="78616979" w14:textId="353BA8EA" w:rsidR="000D1A33" w:rsidRPr="000D1A33" w:rsidRDefault="000D5EB3" w:rsidP="000D1A33">
      <w:pPr>
        <w:autoSpaceDE/>
        <w:autoSpaceDN/>
        <w:rPr>
          <w:rFonts w:ascii="Tahoma" w:hAnsi="Tahoma" w:cs="Tahoma"/>
          <w:sz w:val="22"/>
          <w:szCs w:val="22"/>
        </w:rPr>
      </w:pPr>
      <w:r w:rsidRPr="000D5EB3">
        <w:rPr>
          <w:rFonts w:ascii="Tahoma" w:hAnsi="Tahoma" w:cs="Tahoma"/>
          <w:sz w:val="22"/>
          <w:szCs w:val="22"/>
        </w:rPr>
        <w:t>T</w:t>
      </w:r>
      <w:r w:rsidR="00A3655E">
        <w:rPr>
          <w:rFonts w:ascii="Tahoma" w:hAnsi="Tahoma" w:cs="Tahoma"/>
          <w:sz w:val="22"/>
          <w:szCs w:val="22"/>
        </w:rPr>
        <w:t>he Fire Alarm System utilizes a</w:t>
      </w:r>
      <w:r w:rsidR="0013066B">
        <w:rPr>
          <w:rFonts w:ascii="Tahoma" w:hAnsi="Tahoma" w:cs="Tahoma"/>
          <w:sz w:val="22"/>
          <w:szCs w:val="22"/>
        </w:rPr>
        <w:t>/a</w:t>
      </w:r>
      <w:r w:rsidR="00A3655E" w:rsidRPr="00A3655E">
        <w:rPr>
          <w:rFonts w:ascii="Tahoma" w:hAnsi="Tahoma" w:cs="Tahoma"/>
          <w:sz w:val="22"/>
          <w:szCs w:val="22"/>
        </w:rPr>
        <w:t xml:space="preserve">n </w:t>
      </w:r>
      <w:r w:rsidR="0013066B">
        <w:rPr>
          <w:rFonts w:ascii="Tahoma" w:hAnsi="Tahoma" w:cs="Tahoma"/>
          <w:sz w:val="22"/>
          <w:szCs w:val="22"/>
          <w:highlight w:val="yellow"/>
        </w:rPr>
        <w:t>&lt; insert a</w:t>
      </w:r>
      <w:r w:rsidR="0013066B" w:rsidRPr="0013066B">
        <w:rPr>
          <w:rFonts w:ascii="Tahoma" w:hAnsi="Tahoma" w:cs="Tahoma"/>
          <w:sz w:val="22"/>
          <w:szCs w:val="22"/>
          <w:highlight w:val="yellow"/>
        </w:rPr>
        <w:t xml:space="preserve">larm manufacturer </w:t>
      </w:r>
      <w:r w:rsidR="0013066B">
        <w:rPr>
          <w:rFonts w:ascii="Tahoma" w:hAnsi="Tahoma" w:cs="Tahoma"/>
          <w:sz w:val="22"/>
          <w:szCs w:val="22"/>
          <w:highlight w:val="yellow"/>
        </w:rPr>
        <w:t xml:space="preserve">name </w:t>
      </w:r>
      <w:r w:rsidR="0013066B" w:rsidRPr="0013066B">
        <w:rPr>
          <w:rFonts w:ascii="Tahoma" w:hAnsi="Tahoma" w:cs="Tahoma"/>
          <w:sz w:val="22"/>
          <w:szCs w:val="22"/>
          <w:highlight w:val="yellow"/>
        </w:rPr>
        <w:t>and model #, # of stages, is control panel addressable? &gt;</w:t>
      </w:r>
      <w:r w:rsidR="00A3655E" w:rsidRPr="0013066B">
        <w:rPr>
          <w:rFonts w:ascii="Tahoma" w:hAnsi="Tahoma" w:cs="Tahoma"/>
          <w:sz w:val="22"/>
          <w:szCs w:val="22"/>
        </w:rPr>
        <w:t>,</w:t>
      </w:r>
      <w:r w:rsidR="00A3655E">
        <w:rPr>
          <w:rFonts w:ascii="Tahoma" w:hAnsi="Tahoma" w:cs="Tahoma"/>
          <w:sz w:val="22"/>
          <w:szCs w:val="22"/>
        </w:rPr>
        <w:t xml:space="preserve"> located in the </w:t>
      </w:r>
      <w:r w:rsidR="0013066B" w:rsidRPr="0013066B">
        <w:rPr>
          <w:rFonts w:ascii="Tahoma" w:hAnsi="Tahoma" w:cs="Tahoma"/>
          <w:sz w:val="22"/>
          <w:szCs w:val="22"/>
          <w:highlight w:val="yellow"/>
        </w:rPr>
        <w:t>&lt; insert room name &gt;</w:t>
      </w:r>
      <w:r w:rsidR="00A3655E" w:rsidRPr="00A3655E">
        <w:rPr>
          <w:rFonts w:ascii="Tahoma" w:hAnsi="Tahoma" w:cs="Tahoma"/>
          <w:sz w:val="22"/>
          <w:szCs w:val="22"/>
        </w:rPr>
        <w:t xml:space="preserve"> room</w:t>
      </w:r>
      <w:r w:rsidR="000D1A33" w:rsidRPr="000D1A33">
        <w:rPr>
          <w:rFonts w:ascii="Tahoma" w:hAnsi="Tahoma" w:cs="Tahoma"/>
          <w:sz w:val="22"/>
          <w:szCs w:val="22"/>
        </w:rPr>
        <w:t>.  This system is equipped with the following strategically placed devices:</w:t>
      </w:r>
    </w:p>
    <w:p w14:paraId="4C184AFB" w14:textId="77777777" w:rsidR="000D1A33" w:rsidRPr="007C2FE8" w:rsidRDefault="000D1A33" w:rsidP="000D1A33">
      <w:pPr>
        <w:autoSpaceDE/>
        <w:autoSpaceDN/>
        <w:rPr>
          <w:rFonts w:ascii="Tahoma" w:hAnsi="Tahoma" w:cs="Tahoma"/>
          <w:sz w:val="10"/>
          <w:szCs w:val="10"/>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0"/>
        <w:gridCol w:w="4535"/>
      </w:tblGrid>
      <w:tr w:rsidR="000D1A33" w:rsidRPr="0027032A" w14:paraId="74F16489" w14:textId="77777777" w:rsidTr="006E066F">
        <w:tc>
          <w:tcPr>
            <w:tcW w:w="4730" w:type="dxa"/>
            <w:shd w:val="clear" w:color="auto" w:fill="BFBFBF"/>
          </w:tcPr>
          <w:p w14:paraId="031A5031" w14:textId="77777777" w:rsidR="000D1A33" w:rsidRPr="0027032A" w:rsidRDefault="000D1A33" w:rsidP="006E066F">
            <w:pPr>
              <w:jc w:val="right"/>
              <w:rPr>
                <w:rFonts w:ascii="Calibri" w:hAnsi="Calibri"/>
                <w:b/>
                <w:sz w:val="22"/>
                <w:szCs w:val="22"/>
              </w:rPr>
            </w:pPr>
            <w:r w:rsidRPr="0027032A">
              <w:rPr>
                <w:rFonts w:ascii="Calibri" w:hAnsi="Calibri"/>
                <w:b/>
                <w:sz w:val="22"/>
                <w:szCs w:val="22"/>
              </w:rPr>
              <w:t>Device Type</w:t>
            </w:r>
          </w:p>
        </w:tc>
        <w:tc>
          <w:tcPr>
            <w:tcW w:w="4535" w:type="dxa"/>
            <w:shd w:val="clear" w:color="auto" w:fill="BFBFBF"/>
          </w:tcPr>
          <w:p w14:paraId="238308B2" w14:textId="77777777" w:rsidR="000D1A33" w:rsidRPr="0027032A" w:rsidRDefault="000D1A33" w:rsidP="006E066F">
            <w:pPr>
              <w:rPr>
                <w:rFonts w:ascii="Calibri" w:hAnsi="Calibri"/>
                <w:b/>
                <w:sz w:val="22"/>
                <w:szCs w:val="22"/>
              </w:rPr>
            </w:pPr>
            <w:r w:rsidRPr="0027032A">
              <w:rPr>
                <w:rFonts w:ascii="Calibri" w:hAnsi="Calibri"/>
                <w:b/>
                <w:sz w:val="22"/>
                <w:szCs w:val="22"/>
              </w:rPr>
              <w:t>Location</w:t>
            </w:r>
          </w:p>
        </w:tc>
      </w:tr>
      <w:tr w:rsidR="00A3655E" w:rsidRPr="0027032A" w14:paraId="65577DA9" w14:textId="77777777" w:rsidTr="006E066F">
        <w:tc>
          <w:tcPr>
            <w:tcW w:w="4730" w:type="dxa"/>
          </w:tcPr>
          <w:p w14:paraId="6BAAE4BC" w14:textId="2D09A6F5" w:rsidR="00A3655E" w:rsidRPr="0027032A" w:rsidRDefault="006E066F" w:rsidP="00A3655E">
            <w:pPr>
              <w:jc w:val="right"/>
              <w:rPr>
                <w:rFonts w:ascii="Calibri" w:hAnsi="Calibri"/>
                <w:sz w:val="22"/>
                <w:szCs w:val="22"/>
              </w:rPr>
            </w:pPr>
            <w:r w:rsidRPr="0027032A">
              <w:rPr>
                <w:rFonts w:ascii="Calibri" w:hAnsi="Calibri"/>
                <w:sz w:val="22"/>
                <w:szCs w:val="22"/>
              </w:rPr>
              <w:t>manual alarm pull stations</w:t>
            </w:r>
          </w:p>
        </w:tc>
        <w:tc>
          <w:tcPr>
            <w:tcW w:w="4535" w:type="dxa"/>
          </w:tcPr>
          <w:p w14:paraId="16160200" w14:textId="733F0ADD" w:rsidR="00A3655E" w:rsidRPr="0013066B" w:rsidRDefault="0013066B" w:rsidP="00A3655E">
            <w:pPr>
              <w:rPr>
                <w:rFonts w:asciiTheme="minorHAnsi" w:hAnsiTheme="minorHAnsi" w:cstheme="minorHAnsi"/>
                <w:sz w:val="22"/>
                <w:szCs w:val="22"/>
                <w:highlight w:val="yellow"/>
              </w:rPr>
            </w:pPr>
            <w:r w:rsidRPr="0013066B">
              <w:rPr>
                <w:rFonts w:asciiTheme="minorHAnsi" w:hAnsiTheme="minorHAnsi" w:cstheme="minorHAnsi"/>
                <w:sz w:val="22"/>
                <w:szCs w:val="22"/>
                <w:highlight w:val="yellow"/>
              </w:rPr>
              <w:t>&lt; insert location(s) or “none” &gt;</w:t>
            </w:r>
          </w:p>
        </w:tc>
      </w:tr>
      <w:tr w:rsidR="0013066B" w:rsidRPr="0027032A" w14:paraId="5A5B5AC7" w14:textId="77777777" w:rsidTr="006E066F">
        <w:tc>
          <w:tcPr>
            <w:tcW w:w="4730" w:type="dxa"/>
          </w:tcPr>
          <w:p w14:paraId="687C970E" w14:textId="2E2CB8A9" w:rsidR="0013066B" w:rsidRPr="0027032A" w:rsidRDefault="0013066B" w:rsidP="0013066B">
            <w:pPr>
              <w:jc w:val="right"/>
              <w:rPr>
                <w:rFonts w:ascii="Calibri" w:hAnsi="Calibri"/>
                <w:sz w:val="22"/>
                <w:szCs w:val="22"/>
              </w:rPr>
            </w:pPr>
            <w:r w:rsidRPr="0027032A">
              <w:rPr>
                <w:rFonts w:ascii="Calibri" w:hAnsi="Calibri"/>
                <w:sz w:val="22"/>
                <w:szCs w:val="22"/>
              </w:rPr>
              <w:t>smoke detectors</w:t>
            </w:r>
          </w:p>
        </w:tc>
        <w:tc>
          <w:tcPr>
            <w:tcW w:w="4535" w:type="dxa"/>
          </w:tcPr>
          <w:p w14:paraId="0EBBEC0D" w14:textId="753370C4" w:rsidR="0013066B" w:rsidRPr="0013066B" w:rsidRDefault="0013066B" w:rsidP="0013066B">
            <w:pPr>
              <w:rPr>
                <w:rFonts w:asciiTheme="minorHAnsi" w:hAnsiTheme="minorHAnsi" w:cstheme="minorHAnsi"/>
                <w:sz w:val="22"/>
                <w:szCs w:val="22"/>
                <w:highlight w:val="yellow"/>
              </w:rPr>
            </w:pPr>
            <w:r w:rsidRPr="0013066B">
              <w:rPr>
                <w:rFonts w:asciiTheme="minorHAnsi" w:hAnsiTheme="minorHAnsi" w:cstheme="minorHAnsi"/>
                <w:sz w:val="22"/>
                <w:szCs w:val="22"/>
                <w:highlight w:val="yellow"/>
              </w:rPr>
              <w:t>&lt; insert location(s) or “none” &gt;</w:t>
            </w:r>
          </w:p>
        </w:tc>
      </w:tr>
      <w:tr w:rsidR="0013066B" w:rsidRPr="0027032A" w14:paraId="0C33FAAD" w14:textId="77777777" w:rsidTr="006E066F">
        <w:tc>
          <w:tcPr>
            <w:tcW w:w="4730" w:type="dxa"/>
          </w:tcPr>
          <w:p w14:paraId="7DB67D00" w14:textId="2CB0920D" w:rsidR="0013066B" w:rsidRPr="0027032A" w:rsidRDefault="0013066B" w:rsidP="0013066B">
            <w:pPr>
              <w:jc w:val="right"/>
              <w:rPr>
                <w:rFonts w:ascii="Calibri" w:hAnsi="Calibri"/>
                <w:sz w:val="22"/>
                <w:szCs w:val="22"/>
              </w:rPr>
            </w:pPr>
            <w:r w:rsidRPr="0027032A">
              <w:rPr>
                <w:rFonts w:ascii="Calibri" w:hAnsi="Calibri"/>
                <w:sz w:val="22"/>
                <w:szCs w:val="22"/>
              </w:rPr>
              <w:t>heat detectors</w:t>
            </w:r>
          </w:p>
        </w:tc>
        <w:tc>
          <w:tcPr>
            <w:tcW w:w="4535" w:type="dxa"/>
          </w:tcPr>
          <w:p w14:paraId="5CE65ABD" w14:textId="6785D332" w:rsidR="0013066B" w:rsidRPr="0013066B" w:rsidRDefault="0013066B" w:rsidP="0013066B">
            <w:pPr>
              <w:rPr>
                <w:rFonts w:asciiTheme="minorHAnsi" w:hAnsiTheme="minorHAnsi" w:cstheme="minorHAnsi"/>
                <w:sz w:val="22"/>
                <w:szCs w:val="22"/>
                <w:highlight w:val="yellow"/>
              </w:rPr>
            </w:pPr>
            <w:r w:rsidRPr="0013066B">
              <w:rPr>
                <w:rFonts w:asciiTheme="minorHAnsi" w:hAnsiTheme="minorHAnsi" w:cstheme="minorHAnsi"/>
                <w:sz w:val="22"/>
                <w:szCs w:val="22"/>
                <w:highlight w:val="yellow"/>
              </w:rPr>
              <w:t>&lt; insert location(s) or “none” &gt;</w:t>
            </w:r>
          </w:p>
        </w:tc>
      </w:tr>
      <w:tr w:rsidR="0013066B" w:rsidRPr="0027032A" w14:paraId="549A6057" w14:textId="77777777" w:rsidTr="006E066F">
        <w:tc>
          <w:tcPr>
            <w:tcW w:w="4730" w:type="dxa"/>
          </w:tcPr>
          <w:p w14:paraId="4124758C" w14:textId="1DB32614" w:rsidR="0013066B" w:rsidRPr="0027032A" w:rsidRDefault="0013066B" w:rsidP="0013066B">
            <w:pPr>
              <w:jc w:val="right"/>
              <w:rPr>
                <w:rFonts w:ascii="Calibri" w:hAnsi="Calibri"/>
                <w:sz w:val="22"/>
                <w:szCs w:val="22"/>
              </w:rPr>
            </w:pPr>
            <w:r w:rsidRPr="0027032A">
              <w:rPr>
                <w:rFonts w:ascii="Calibri" w:hAnsi="Calibri"/>
                <w:sz w:val="22"/>
                <w:szCs w:val="22"/>
              </w:rPr>
              <w:t>sprinkler activation &amp; tamper devices</w:t>
            </w:r>
          </w:p>
        </w:tc>
        <w:tc>
          <w:tcPr>
            <w:tcW w:w="4535" w:type="dxa"/>
          </w:tcPr>
          <w:p w14:paraId="2EBE4644" w14:textId="4E58EE57" w:rsidR="0013066B" w:rsidRPr="0013066B" w:rsidRDefault="0013066B" w:rsidP="0013066B">
            <w:pPr>
              <w:rPr>
                <w:rFonts w:asciiTheme="minorHAnsi" w:hAnsiTheme="minorHAnsi" w:cstheme="minorHAnsi"/>
                <w:sz w:val="22"/>
                <w:szCs w:val="22"/>
                <w:highlight w:val="yellow"/>
              </w:rPr>
            </w:pPr>
            <w:r w:rsidRPr="0013066B">
              <w:rPr>
                <w:rFonts w:asciiTheme="minorHAnsi" w:hAnsiTheme="minorHAnsi" w:cstheme="minorHAnsi"/>
                <w:sz w:val="22"/>
                <w:szCs w:val="22"/>
                <w:highlight w:val="yellow"/>
              </w:rPr>
              <w:t>&lt; insert location(s) or “none” &gt;</w:t>
            </w:r>
          </w:p>
        </w:tc>
      </w:tr>
    </w:tbl>
    <w:p w14:paraId="0E3F18F1" w14:textId="77777777" w:rsidR="000D1A33" w:rsidRPr="007C2FE8" w:rsidRDefault="000D1A33" w:rsidP="000D1A33">
      <w:pPr>
        <w:autoSpaceDE/>
        <w:autoSpaceDN/>
        <w:rPr>
          <w:rFonts w:ascii="Tahoma" w:hAnsi="Tahoma" w:cs="Tahoma"/>
          <w:sz w:val="10"/>
          <w:szCs w:val="10"/>
        </w:rPr>
      </w:pPr>
    </w:p>
    <w:p w14:paraId="700679E7" w14:textId="77777777" w:rsidR="0013066B" w:rsidRDefault="000D1A33" w:rsidP="000D1A33">
      <w:pPr>
        <w:autoSpaceDE/>
        <w:autoSpaceDN/>
        <w:rPr>
          <w:rFonts w:ascii="Tahoma" w:hAnsi="Tahoma" w:cs="Tahoma"/>
          <w:sz w:val="22"/>
          <w:szCs w:val="22"/>
        </w:rPr>
      </w:pPr>
      <w:r w:rsidRPr="000D1A33">
        <w:rPr>
          <w:rFonts w:ascii="Tahoma" w:hAnsi="Tahoma" w:cs="Tahoma"/>
          <w:sz w:val="22"/>
          <w:szCs w:val="22"/>
        </w:rPr>
        <w:t>In the event the fire alarm is activated, it should not be reset until directed to do so by Fire Department officials.  For more information on how to reset your Fire Alarm system, contact Facilities Management or the Fire Department.</w:t>
      </w:r>
    </w:p>
    <w:p w14:paraId="25AC9E29" w14:textId="2519F631" w:rsidR="000D1A33" w:rsidRPr="007C2FE8" w:rsidRDefault="000D067D" w:rsidP="000D1A33">
      <w:pPr>
        <w:autoSpaceDE/>
        <w:autoSpaceDN/>
        <w:rPr>
          <w:rFonts w:ascii="Tahoma" w:hAnsi="Tahoma" w:cs="Tahoma"/>
          <w:sz w:val="10"/>
          <w:szCs w:val="10"/>
        </w:rPr>
      </w:pPr>
      <w:r>
        <w:rPr>
          <w:rFonts w:ascii="Tahoma" w:hAnsi="Tahoma" w:cs="Tahoma"/>
          <w:sz w:val="22"/>
          <w:szCs w:val="22"/>
        </w:rPr>
        <w:br/>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5202"/>
        <w:gridCol w:w="1885"/>
      </w:tblGrid>
      <w:tr w:rsidR="00A3655E" w:rsidRPr="007C000F" w14:paraId="0B8DD5F8" w14:textId="77777777" w:rsidTr="00197F5D">
        <w:trPr>
          <w:trHeight w:val="432"/>
        </w:trPr>
        <w:tc>
          <w:tcPr>
            <w:tcW w:w="2178" w:type="dxa"/>
            <w:tcBorders>
              <w:top w:val="nil"/>
              <w:left w:val="nil"/>
            </w:tcBorders>
            <w:vAlign w:val="center"/>
          </w:tcPr>
          <w:p w14:paraId="66A02690" w14:textId="77777777" w:rsidR="00A3655E" w:rsidRPr="007C000F" w:rsidRDefault="00A3655E" w:rsidP="00104AF8">
            <w:pPr>
              <w:jc w:val="center"/>
              <w:rPr>
                <w:rFonts w:ascii="Calibri" w:hAnsi="Calibri"/>
                <w:sz w:val="22"/>
                <w:szCs w:val="22"/>
              </w:rPr>
            </w:pPr>
          </w:p>
        </w:tc>
        <w:tc>
          <w:tcPr>
            <w:tcW w:w="5202" w:type="dxa"/>
            <w:shd w:val="clear" w:color="auto" w:fill="BFBFBF" w:themeFill="background1" w:themeFillShade="BF"/>
            <w:vAlign w:val="center"/>
          </w:tcPr>
          <w:p w14:paraId="28F441FF" w14:textId="77777777" w:rsidR="00A3655E" w:rsidRPr="007C000F" w:rsidRDefault="00A3655E" w:rsidP="00104AF8">
            <w:pPr>
              <w:ind w:left="720" w:hanging="720"/>
              <w:jc w:val="center"/>
              <w:rPr>
                <w:rFonts w:ascii="Calibri" w:hAnsi="Calibri"/>
                <w:b/>
                <w:sz w:val="22"/>
                <w:szCs w:val="22"/>
              </w:rPr>
            </w:pPr>
            <w:r w:rsidRPr="007C000F">
              <w:rPr>
                <w:rFonts w:ascii="Calibri" w:hAnsi="Calibri"/>
                <w:b/>
                <w:sz w:val="22"/>
                <w:szCs w:val="22"/>
              </w:rPr>
              <w:t>LOCATION</w:t>
            </w:r>
          </w:p>
        </w:tc>
        <w:tc>
          <w:tcPr>
            <w:tcW w:w="1885" w:type="dxa"/>
            <w:shd w:val="clear" w:color="auto" w:fill="BFBFBF" w:themeFill="background1" w:themeFillShade="BF"/>
            <w:vAlign w:val="center"/>
          </w:tcPr>
          <w:p w14:paraId="3D94ABC1" w14:textId="77777777" w:rsidR="00A3655E" w:rsidRPr="007C000F" w:rsidRDefault="00A3655E" w:rsidP="00104AF8">
            <w:pPr>
              <w:ind w:left="720" w:hanging="720"/>
              <w:jc w:val="center"/>
              <w:rPr>
                <w:rFonts w:ascii="Calibri" w:hAnsi="Calibri"/>
                <w:b/>
                <w:sz w:val="22"/>
                <w:szCs w:val="22"/>
              </w:rPr>
            </w:pPr>
            <w:r w:rsidRPr="007C000F">
              <w:rPr>
                <w:rFonts w:ascii="Calibri" w:hAnsi="Calibri"/>
                <w:b/>
                <w:sz w:val="22"/>
                <w:szCs w:val="22"/>
              </w:rPr>
              <w:t>ROOM NUMBER</w:t>
            </w:r>
          </w:p>
        </w:tc>
      </w:tr>
      <w:tr w:rsidR="004D6759" w:rsidRPr="007C000F" w14:paraId="7948D467" w14:textId="77777777" w:rsidTr="00197F5D">
        <w:trPr>
          <w:trHeight w:val="432"/>
        </w:trPr>
        <w:tc>
          <w:tcPr>
            <w:tcW w:w="2178" w:type="dxa"/>
            <w:vAlign w:val="center"/>
          </w:tcPr>
          <w:p w14:paraId="5B56502D" w14:textId="77777777" w:rsidR="004D6759" w:rsidRPr="007C000F" w:rsidRDefault="004D6759" w:rsidP="004D6759">
            <w:pPr>
              <w:jc w:val="center"/>
              <w:rPr>
                <w:rFonts w:ascii="Calibri" w:hAnsi="Calibri"/>
                <w:sz w:val="22"/>
                <w:szCs w:val="22"/>
              </w:rPr>
            </w:pPr>
            <w:r>
              <w:rPr>
                <w:rFonts w:ascii="Calibri" w:hAnsi="Calibri"/>
                <w:sz w:val="22"/>
                <w:szCs w:val="22"/>
              </w:rPr>
              <w:t>Fire Alarm Control Panel</w:t>
            </w:r>
          </w:p>
        </w:tc>
        <w:tc>
          <w:tcPr>
            <w:tcW w:w="5202" w:type="dxa"/>
            <w:shd w:val="clear" w:color="auto" w:fill="auto"/>
            <w:vAlign w:val="center"/>
          </w:tcPr>
          <w:p w14:paraId="1FF59088" w14:textId="77777777" w:rsidR="004D6759" w:rsidRPr="0013066B" w:rsidRDefault="004D6759" w:rsidP="004D6759">
            <w:pPr>
              <w:jc w:val="center"/>
              <w:rPr>
                <w:rFonts w:ascii="Calibri" w:hAnsi="Calibri"/>
                <w:sz w:val="22"/>
                <w:szCs w:val="22"/>
                <w:highlight w:val="yellow"/>
              </w:rPr>
            </w:pPr>
            <w:r w:rsidRPr="0013066B">
              <w:rPr>
                <w:rFonts w:ascii="Calibri" w:hAnsi="Calibri"/>
                <w:sz w:val="22"/>
                <w:szCs w:val="22"/>
                <w:highlight w:val="yellow"/>
              </w:rPr>
              <w:t>&lt; insert room name e.g. Mechanical Room</w:t>
            </w:r>
          </w:p>
          <w:p w14:paraId="51456521" w14:textId="2AB675F8" w:rsidR="004D6759" w:rsidRPr="007C000F" w:rsidRDefault="004D6759" w:rsidP="004D6759">
            <w:pPr>
              <w:jc w:val="center"/>
              <w:rPr>
                <w:rFonts w:ascii="Calibri" w:hAnsi="Calibri"/>
                <w:sz w:val="22"/>
                <w:szCs w:val="22"/>
              </w:rPr>
            </w:pPr>
            <w:r w:rsidRPr="0013066B">
              <w:rPr>
                <w:rFonts w:ascii="Calibri" w:hAnsi="Calibri"/>
                <w:sz w:val="22"/>
                <w:szCs w:val="22"/>
                <w:highlight w:val="yellow"/>
              </w:rPr>
              <w:t>+ photo &gt;</w:t>
            </w:r>
          </w:p>
        </w:tc>
        <w:tc>
          <w:tcPr>
            <w:tcW w:w="1885" w:type="dxa"/>
            <w:shd w:val="clear" w:color="auto" w:fill="auto"/>
            <w:vAlign w:val="center"/>
          </w:tcPr>
          <w:p w14:paraId="6E45728F" w14:textId="704B63AF" w:rsidR="004D6759" w:rsidRPr="007C000F" w:rsidRDefault="004D6759" w:rsidP="004D6759">
            <w:pPr>
              <w:ind w:left="720" w:hanging="720"/>
              <w:jc w:val="center"/>
              <w:rPr>
                <w:rFonts w:ascii="Calibri" w:hAnsi="Calibri"/>
                <w:sz w:val="22"/>
                <w:szCs w:val="22"/>
              </w:rPr>
            </w:pPr>
            <w:r w:rsidRPr="0013066B">
              <w:rPr>
                <w:rFonts w:ascii="Calibri" w:hAnsi="Calibri"/>
                <w:sz w:val="22"/>
                <w:szCs w:val="22"/>
                <w:highlight w:val="yellow"/>
              </w:rPr>
              <w:t>&lt;</w:t>
            </w:r>
            <w:proofErr w:type="spellStart"/>
            <w:r>
              <w:rPr>
                <w:rFonts w:ascii="Calibri" w:hAnsi="Calibri"/>
                <w:sz w:val="22"/>
                <w:szCs w:val="22"/>
                <w:highlight w:val="yellow"/>
              </w:rPr>
              <w:t>bldg</w:t>
            </w:r>
            <w:proofErr w:type="spellEnd"/>
            <w:r>
              <w:rPr>
                <w:rFonts w:ascii="Calibri" w:hAnsi="Calibri"/>
                <w:sz w:val="22"/>
                <w:szCs w:val="22"/>
                <w:highlight w:val="yellow"/>
              </w:rPr>
              <w:t xml:space="preserve"> + room #</w:t>
            </w:r>
            <w:r w:rsidRPr="0013066B">
              <w:rPr>
                <w:rFonts w:ascii="Calibri" w:hAnsi="Calibri"/>
                <w:sz w:val="22"/>
                <w:szCs w:val="22"/>
                <w:highlight w:val="yellow"/>
              </w:rPr>
              <w:t>&gt;</w:t>
            </w:r>
          </w:p>
        </w:tc>
      </w:tr>
    </w:tbl>
    <w:p w14:paraId="6A3C3EBE" w14:textId="7B8FEB0C" w:rsidR="000D1A33" w:rsidRDefault="000D1A33" w:rsidP="000D1A33">
      <w:pPr>
        <w:autoSpaceDE/>
        <w:autoSpaceDN/>
        <w:rPr>
          <w:rFonts w:ascii="Tahoma" w:hAnsi="Tahoma" w:cs="Tahoma"/>
          <w:sz w:val="10"/>
          <w:szCs w:val="10"/>
        </w:rPr>
      </w:pPr>
    </w:p>
    <w:p w14:paraId="5B3912C2" w14:textId="04995B63" w:rsidR="00882A0E" w:rsidRPr="00882A0E" w:rsidRDefault="00882A0E" w:rsidP="00882A0E">
      <w:pPr>
        <w:autoSpaceDE/>
        <w:autoSpaceDN/>
        <w:jc w:val="center"/>
        <w:rPr>
          <w:rFonts w:ascii="Tahoma" w:hAnsi="Tahoma" w:cs="Tahoma"/>
          <w:sz w:val="22"/>
          <w:szCs w:val="22"/>
        </w:rPr>
      </w:pPr>
      <w:r w:rsidRPr="00882A0E">
        <w:rPr>
          <w:rFonts w:ascii="Tahoma" w:hAnsi="Tahoma" w:cs="Tahoma"/>
          <w:sz w:val="22"/>
          <w:szCs w:val="22"/>
          <w:highlight w:val="yellow"/>
        </w:rPr>
        <w:t xml:space="preserve">&lt; </w:t>
      </w:r>
      <w:proofErr w:type="gramStart"/>
      <w:r w:rsidRPr="00882A0E">
        <w:rPr>
          <w:rFonts w:ascii="Tahoma" w:hAnsi="Tahoma" w:cs="Tahoma"/>
          <w:sz w:val="22"/>
          <w:szCs w:val="22"/>
          <w:highlight w:val="yellow"/>
        </w:rPr>
        <w:t>insert</w:t>
      </w:r>
      <w:proofErr w:type="gramEnd"/>
      <w:r w:rsidRPr="00882A0E">
        <w:rPr>
          <w:rFonts w:ascii="Tahoma" w:hAnsi="Tahoma" w:cs="Tahoma"/>
          <w:sz w:val="22"/>
          <w:szCs w:val="22"/>
          <w:highlight w:val="yellow"/>
        </w:rPr>
        <w:t xml:space="preserve"> photos of annunciator panel &amp; fire alarm control panel &gt;</w:t>
      </w:r>
    </w:p>
    <w:p w14:paraId="649BB3DE" w14:textId="77777777" w:rsidR="00A3655E" w:rsidRPr="007C2FE8" w:rsidRDefault="00A3655E" w:rsidP="000D1A33">
      <w:pPr>
        <w:autoSpaceDE/>
        <w:autoSpaceDN/>
        <w:rPr>
          <w:rFonts w:ascii="Tahoma" w:hAnsi="Tahoma" w:cs="Tahoma"/>
          <w:sz w:val="10"/>
          <w:szCs w:val="1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7087"/>
      </w:tblGrid>
      <w:tr w:rsidR="00A3655E" w:rsidRPr="0027032A" w14:paraId="5F5BEEB8" w14:textId="77777777" w:rsidTr="00197F5D">
        <w:tc>
          <w:tcPr>
            <w:tcW w:w="2178" w:type="dxa"/>
            <w:shd w:val="clear" w:color="auto" w:fill="BFBFBF" w:themeFill="background1" w:themeFillShade="BF"/>
          </w:tcPr>
          <w:p w14:paraId="5F7E8537" w14:textId="77777777" w:rsidR="00A3655E" w:rsidRPr="0027032A" w:rsidRDefault="00A3655E" w:rsidP="006E066F">
            <w:pPr>
              <w:jc w:val="right"/>
              <w:rPr>
                <w:rFonts w:ascii="Calibri" w:hAnsi="Calibri"/>
                <w:b/>
                <w:bCs/>
                <w:sz w:val="22"/>
                <w:szCs w:val="22"/>
              </w:rPr>
            </w:pPr>
            <w:r w:rsidRPr="0027032A">
              <w:rPr>
                <w:rFonts w:ascii="Calibri" w:hAnsi="Calibri"/>
                <w:b/>
                <w:bCs/>
                <w:sz w:val="22"/>
                <w:szCs w:val="22"/>
              </w:rPr>
              <w:t>Zone #</w:t>
            </w:r>
          </w:p>
        </w:tc>
        <w:tc>
          <w:tcPr>
            <w:tcW w:w="7087" w:type="dxa"/>
            <w:shd w:val="clear" w:color="auto" w:fill="BFBFBF" w:themeFill="background1" w:themeFillShade="BF"/>
          </w:tcPr>
          <w:p w14:paraId="7C36DA26" w14:textId="62304F7D" w:rsidR="00A3655E" w:rsidRPr="0027032A" w:rsidRDefault="00A3655E" w:rsidP="006E066F">
            <w:pPr>
              <w:rPr>
                <w:rFonts w:ascii="Calibri" w:hAnsi="Calibri"/>
                <w:b/>
                <w:bCs/>
                <w:sz w:val="22"/>
                <w:szCs w:val="22"/>
              </w:rPr>
            </w:pPr>
            <w:r w:rsidRPr="0027032A">
              <w:rPr>
                <w:rFonts w:ascii="Calibri" w:hAnsi="Calibri"/>
                <w:b/>
                <w:bCs/>
                <w:sz w:val="22"/>
                <w:szCs w:val="22"/>
              </w:rPr>
              <w:t>Index Description</w:t>
            </w:r>
          </w:p>
        </w:tc>
      </w:tr>
      <w:tr w:rsidR="00A3655E" w:rsidRPr="0027032A" w14:paraId="037BC858" w14:textId="77777777" w:rsidTr="00197F5D">
        <w:tc>
          <w:tcPr>
            <w:tcW w:w="2178" w:type="dxa"/>
          </w:tcPr>
          <w:p w14:paraId="64E2000D" w14:textId="6800EB92" w:rsidR="00A3655E" w:rsidRPr="0027032A" w:rsidRDefault="00A3655E" w:rsidP="006E066F">
            <w:pPr>
              <w:jc w:val="right"/>
              <w:rPr>
                <w:rFonts w:ascii="Calibri" w:hAnsi="Calibri"/>
                <w:sz w:val="22"/>
                <w:szCs w:val="22"/>
              </w:rPr>
            </w:pPr>
            <w:r>
              <w:rPr>
                <w:rFonts w:ascii="Calibri" w:hAnsi="Calibri"/>
                <w:sz w:val="22"/>
                <w:szCs w:val="22"/>
              </w:rPr>
              <w:t>1</w:t>
            </w:r>
          </w:p>
        </w:tc>
        <w:tc>
          <w:tcPr>
            <w:tcW w:w="7087" w:type="dxa"/>
          </w:tcPr>
          <w:p w14:paraId="1A9C9138" w14:textId="53E0FEB0" w:rsidR="00A3655E" w:rsidRPr="00587DAA" w:rsidRDefault="004D6759" w:rsidP="006E066F">
            <w:pPr>
              <w:rPr>
                <w:rFonts w:ascii="Calibri" w:hAnsi="Calibri"/>
                <w:sz w:val="22"/>
                <w:szCs w:val="22"/>
                <w:highlight w:val="yellow"/>
              </w:rPr>
            </w:pPr>
            <w:r>
              <w:rPr>
                <w:rFonts w:ascii="Calibri" w:hAnsi="Calibri"/>
                <w:sz w:val="22"/>
                <w:szCs w:val="22"/>
                <w:highlight w:val="yellow"/>
              </w:rPr>
              <w:t xml:space="preserve">&lt; </w:t>
            </w:r>
            <w:r w:rsidR="00882A0E">
              <w:rPr>
                <w:rFonts w:ascii="Calibri" w:hAnsi="Calibri"/>
                <w:sz w:val="22"/>
                <w:szCs w:val="22"/>
                <w:highlight w:val="yellow"/>
              </w:rPr>
              <w:t>“</w:t>
            </w:r>
            <w:r w:rsidR="00A3655E" w:rsidRPr="004D6759">
              <w:rPr>
                <w:rFonts w:ascii="Calibri" w:hAnsi="Calibri"/>
                <w:sz w:val="22"/>
                <w:szCs w:val="22"/>
                <w:highlight w:val="yellow"/>
              </w:rPr>
              <w:t>single zone for all devices</w:t>
            </w:r>
            <w:r w:rsidR="00882A0E">
              <w:rPr>
                <w:rFonts w:ascii="Calibri" w:hAnsi="Calibri"/>
                <w:sz w:val="22"/>
                <w:szCs w:val="22"/>
                <w:highlight w:val="yellow"/>
              </w:rPr>
              <w:t>” or list each zone</w:t>
            </w:r>
            <w:r w:rsidR="00487478">
              <w:rPr>
                <w:rFonts w:ascii="Calibri" w:hAnsi="Calibri"/>
                <w:sz w:val="22"/>
                <w:szCs w:val="22"/>
                <w:highlight w:val="yellow"/>
              </w:rPr>
              <w:t xml:space="preserve"> with location description</w:t>
            </w:r>
            <w:r>
              <w:rPr>
                <w:rFonts w:ascii="Calibri" w:hAnsi="Calibri"/>
                <w:sz w:val="22"/>
                <w:szCs w:val="22"/>
                <w:highlight w:val="yellow"/>
              </w:rPr>
              <w:t xml:space="preserve"> &gt;</w:t>
            </w:r>
          </w:p>
        </w:tc>
      </w:tr>
    </w:tbl>
    <w:p w14:paraId="31E814EE" w14:textId="77777777" w:rsidR="000D1A33" w:rsidRPr="000D1A33" w:rsidRDefault="000D1A33" w:rsidP="000D1A33">
      <w:pPr>
        <w:autoSpaceDE/>
        <w:autoSpaceDN/>
        <w:rPr>
          <w:rFonts w:ascii="Tahoma" w:hAnsi="Tahoma" w:cs="Tahoma"/>
          <w:sz w:val="22"/>
          <w:szCs w:val="22"/>
        </w:rPr>
      </w:pPr>
    </w:p>
    <w:p w14:paraId="38609101" w14:textId="06129FC6" w:rsidR="00323C41" w:rsidRDefault="000D1A33">
      <w:pPr>
        <w:autoSpaceDE/>
        <w:autoSpaceDN/>
        <w:rPr>
          <w:rFonts w:ascii="Tahoma" w:hAnsi="Tahoma" w:cs="Tahoma"/>
          <w:sz w:val="22"/>
          <w:szCs w:val="22"/>
        </w:rPr>
      </w:pPr>
      <w:r w:rsidRPr="000D1A33">
        <w:rPr>
          <w:rFonts w:ascii="Tahoma" w:hAnsi="Tahoma" w:cs="Tahoma"/>
          <w:sz w:val="22"/>
          <w:szCs w:val="22"/>
        </w:rPr>
        <w:t xml:space="preserve">Activation of any initiating device will cause a General Alarm throughout the </w:t>
      </w:r>
      <w:r w:rsidR="00AE7707">
        <w:rPr>
          <w:rFonts w:ascii="Tahoma" w:hAnsi="Tahoma" w:cs="Tahoma"/>
          <w:sz w:val="22"/>
          <w:szCs w:val="22"/>
        </w:rPr>
        <w:t>building</w:t>
      </w:r>
      <w:r w:rsidRPr="000D1A33">
        <w:rPr>
          <w:rFonts w:ascii="Tahoma" w:hAnsi="Tahoma" w:cs="Tahoma"/>
          <w:sz w:val="22"/>
          <w:szCs w:val="22"/>
        </w:rPr>
        <w:t xml:space="preserve"> and a fire signal to be sent to the Fire Department who is monitoring this complex.  The fire department should be notified immediately by dialing 911.</w:t>
      </w:r>
      <w:r w:rsidR="00E97381">
        <w:rPr>
          <w:rFonts w:ascii="Tahoma" w:hAnsi="Tahoma" w:cs="Tahoma"/>
          <w:sz w:val="22"/>
          <w:szCs w:val="22"/>
        </w:rPr>
        <w:br/>
      </w:r>
      <w:r w:rsidR="00323C41">
        <w:rPr>
          <w:rFonts w:ascii="Tahoma" w:hAnsi="Tahoma" w:cs="Tahoma"/>
          <w:sz w:val="22"/>
          <w:szCs w:val="22"/>
        </w:rPr>
        <w:br w:type="page"/>
      </w:r>
    </w:p>
    <w:p w14:paraId="37F2684F" w14:textId="6F817844" w:rsidR="00E97381" w:rsidRDefault="00E97381" w:rsidP="007C2FE8">
      <w:pPr>
        <w:pStyle w:val="Heading1"/>
      </w:pPr>
      <w:bookmarkStart w:id="20" w:name="_Toc54785749"/>
      <w:r w:rsidRPr="00757750">
        <w:lastRenderedPageBreak/>
        <w:t>Life Safety Systems</w:t>
      </w:r>
      <w:bookmarkEnd w:id="20"/>
    </w:p>
    <w:p w14:paraId="67045A24" w14:textId="77777777" w:rsidR="00AE7707" w:rsidRPr="00AE7707" w:rsidRDefault="00AE7707" w:rsidP="00AE7707">
      <w:pPr>
        <w:pStyle w:val="Heading2"/>
      </w:pPr>
      <w:r w:rsidRPr="00AE7707">
        <w:t>Sprinkler Systems</w:t>
      </w:r>
    </w:p>
    <w:p w14:paraId="2D030659" w14:textId="49C72887" w:rsidR="00AE7707" w:rsidRPr="00AE7707" w:rsidRDefault="00570A00" w:rsidP="00AE7707">
      <w:pPr>
        <w:autoSpaceDE/>
        <w:autoSpaceDN/>
        <w:rPr>
          <w:rFonts w:ascii="Tahoma" w:hAnsi="Tahoma" w:cs="Tahoma"/>
          <w:sz w:val="22"/>
          <w:szCs w:val="22"/>
        </w:rPr>
      </w:pPr>
      <w:r w:rsidRPr="00570A00">
        <w:rPr>
          <w:rFonts w:ascii="Tahoma" w:hAnsi="Tahoma" w:cs="Tahoma"/>
          <w:sz w:val="22"/>
          <w:szCs w:val="22"/>
        </w:rPr>
        <w:t>This building is protected by a standard wet type automatic sprinkler system.</w:t>
      </w:r>
      <w:r>
        <w:rPr>
          <w:rFonts w:ascii="Tahoma" w:hAnsi="Tahoma" w:cs="Tahoma"/>
          <w:sz w:val="22"/>
          <w:szCs w:val="22"/>
        </w:rPr>
        <w:t xml:space="preserve"> </w:t>
      </w:r>
      <w:r w:rsidRPr="00570A00">
        <w:rPr>
          <w:rFonts w:ascii="Tahoma" w:hAnsi="Tahoma" w:cs="Tahoma"/>
          <w:sz w:val="22"/>
          <w:szCs w:val="22"/>
          <w:highlight w:val="yellow"/>
        </w:rPr>
        <w:t>&lt; OR &gt;</w:t>
      </w:r>
      <w:r>
        <w:rPr>
          <w:rFonts w:ascii="Tahoma" w:hAnsi="Tahoma" w:cs="Tahoma"/>
          <w:sz w:val="22"/>
          <w:szCs w:val="22"/>
        </w:rPr>
        <w:t xml:space="preserve"> </w:t>
      </w:r>
      <w:proofErr w:type="gramStart"/>
      <w:r w:rsidR="00AE7707" w:rsidRPr="00AE7707">
        <w:rPr>
          <w:rFonts w:ascii="Tahoma" w:hAnsi="Tahoma" w:cs="Tahoma"/>
          <w:sz w:val="22"/>
          <w:szCs w:val="22"/>
        </w:rPr>
        <w:t>There</w:t>
      </w:r>
      <w:proofErr w:type="gramEnd"/>
      <w:r w:rsidR="00AE7707" w:rsidRPr="00AE7707">
        <w:rPr>
          <w:rFonts w:ascii="Tahoma" w:hAnsi="Tahoma" w:cs="Tahoma"/>
          <w:sz w:val="22"/>
          <w:szCs w:val="22"/>
        </w:rPr>
        <w:t xml:space="preserve"> are </w:t>
      </w:r>
      <w:r>
        <w:rPr>
          <w:rFonts w:ascii="Tahoma" w:hAnsi="Tahoma" w:cs="Tahoma"/>
          <w:sz w:val="22"/>
          <w:szCs w:val="22"/>
        </w:rPr>
        <w:t xml:space="preserve">no </w:t>
      </w:r>
      <w:r w:rsidR="00AE7707" w:rsidRPr="00AE7707">
        <w:rPr>
          <w:rFonts w:ascii="Tahoma" w:hAnsi="Tahoma" w:cs="Tahoma"/>
          <w:sz w:val="22"/>
          <w:szCs w:val="22"/>
        </w:rPr>
        <w:t>sprinklers in this building.</w:t>
      </w:r>
    </w:p>
    <w:p w14:paraId="6817540E" w14:textId="77777777" w:rsidR="00AE7707" w:rsidRPr="00AE7707" w:rsidRDefault="00AE7707" w:rsidP="00AE7707">
      <w:pPr>
        <w:pStyle w:val="Heading2"/>
      </w:pPr>
      <w:r w:rsidRPr="00AE7707">
        <w:t>Fire Alarm System</w:t>
      </w:r>
    </w:p>
    <w:p w14:paraId="6200811D" w14:textId="32AEE514" w:rsidR="00AE7707" w:rsidRPr="00570A00" w:rsidRDefault="00AE7707" w:rsidP="00AE7707">
      <w:pPr>
        <w:pStyle w:val="BodyText2"/>
        <w:ind w:left="0"/>
        <w:rPr>
          <w:rFonts w:ascii="Tahoma" w:hAnsi="Tahoma" w:cs="Tahoma"/>
          <w:color w:val="FF0000"/>
          <w:sz w:val="22"/>
          <w:szCs w:val="22"/>
        </w:rPr>
      </w:pPr>
      <w:r w:rsidRPr="00AE7707">
        <w:rPr>
          <w:rFonts w:ascii="Tahoma" w:hAnsi="Tahoma" w:cs="Tahoma"/>
          <w:sz w:val="22"/>
          <w:szCs w:val="22"/>
        </w:rPr>
        <w:t>Fire alarm pull stations are located at all exits. The building’s fire alarm system is connected to the campus wide fire alarm system. Fire alarm system is monitored by the Kelowna Fire Department through the 911 dispatch Centre (E-</w:t>
      </w:r>
      <w:proofErr w:type="spellStart"/>
      <w:r w:rsidRPr="00AE7707">
        <w:rPr>
          <w:rFonts w:ascii="Tahoma" w:hAnsi="Tahoma" w:cs="Tahoma"/>
          <w:sz w:val="22"/>
          <w:szCs w:val="22"/>
        </w:rPr>
        <w:t>Comm</w:t>
      </w:r>
      <w:proofErr w:type="spellEnd"/>
      <w:r w:rsidRPr="00AE7707">
        <w:rPr>
          <w:rFonts w:ascii="Tahoma" w:hAnsi="Tahoma" w:cs="Tahoma"/>
          <w:sz w:val="22"/>
          <w:szCs w:val="22"/>
        </w:rPr>
        <w:t>). Fire alarm system maintenance is managed by UBCO Facilities Management.</w:t>
      </w:r>
      <w:r w:rsidR="00570A00">
        <w:rPr>
          <w:rFonts w:ascii="Tahoma" w:hAnsi="Tahoma" w:cs="Tahoma"/>
          <w:sz w:val="22"/>
          <w:szCs w:val="22"/>
        </w:rPr>
        <w:t xml:space="preserve"> The locations of fire alarm pull stations are indicated in </w:t>
      </w:r>
      <w:r w:rsidR="00570A00">
        <w:rPr>
          <w:rFonts w:ascii="Tahoma" w:hAnsi="Tahoma" w:cs="Tahoma"/>
          <w:b/>
          <w:bCs/>
          <w:sz w:val="22"/>
          <w:szCs w:val="22"/>
        </w:rPr>
        <w:t xml:space="preserve">APPENDIX 2: Emergency </w:t>
      </w:r>
      <w:proofErr w:type="spellStart"/>
      <w:r w:rsidR="00570A00">
        <w:rPr>
          <w:rFonts w:ascii="Tahoma" w:hAnsi="Tahoma" w:cs="Tahoma"/>
          <w:b/>
          <w:bCs/>
          <w:sz w:val="22"/>
          <w:szCs w:val="22"/>
        </w:rPr>
        <w:t>Keyplans</w:t>
      </w:r>
      <w:proofErr w:type="spellEnd"/>
      <w:r w:rsidR="00570A00">
        <w:rPr>
          <w:rFonts w:ascii="Tahoma" w:hAnsi="Tahoma" w:cs="Tahoma"/>
          <w:b/>
          <w:bCs/>
          <w:sz w:val="22"/>
          <w:szCs w:val="22"/>
        </w:rPr>
        <w:t xml:space="preserve">. </w:t>
      </w:r>
      <w:r w:rsidR="00570A00">
        <w:rPr>
          <w:rFonts w:ascii="Tahoma" w:hAnsi="Tahoma" w:cs="Tahoma"/>
          <w:bCs/>
          <w:sz w:val="22"/>
          <w:szCs w:val="22"/>
        </w:rPr>
        <w:t xml:space="preserve">Heat detectors are located </w:t>
      </w:r>
      <w:r w:rsidR="00570A00" w:rsidRPr="00570A00">
        <w:rPr>
          <w:rFonts w:ascii="Tahoma" w:hAnsi="Tahoma" w:cs="Tahoma"/>
          <w:bCs/>
          <w:sz w:val="22"/>
          <w:szCs w:val="22"/>
          <w:highlight w:val="yellow"/>
        </w:rPr>
        <w:t>&lt; insert location(s) or state that there are not any &gt;</w:t>
      </w:r>
      <w:r w:rsidR="00570A00">
        <w:rPr>
          <w:rFonts w:ascii="Tahoma" w:hAnsi="Tahoma" w:cs="Tahoma"/>
          <w:bCs/>
          <w:sz w:val="22"/>
          <w:szCs w:val="22"/>
        </w:rPr>
        <w:t xml:space="preserve">. Smoke detectors are located </w:t>
      </w:r>
      <w:r w:rsidR="00570A00" w:rsidRPr="00570A00">
        <w:rPr>
          <w:rFonts w:ascii="Tahoma" w:hAnsi="Tahoma" w:cs="Tahoma"/>
          <w:bCs/>
          <w:sz w:val="22"/>
          <w:szCs w:val="22"/>
          <w:highlight w:val="yellow"/>
        </w:rPr>
        <w:t>&lt; insert location(s) or state that there are not any &gt;</w:t>
      </w:r>
      <w:r w:rsidR="00570A00">
        <w:rPr>
          <w:rFonts w:ascii="Tahoma" w:hAnsi="Tahoma" w:cs="Tahoma"/>
          <w:bCs/>
          <w:sz w:val="22"/>
          <w:szCs w:val="22"/>
        </w:rPr>
        <w:t>.</w:t>
      </w:r>
    </w:p>
    <w:p w14:paraId="4866222E" w14:textId="77777777" w:rsidR="00AE7707" w:rsidRPr="00AE7707" w:rsidRDefault="00AE7707" w:rsidP="00AE7707">
      <w:pPr>
        <w:pStyle w:val="Heading2"/>
      </w:pPr>
      <w:r w:rsidRPr="00AE7707">
        <w:t>Exit Systems</w:t>
      </w:r>
    </w:p>
    <w:p w14:paraId="7BD3444B" w14:textId="51FC9AA8" w:rsidR="00570A00" w:rsidRPr="00570A00" w:rsidRDefault="00570A00" w:rsidP="00570A00">
      <w:pPr>
        <w:autoSpaceDE/>
        <w:autoSpaceDN/>
        <w:rPr>
          <w:rFonts w:ascii="Tahoma" w:hAnsi="Tahoma" w:cs="Tahoma"/>
          <w:sz w:val="22"/>
          <w:szCs w:val="22"/>
          <w:highlight w:val="yellow"/>
        </w:rPr>
      </w:pPr>
      <w:r w:rsidRPr="00570A00">
        <w:rPr>
          <w:rFonts w:ascii="Tahoma" w:hAnsi="Tahoma" w:cs="Tahoma"/>
          <w:sz w:val="22"/>
          <w:szCs w:val="22"/>
          <w:highlight w:val="yellow"/>
        </w:rPr>
        <w:t xml:space="preserve">&lt; </w:t>
      </w:r>
      <w:proofErr w:type="gramStart"/>
      <w:r w:rsidRPr="00570A00">
        <w:rPr>
          <w:rFonts w:ascii="Tahoma" w:hAnsi="Tahoma" w:cs="Tahoma"/>
          <w:sz w:val="22"/>
          <w:szCs w:val="22"/>
          <w:highlight w:val="yellow"/>
        </w:rPr>
        <w:t>sample</w:t>
      </w:r>
      <w:proofErr w:type="gramEnd"/>
      <w:r w:rsidRPr="00570A00">
        <w:rPr>
          <w:rFonts w:ascii="Tahoma" w:hAnsi="Tahoma" w:cs="Tahoma"/>
          <w:sz w:val="22"/>
          <w:szCs w:val="22"/>
          <w:highlight w:val="yellow"/>
        </w:rPr>
        <w:t xml:space="preserve"> text follows - replace with appropriate descriptions &gt; There are two stairwells at the NW corner and two stairwells at the SW corner of the building that provide egress between the lower floor and the main floor.  There is one NE stairwell that is not classified as an approved exit and is for occupant convenience only.</w:t>
      </w:r>
    </w:p>
    <w:p w14:paraId="72EFDDE4" w14:textId="77777777" w:rsidR="00570A00" w:rsidRPr="00570A00" w:rsidRDefault="00570A00" w:rsidP="00570A00">
      <w:pPr>
        <w:autoSpaceDE/>
        <w:autoSpaceDN/>
        <w:rPr>
          <w:rFonts w:ascii="Tahoma" w:hAnsi="Tahoma" w:cs="Tahoma"/>
          <w:sz w:val="22"/>
          <w:szCs w:val="22"/>
          <w:highlight w:val="yellow"/>
        </w:rPr>
      </w:pPr>
    </w:p>
    <w:p w14:paraId="77205C5A" w14:textId="77777777" w:rsidR="00570A00" w:rsidRDefault="00570A00" w:rsidP="00570A00">
      <w:pPr>
        <w:autoSpaceDE/>
        <w:autoSpaceDN/>
        <w:rPr>
          <w:rFonts w:ascii="Tahoma" w:hAnsi="Tahoma" w:cs="Tahoma"/>
          <w:sz w:val="22"/>
          <w:szCs w:val="22"/>
        </w:rPr>
      </w:pPr>
      <w:r w:rsidRPr="00570A00">
        <w:rPr>
          <w:rFonts w:ascii="Tahoma" w:hAnsi="Tahoma" w:cs="Tahoma"/>
          <w:sz w:val="22"/>
          <w:szCs w:val="22"/>
          <w:highlight w:val="yellow"/>
        </w:rPr>
        <w:t>On the lower floor there are three NE exits (two from the lobby area and one from the field amenity building); one SE exit (from the field amenity building), and two south exits (end of corridor and from gymnasium).  On the main floor there is one NE exit (main entry), four north exits (along concourse), two NW exits (from stairwells), and two SW exits (from stairwells), all of which provide egress to the outside.</w:t>
      </w:r>
    </w:p>
    <w:p w14:paraId="2F83D185" w14:textId="77777777" w:rsidR="00570A00" w:rsidRDefault="00570A00" w:rsidP="00570A00">
      <w:pPr>
        <w:autoSpaceDE/>
        <w:autoSpaceDN/>
        <w:rPr>
          <w:rFonts w:ascii="Tahoma" w:hAnsi="Tahoma" w:cs="Tahoma"/>
          <w:sz w:val="22"/>
          <w:szCs w:val="22"/>
        </w:rPr>
      </w:pPr>
    </w:p>
    <w:p w14:paraId="113A2717" w14:textId="3FF242C5" w:rsidR="00AE7707" w:rsidRPr="00AE7707" w:rsidRDefault="00570A00" w:rsidP="00AE7707">
      <w:pPr>
        <w:autoSpaceDE/>
        <w:autoSpaceDN/>
        <w:rPr>
          <w:rFonts w:ascii="Tahoma" w:hAnsi="Tahoma" w:cs="Tahoma"/>
          <w:sz w:val="22"/>
          <w:szCs w:val="22"/>
        </w:rPr>
      </w:pPr>
      <w:r w:rsidRPr="005A586E">
        <w:rPr>
          <w:rFonts w:ascii="Tahoma" w:hAnsi="Tahoma" w:cs="Tahoma"/>
          <w:sz w:val="22"/>
          <w:szCs w:val="22"/>
        </w:rPr>
        <w:t xml:space="preserve">Refer to </w:t>
      </w:r>
      <w:r w:rsidRPr="00C61EB8">
        <w:rPr>
          <w:rFonts w:ascii="Tahoma" w:hAnsi="Tahoma" w:cs="Tahoma"/>
          <w:b/>
          <w:bCs/>
          <w:sz w:val="22"/>
          <w:szCs w:val="22"/>
        </w:rPr>
        <w:t>APPENDIX</w:t>
      </w:r>
      <w:r w:rsidRPr="00972391">
        <w:rPr>
          <w:rFonts w:ascii="Tahoma" w:hAnsi="Tahoma" w:cs="Tahoma"/>
          <w:b/>
          <w:bCs/>
          <w:sz w:val="22"/>
          <w:szCs w:val="22"/>
        </w:rPr>
        <w:t xml:space="preserve"> 2</w:t>
      </w:r>
      <w:r w:rsidRPr="00DA5A49">
        <w:rPr>
          <w:rFonts w:ascii="Tahoma" w:hAnsi="Tahoma" w:cs="Tahoma"/>
          <w:b/>
          <w:bCs/>
          <w:sz w:val="22"/>
          <w:szCs w:val="22"/>
        </w:rPr>
        <w:t>:</w:t>
      </w:r>
      <w:r w:rsidRPr="00C54BF2">
        <w:rPr>
          <w:rFonts w:ascii="Tahoma" w:hAnsi="Tahoma" w:cs="Tahoma"/>
          <w:b/>
          <w:bCs/>
          <w:sz w:val="22"/>
          <w:szCs w:val="22"/>
        </w:rPr>
        <w:t xml:space="preserve"> Emergency </w:t>
      </w:r>
      <w:proofErr w:type="spellStart"/>
      <w:r w:rsidRPr="00C54BF2">
        <w:rPr>
          <w:rFonts w:ascii="Tahoma" w:hAnsi="Tahoma" w:cs="Tahoma"/>
          <w:b/>
          <w:bCs/>
          <w:sz w:val="22"/>
          <w:szCs w:val="22"/>
        </w:rPr>
        <w:t>Keyplans</w:t>
      </w:r>
      <w:proofErr w:type="spellEnd"/>
      <w:r w:rsidRPr="00C54BF2">
        <w:rPr>
          <w:rFonts w:ascii="Tahoma" w:hAnsi="Tahoma" w:cs="Tahoma"/>
          <w:sz w:val="22"/>
          <w:szCs w:val="22"/>
        </w:rPr>
        <w:t xml:space="preserve"> </w:t>
      </w:r>
      <w:r>
        <w:rPr>
          <w:rFonts w:ascii="Tahoma" w:hAnsi="Tahoma" w:cs="Tahoma"/>
          <w:sz w:val="22"/>
          <w:szCs w:val="22"/>
        </w:rPr>
        <w:t xml:space="preserve">to view maps showing </w:t>
      </w:r>
      <w:r w:rsidRPr="00C54BF2">
        <w:rPr>
          <w:rFonts w:ascii="Tahoma" w:hAnsi="Tahoma" w:cs="Tahoma"/>
          <w:sz w:val="22"/>
          <w:szCs w:val="22"/>
        </w:rPr>
        <w:t>the building evacuation routes and exits.</w:t>
      </w:r>
    </w:p>
    <w:p w14:paraId="7EFA51CD" w14:textId="77777777" w:rsidR="00AE7707" w:rsidRPr="00AE7707" w:rsidRDefault="00AE7707" w:rsidP="00AE7707">
      <w:pPr>
        <w:pStyle w:val="Heading2"/>
      </w:pPr>
      <w:r w:rsidRPr="00AE7707">
        <w:t xml:space="preserve">Emergency Lighting </w:t>
      </w:r>
    </w:p>
    <w:p w14:paraId="64212B5E" w14:textId="2AA43A1C" w:rsidR="00AE7707" w:rsidRPr="00AE7707" w:rsidRDefault="006C5E85" w:rsidP="00AE7707">
      <w:pPr>
        <w:autoSpaceDE/>
        <w:rPr>
          <w:rFonts w:ascii="Tahoma" w:hAnsi="Tahoma" w:cs="Tahoma"/>
          <w:sz w:val="22"/>
          <w:szCs w:val="22"/>
        </w:rPr>
      </w:pPr>
      <w:r w:rsidRPr="006C5E85">
        <w:rPr>
          <w:rFonts w:ascii="Tahoma" w:hAnsi="Tahoma" w:cs="Tahoma"/>
          <w:sz w:val="22"/>
          <w:szCs w:val="22"/>
          <w:highlight w:val="yellow"/>
        </w:rPr>
        <w:t xml:space="preserve">&lt; </w:t>
      </w:r>
      <w:proofErr w:type="gramStart"/>
      <w:r w:rsidRPr="006C5E85">
        <w:rPr>
          <w:rFonts w:ascii="Tahoma" w:hAnsi="Tahoma" w:cs="Tahoma"/>
          <w:sz w:val="22"/>
          <w:szCs w:val="22"/>
          <w:highlight w:val="yellow"/>
        </w:rPr>
        <w:t>modify</w:t>
      </w:r>
      <w:proofErr w:type="gramEnd"/>
      <w:r w:rsidRPr="006C5E85">
        <w:rPr>
          <w:rFonts w:ascii="Tahoma" w:hAnsi="Tahoma" w:cs="Tahoma"/>
          <w:sz w:val="22"/>
          <w:szCs w:val="22"/>
          <w:highlight w:val="yellow"/>
        </w:rPr>
        <w:t xml:space="preserve"> as necessary &gt;</w:t>
      </w:r>
      <w:r>
        <w:rPr>
          <w:rFonts w:ascii="Tahoma" w:hAnsi="Tahoma" w:cs="Tahoma"/>
          <w:sz w:val="22"/>
          <w:szCs w:val="22"/>
        </w:rPr>
        <w:t xml:space="preserve"> </w:t>
      </w:r>
      <w:r w:rsidR="00AC2EF8">
        <w:rPr>
          <w:rFonts w:ascii="Tahoma" w:hAnsi="Tahoma" w:cs="Tahoma"/>
          <w:sz w:val="22"/>
          <w:szCs w:val="22"/>
        </w:rPr>
        <w:t>Emergency lighting has been inst</w:t>
      </w:r>
      <w:r>
        <w:rPr>
          <w:rFonts w:ascii="Tahoma" w:hAnsi="Tahoma" w:cs="Tahoma"/>
          <w:sz w:val="22"/>
          <w:szCs w:val="22"/>
        </w:rPr>
        <w:t xml:space="preserve">alled to </w:t>
      </w:r>
      <w:r w:rsidRPr="00AA206E">
        <w:rPr>
          <w:rFonts w:ascii="Tahoma" w:hAnsi="Tahoma" w:cs="Tahoma"/>
          <w:sz w:val="22"/>
          <w:szCs w:val="22"/>
        </w:rPr>
        <w:t>cover all common corridors, stairwells and exit signage</w:t>
      </w:r>
      <w:r w:rsidR="00AE7707" w:rsidRPr="00AE7707">
        <w:rPr>
          <w:rFonts w:ascii="Tahoma" w:hAnsi="Tahoma" w:cs="Tahoma"/>
          <w:sz w:val="22"/>
          <w:szCs w:val="22"/>
        </w:rPr>
        <w:t>. Maintenance of emergency lights is handled by UBCO Facilities Management.</w:t>
      </w:r>
    </w:p>
    <w:p w14:paraId="6789A5C3" w14:textId="77777777" w:rsidR="00AE7707" w:rsidRPr="00AE7707" w:rsidRDefault="00AE7707" w:rsidP="00AE7707">
      <w:pPr>
        <w:pStyle w:val="Heading2"/>
      </w:pPr>
      <w:r w:rsidRPr="00AE7707">
        <w:t>Emergency Generator</w:t>
      </w:r>
    </w:p>
    <w:p w14:paraId="26A92A45" w14:textId="61828DE0" w:rsidR="00AE7707" w:rsidRPr="00AE7707" w:rsidRDefault="00AE7707" w:rsidP="00AE7707">
      <w:pPr>
        <w:autoSpaceDE/>
        <w:rPr>
          <w:rFonts w:ascii="Tahoma" w:hAnsi="Tahoma" w:cs="Tahoma"/>
          <w:sz w:val="22"/>
          <w:szCs w:val="22"/>
        </w:rPr>
      </w:pPr>
      <w:r w:rsidRPr="00AE7707">
        <w:rPr>
          <w:rFonts w:ascii="Tahoma" w:hAnsi="Tahoma" w:cs="Tahoma"/>
          <w:sz w:val="22"/>
          <w:szCs w:val="22"/>
        </w:rPr>
        <w:t xml:space="preserve">There is no emergency generator in the </w:t>
      </w:r>
      <w:r w:rsidR="006C5E85" w:rsidRPr="006C5E85">
        <w:rPr>
          <w:rFonts w:ascii="Tahoma" w:hAnsi="Tahoma" w:cs="Tahoma"/>
          <w:sz w:val="22"/>
          <w:szCs w:val="22"/>
          <w:highlight w:val="yellow"/>
        </w:rPr>
        <w:t>___________</w:t>
      </w:r>
      <w:r w:rsidR="006C5E85">
        <w:rPr>
          <w:rFonts w:ascii="Tahoma" w:hAnsi="Tahoma" w:cs="Tahoma"/>
          <w:sz w:val="22"/>
          <w:szCs w:val="22"/>
        </w:rPr>
        <w:t xml:space="preserve"> Building</w:t>
      </w:r>
      <w:r w:rsidRPr="00AE7707">
        <w:rPr>
          <w:rFonts w:ascii="Tahoma" w:hAnsi="Tahoma" w:cs="Tahoma"/>
          <w:sz w:val="22"/>
          <w:szCs w:val="22"/>
        </w:rPr>
        <w:t>.</w:t>
      </w:r>
      <w:r w:rsidR="006C5E85">
        <w:rPr>
          <w:rFonts w:ascii="Tahoma" w:hAnsi="Tahoma" w:cs="Tahoma"/>
          <w:sz w:val="22"/>
          <w:szCs w:val="22"/>
        </w:rPr>
        <w:t xml:space="preserve"> </w:t>
      </w:r>
      <w:r w:rsidR="006C5E85" w:rsidRPr="006C5E85">
        <w:rPr>
          <w:rFonts w:ascii="Tahoma" w:hAnsi="Tahoma" w:cs="Tahoma"/>
          <w:sz w:val="22"/>
          <w:szCs w:val="22"/>
          <w:highlight w:val="yellow"/>
        </w:rPr>
        <w:t>&lt; OR &gt;</w:t>
      </w:r>
      <w:r w:rsidR="006C5E85">
        <w:rPr>
          <w:rFonts w:ascii="Tahoma" w:hAnsi="Tahoma" w:cs="Tahoma"/>
          <w:sz w:val="22"/>
          <w:szCs w:val="22"/>
        </w:rPr>
        <w:t xml:space="preserve"> </w:t>
      </w:r>
      <w:r w:rsidR="006C5E85" w:rsidRPr="000D1A33">
        <w:rPr>
          <w:rFonts w:ascii="Tahoma" w:hAnsi="Tahoma" w:cs="Tahoma"/>
          <w:sz w:val="22"/>
          <w:szCs w:val="22"/>
        </w:rPr>
        <w:t xml:space="preserve">In the event of an A/C power failure, the </w:t>
      </w:r>
      <w:r w:rsidR="006C5E85" w:rsidRPr="006C5E85">
        <w:rPr>
          <w:rFonts w:ascii="Tahoma" w:hAnsi="Tahoma" w:cs="Tahoma"/>
          <w:sz w:val="22"/>
          <w:szCs w:val="22"/>
          <w:highlight w:val="yellow"/>
        </w:rPr>
        <w:t>&lt; select &gt; Central Heating Plant</w:t>
      </w:r>
      <w:r w:rsidR="0046011E">
        <w:rPr>
          <w:rFonts w:ascii="Tahoma" w:hAnsi="Tahoma" w:cs="Tahoma"/>
          <w:sz w:val="22"/>
          <w:szCs w:val="22"/>
          <w:highlight w:val="yellow"/>
        </w:rPr>
        <w:t xml:space="preserve"> </w:t>
      </w:r>
      <w:r w:rsidR="006C5E85" w:rsidRPr="006C5E85">
        <w:rPr>
          <w:rFonts w:ascii="Tahoma" w:hAnsi="Tahoma" w:cs="Tahoma"/>
          <w:sz w:val="22"/>
          <w:szCs w:val="22"/>
          <w:highlight w:val="yellow"/>
        </w:rPr>
        <w:t>/</w:t>
      </w:r>
      <w:r w:rsidR="0046011E">
        <w:rPr>
          <w:rFonts w:ascii="Tahoma" w:hAnsi="Tahoma" w:cs="Tahoma"/>
          <w:sz w:val="22"/>
          <w:szCs w:val="22"/>
          <w:highlight w:val="yellow"/>
        </w:rPr>
        <w:t xml:space="preserve"> </w:t>
      </w:r>
      <w:r w:rsidR="006C5E85" w:rsidRPr="006C5E85">
        <w:rPr>
          <w:rFonts w:ascii="Tahoma" w:hAnsi="Tahoma" w:cs="Tahoma"/>
          <w:sz w:val="22"/>
          <w:szCs w:val="22"/>
          <w:highlight w:val="yellow"/>
        </w:rPr>
        <w:t>building’s</w:t>
      </w:r>
      <w:r w:rsidR="006C5E85" w:rsidRPr="000D1A33">
        <w:rPr>
          <w:rFonts w:ascii="Tahoma" w:hAnsi="Tahoma" w:cs="Tahoma"/>
          <w:sz w:val="22"/>
          <w:szCs w:val="22"/>
        </w:rPr>
        <w:t xml:space="preserve"> emergency generator will supply emergency power in the common areas.</w:t>
      </w:r>
      <w:r w:rsidR="006C5E85">
        <w:rPr>
          <w:rFonts w:ascii="Tahoma" w:hAnsi="Tahoma" w:cs="Tahoma"/>
          <w:sz w:val="22"/>
          <w:szCs w:val="22"/>
        </w:rPr>
        <w:t xml:space="preserve"> This generator</w:t>
      </w:r>
      <w:r w:rsidR="006C5E85" w:rsidRPr="00951CCD">
        <w:rPr>
          <w:rFonts w:ascii="Tahoma" w:hAnsi="Tahoma" w:cs="Tahoma"/>
          <w:sz w:val="22"/>
          <w:szCs w:val="22"/>
        </w:rPr>
        <w:t xml:space="preserve"> unit provides power to emergency lighting, exit signage, elevators and all related emergency </w:t>
      </w:r>
      <w:r w:rsidR="006C5E85" w:rsidRPr="00C31C0A">
        <w:rPr>
          <w:rFonts w:ascii="Tahoma" w:hAnsi="Tahoma" w:cs="Tahoma"/>
          <w:sz w:val="22"/>
          <w:szCs w:val="22"/>
        </w:rPr>
        <w:t>equipment.</w:t>
      </w:r>
    </w:p>
    <w:p w14:paraId="42C75948" w14:textId="77777777" w:rsidR="00AE7707" w:rsidRPr="00AE7707" w:rsidRDefault="00AE7707" w:rsidP="00AE7707">
      <w:pPr>
        <w:pStyle w:val="Heading2"/>
      </w:pPr>
      <w:r w:rsidRPr="00AE7707">
        <w:t>Portable Fire Extinguishers</w:t>
      </w:r>
    </w:p>
    <w:p w14:paraId="74B8EC2E" w14:textId="0EE1AFA1" w:rsidR="00AE7707" w:rsidRPr="00AE7707" w:rsidRDefault="00AE7707" w:rsidP="00AE7707">
      <w:pPr>
        <w:autoSpaceDE/>
        <w:autoSpaceDN/>
        <w:rPr>
          <w:rFonts w:ascii="Tahoma" w:hAnsi="Tahoma" w:cs="Tahoma"/>
          <w:sz w:val="22"/>
          <w:szCs w:val="22"/>
        </w:rPr>
      </w:pPr>
      <w:r w:rsidRPr="00AE7707">
        <w:rPr>
          <w:rFonts w:ascii="Tahoma" w:hAnsi="Tahoma" w:cs="Tahoma"/>
          <w:sz w:val="22"/>
          <w:szCs w:val="22"/>
        </w:rPr>
        <w:t xml:space="preserve">There are 5 </w:t>
      </w:r>
      <w:proofErr w:type="spellStart"/>
      <w:r w:rsidRPr="00AE7707">
        <w:rPr>
          <w:rFonts w:ascii="Tahoma" w:hAnsi="Tahoma" w:cs="Tahoma"/>
          <w:sz w:val="22"/>
          <w:szCs w:val="22"/>
        </w:rPr>
        <w:t>lb</w:t>
      </w:r>
      <w:proofErr w:type="spellEnd"/>
      <w:r w:rsidRPr="00AE7707">
        <w:rPr>
          <w:rFonts w:ascii="Tahoma" w:hAnsi="Tahoma" w:cs="Tahoma"/>
          <w:sz w:val="22"/>
          <w:szCs w:val="22"/>
        </w:rPr>
        <w:t xml:space="preserve"> ABC multi-purpose dry chemical portable fire extinguishers located strategically (i.e. visible and accessible) throughout the building.</w:t>
      </w:r>
      <w:r w:rsidR="006C5E85">
        <w:rPr>
          <w:rFonts w:ascii="Tahoma" w:hAnsi="Tahoma" w:cs="Tahoma"/>
          <w:sz w:val="22"/>
          <w:szCs w:val="22"/>
        </w:rPr>
        <w:t xml:space="preserve"> Refer to</w:t>
      </w:r>
      <w:r w:rsidR="006C5E85" w:rsidRPr="000D1A33">
        <w:rPr>
          <w:rFonts w:ascii="Tahoma" w:hAnsi="Tahoma" w:cs="Tahoma"/>
          <w:sz w:val="22"/>
          <w:szCs w:val="22"/>
        </w:rPr>
        <w:t xml:space="preserve"> </w:t>
      </w:r>
      <w:r w:rsidR="006C5E85" w:rsidRPr="00141E9D">
        <w:rPr>
          <w:rFonts w:ascii="Tahoma" w:hAnsi="Tahoma" w:cs="Tahoma"/>
          <w:b/>
          <w:sz w:val="22"/>
          <w:szCs w:val="22"/>
        </w:rPr>
        <w:t>APPENDIX</w:t>
      </w:r>
      <w:r w:rsidR="006C5E85" w:rsidRPr="007C2FE8">
        <w:rPr>
          <w:rFonts w:ascii="Tahoma" w:hAnsi="Tahoma" w:cs="Tahoma"/>
          <w:b/>
          <w:sz w:val="22"/>
          <w:szCs w:val="22"/>
        </w:rPr>
        <w:t xml:space="preserve"> 5: Operating a Fire </w:t>
      </w:r>
      <w:r w:rsidR="006C5E85" w:rsidRPr="007C2FE8">
        <w:rPr>
          <w:rFonts w:ascii="Tahoma" w:hAnsi="Tahoma" w:cs="Tahoma"/>
          <w:b/>
          <w:sz w:val="22"/>
          <w:szCs w:val="22"/>
        </w:rPr>
        <w:lastRenderedPageBreak/>
        <w:t>Extinguisher</w:t>
      </w:r>
      <w:r w:rsidR="006C5E85" w:rsidRPr="00141E9D">
        <w:rPr>
          <w:rFonts w:ascii="Tahoma" w:hAnsi="Tahoma" w:cs="Tahoma"/>
          <w:sz w:val="22"/>
          <w:szCs w:val="22"/>
        </w:rPr>
        <w:t xml:space="preserve"> </w:t>
      </w:r>
      <w:r w:rsidR="006C5E85" w:rsidRPr="000D1A33">
        <w:rPr>
          <w:rFonts w:ascii="Tahoma" w:hAnsi="Tahoma" w:cs="Tahoma"/>
          <w:sz w:val="22"/>
          <w:szCs w:val="22"/>
        </w:rPr>
        <w:t>for instructions on the proper use of fire extinguishers</w:t>
      </w:r>
      <w:r w:rsidR="006C5E85">
        <w:rPr>
          <w:rFonts w:ascii="Tahoma" w:hAnsi="Tahoma" w:cs="Tahoma"/>
          <w:sz w:val="22"/>
          <w:szCs w:val="22"/>
        </w:rPr>
        <w:t xml:space="preserve">. Refer to </w:t>
      </w:r>
      <w:r w:rsidR="006C5E85">
        <w:rPr>
          <w:rFonts w:ascii="Tahoma" w:hAnsi="Tahoma" w:cs="Tahoma"/>
          <w:b/>
          <w:bCs/>
          <w:sz w:val="22"/>
          <w:szCs w:val="22"/>
        </w:rPr>
        <w:t>APPENDIX</w:t>
      </w:r>
      <w:r w:rsidR="006C5E85" w:rsidRPr="00003D07">
        <w:rPr>
          <w:rFonts w:ascii="Tahoma" w:hAnsi="Tahoma" w:cs="Tahoma"/>
          <w:b/>
          <w:bCs/>
          <w:sz w:val="22"/>
          <w:szCs w:val="22"/>
        </w:rPr>
        <w:t xml:space="preserve"> </w:t>
      </w:r>
      <w:r w:rsidR="006C5E85">
        <w:rPr>
          <w:rFonts w:ascii="Tahoma" w:hAnsi="Tahoma" w:cs="Tahoma"/>
          <w:b/>
          <w:bCs/>
          <w:sz w:val="22"/>
          <w:szCs w:val="22"/>
        </w:rPr>
        <w:t xml:space="preserve">2: Emergency </w:t>
      </w:r>
      <w:proofErr w:type="spellStart"/>
      <w:r w:rsidR="006C5E85">
        <w:rPr>
          <w:rFonts w:ascii="Tahoma" w:hAnsi="Tahoma" w:cs="Tahoma"/>
          <w:b/>
          <w:bCs/>
          <w:sz w:val="22"/>
          <w:szCs w:val="22"/>
        </w:rPr>
        <w:t>Keyplans</w:t>
      </w:r>
      <w:proofErr w:type="spellEnd"/>
      <w:r w:rsidR="006C5E85">
        <w:rPr>
          <w:rFonts w:ascii="Tahoma" w:hAnsi="Tahoma" w:cs="Tahoma"/>
          <w:sz w:val="22"/>
          <w:szCs w:val="22"/>
        </w:rPr>
        <w:t xml:space="preserve"> for locations of portable fire extinguishers.</w:t>
      </w:r>
    </w:p>
    <w:p w14:paraId="7549966C" w14:textId="77777777" w:rsidR="00AE7707" w:rsidRPr="00AE7707" w:rsidRDefault="00AE7707" w:rsidP="00AE7707">
      <w:pPr>
        <w:pStyle w:val="Heading2"/>
      </w:pPr>
      <w:r w:rsidRPr="00AE7707">
        <w:t>Elevators</w:t>
      </w:r>
    </w:p>
    <w:p w14:paraId="231C94DD" w14:textId="70BF31B2" w:rsidR="00AE7707" w:rsidRPr="00AE7707" w:rsidRDefault="00AE7707" w:rsidP="00AE7707">
      <w:pPr>
        <w:autoSpaceDE/>
        <w:autoSpaceDN/>
        <w:rPr>
          <w:rFonts w:ascii="Tahoma" w:hAnsi="Tahoma" w:cs="Tahoma"/>
          <w:sz w:val="22"/>
          <w:szCs w:val="22"/>
        </w:rPr>
      </w:pPr>
      <w:r w:rsidRPr="00AE7707">
        <w:rPr>
          <w:rFonts w:ascii="Tahoma" w:hAnsi="Tahoma" w:cs="Tahoma"/>
          <w:sz w:val="22"/>
          <w:szCs w:val="22"/>
        </w:rPr>
        <w:t xml:space="preserve">There are no elevators in the </w:t>
      </w:r>
      <w:r w:rsidR="006C5E85" w:rsidRPr="006C5E85">
        <w:rPr>
          <w:rFonts w:ascii="Tahoma" w:hAnsi="Tahoma" w:cs="Tahoma"/>
          <w:sz w:val="22"/>
          <w:szCs w:val="22"/>
          <w:highlight w:val="yellow"/>
        </w:rPr>
        <w:t>___________</w:t>
      </w:r>
      <w:r w:rsidR="006C5E85">
        <w:rPr>
          <w:rFonts w:ascii="Tahoma" w:hAnsi="Tahoma" w:cs="Tahoma"/>
          <w:sz w:val="22"/>
          <w:szCs w:val="22"/>
        </w:rPr>
        <w:t xml:space="preserve"> Building</w:t>
      </w:r>
      <w:r w:rsidRPr="00AE7707">
        <w:rPr>
          <w:rFonts w:ascii="Tahoma" w:hAnsi="Tahoma" w:cs="Tahoma"/>
          <w:sz w:val="22"/>
          <w:szCs w:val="22"/>
        </w:rPr>
        <w:t>.</w:t>
      </w:r>
      <w:r w:rsidR="006C5E85">
        <w:rPr>
          <w:rFonts w:ascii="Tahoma" w:hAnsi="Tahoma" w:cs="Tahoma"/>
          <w:sz w:val="22"/>
          <w:szCs w:val="22"/>
        </w:rPr>
        <w:t xml:space="preserve"> </w:t>
      </w:r>
      <w:r w:rsidR="006C5E85" w:rsidRPr="006C5E85">
        <w:rPr>
          <w:rFonts w:ascii="Tahoma" w:hAnsi="Tahoma" w:cs="Tahoma"/>
          <w:sz w:val="22"/>
          <w:szCs w:val="22"/>
          <w:highlight w:val="yellow"/>
        </w:rPr>
        <w:t>&lt; OR &gt;</w:t>
      </w:r>
      <w:r w:rsidR="006C5E85">
        <w:rPr>
          <w:rFonts w:ascii="Tahoma" w:hAnsi="Tahoma" w:cs="Tahoma"/>
          <w:sz w:val="22"/>
          <w:szCs w:val="22"/>
        </w:rPr>
        <w:t xml:space="preserve"> </w:t>
      </w:r>
      <w:proofErr w:type="gramStart"/>
      <w:r w:rsidR="006C5E85" w:rsidRPr="000D1A33">
        <w:rPr>
          <w:rFonts w:ascii="Tahoma" w:hAnsi="Tahoma" w:cs="Tahoma"/>
          <w:sz w:val="22"/>
          <w:szCs w:val="22"/>
        </w:rPr>
        <w:t>There</w:t>
      </w:r>
      <w:proofErr w:type="gramEnd"/>
      <w:r w:rsidR="006C5E85" w:rsidRPr="000D1A33">
        <w:rPr>
          <w:rFonts w:ascii="Tahoma" w:hAnsi="Tahoma" w:cs="Tahoma"/>
          <w:sz w:val="22"/>
          <w:szCs w:val="22"/>
        </w:rPr>
        <w:t xml:space="preserve"> is </w:t>
      </w:r>
      <w:r w:rsidR="006C5E85" w:rsidRPr="006C5E85">
        <w:rPr>
          <w:rFonts w:ascii="Tahoma" w:hAnsi="Tahoma" w:cs="Tahoma"/>
          <w:sz w:val="22"/>
          <w:szCs w:val="22"/>
          <w:highlight w:val="yellow"/>
        </w:rPr>
        <w:t>one</w:t>
      </w:r>
      <w:r w:rsidR="006C5E85" w:rsidRPr="000D1A33">
        <w:rPr>
          <w:rFonts w:ascii="Tahoma" w:hAnsi="Tahoma" w:cs="Tahoma"/>
          <w:sz w:val="22"/>
          <w:szCs w:val="22"/>
        </w:rPr>
        <w:t xml:space="preserve"> elevator located in the </w:t>
      </w:r>
      <w:r w:rsidR="006C5E85" w:rsidRPr="006C5E85">
        <w:rPr>
          <w:rFonts w:ascii="Tahoma" w:hAnsi="Tahoma" w:cs="Tahoma"/>
          <w:sz w:val="22"/>
          <w:szCs w:val="22"/>
          <w:highlight w:val="yellow"/>
        </w:rPr>
        <w:t>NE corner</w:t>
      </w:r>
      <w:r w:rsidR="006C5E85" w:rsidRPr="000D1A33">
        <w:rPr>
          <w:rFonts w:ascii="Tahoma" w:hAnsi="Tahoma" w:cs="Tahoma"/>
          <w:sz w:val="22"/>
          <w:szCs w:val="22"/>
        </w:rPr>
        <w:t xml:space="preserve"> of this building to serve its occupants (</w:t>
      </w:r>
      <w:r w:rsidR="006C5E85" w:rsidRPr="006C5E85">
        <w:rPr>
          <w:rFonts w:ascii="Tahoma" w:hAnsi="Tahoma" w:cs="Tahoma"/>
          <w:sz w:val="22"/>
          <w:szCs w:val="22"/>
          <w:highlight w:val="yellow"/>
        </w:rPr>
        <w:t>2000 lbs</w:t>
      </w:r>
      <w:r w:rsidR="006C5E85" w:rsidRPr="000D1A33">
        <w:rPr>
          <w:rFonts w:ascii="Tahoma" w:hAnsi="Tahoma" w:cs="Tahoma"/>
          <w:sz w:val="22"/>
          <w:szCs w:val="22"/>
        </w:rPr>
        <w:t>. capacity).  This elevator is not firefighter</w:t>
      </w:r>
      <w:r w:rsidR="006C5E85">
        <w:rPr>
          <w:rFonts w:ascii="Tahoma" w:hAnsi="Tahoma" w:cs="Tahoma"/>
          <w:sz w:val="22"/>
          <w:szCs w:val="22"/>
        </w:rPr>
        <w:t>-</w:t>
      </w:r>
      <w:r w:rsidR="006C5E85" w:rsidRPr="000D1A33">
        <w:rPr>
          <w:rFonts w:ascii="Tahoma" w:hAnsi="Tahoma" w:cs="Tahoma"/>
          <w:sz w:val="22"/>
          <w:szCs w:val="22"/>
        </w:rPr>
        <w:t xml:space="preserve">rated and upon fire alarm activation will operate as usual and should not be used.  All occupants will use the exit stairwells as means of egress.  The elevator should be locked out by </w:t>
      </w:r>
      <w:r w:rsidR="006C5E85">
        <w:rPr>
          <w:rFonts w:ascii="Tahoma" w:hAnsi="Tahoma" w:cs="Tahoma"/>
          <w:sz w:val="22"/>
          <w:szCs w:val="22"/>
        </w:rPr>
        <w:t>Facilities Management</w:t>
      </w:r>
      <w:r w:rsidR="006C5E85" w:rsidRPr="000D1A33">
        <w:rPr>
          <w:rFonts w:ascii="Tahoma" w:hAnsi="Tahoma" w:cs="Tahoma"/>
          <w:sz w:val="22"/>
          <w:szCs w:val="22"/>
        </w:rPr>
        <w:t xml:space="preserve"> when appropriate.</w:t>
      </w:r>
    </w:p>
    <w:p w14:paraId="1A879DDB" w14:textId="77777777" w:rsidR="00AE7707" w:rsidRPr="00AE7707" w:rsidRDefault="00AE7707" w:rsidP="00AE7707">
      <w:pPr>
        <w:pStyle w:val="Heading2"/>
      </w:pPr>
      <w:r w:rsidRPr="003F5D5D">
        <w:t>Fire Hydrants</w:t>
      </w:r>
    </w:p>
    <w:p w14:paraId="1E40D3A9" w14:textId="64224782" w:rsidR="0046011E" w:rsidRPr="000D1A33" w:rsidRDefault="0046011E" w:rsidP="0046011E">
      <w:pPr>
        <w:autoSpaceDE/>
        <w:autoSpaceDN/>
        <w:rPr>
          <w:rFonts w:ascii="Tahoma" w:hAnsi="Tahoma" w:cs="Tahoma"/>
          <w:sz w:val="22"/>
          <w:szCs w:val="22"/>
        </w:rPr>
      </w:pPr>
      <w:r w:rsidRPr="00570A00">
        <w:rPr>
          <w:rFonts w:ascii="Tahoma" w:hAnsi="Tahoma" w:cs="Tahoma"/>
          <w:sz w:val="22"/>
          <w:szCs w:val="22"/>
          <w:highlight w:val="yellow"/>
        </w:rPr>
        <w:t xml:space="preserve">&lt; sample text follows - replace </w:t>
      </w:r>
      <w:r>
        <w:rPr>
          <w:rFonts w:ascii="Tahoma" w:hAnsi="Tahoma" w:cs="Tahoma"/>
          <w:sz w:val="22"/>
          <w:szCs w:val="22"/>
          <w:highlight w:val="yellow"/>
        </w:rPr>
        <w:t>with appropriate descriptions &gt;</w:t>
      </w:r>
      <w:r>
        <w:rPr>
          <w:rFonts w:ascii="Tahoma" w:hAnsi="Tahoma" w:cs="Tahoma"/>
          <w:sz w:val="22"/>
          <w:szCs w:val="22"/>
        </w:rPr>
        <w:t xml:space="preserve"> </w:t>
      </w:r>
      <w:r w:rsidRPr="00404667">
        <w:rPr>
          <w:rFonts w:ascii="Tahoma" w:hAnsi="Tahoma" w:cs="Tahoma"/>
          <w:sz w:val="22"/>
          <w:szCs w:val="22"/>
          <w:highlight w:val="yellow"/>
        </w:rPr>
        <w:t>There is one fire hydrant located to the north of the building in the turnaround circle on Athletics Court and one fire hydrant located to the SE of the building on the unnamed back access laneway</w:t>
      </w:r>
      <w:r>
        <w:rPr>
          <w:rFonts w:ascii="Tahoma" w:hAnsi="Tahoma" w:cs="Tahoma"/>
          <w:sz w:val="22"/>
          <w:szCs w:val="22"/>
        </w:rPr>
        <w:t xml:space="preserve"> (refer to </w:t>
      </w:r>
      <w:r>
        <w:rPr>
          <w:rFonts w:ascii="Tahoma" w:hAnsi="Tahoma" w:cs="Tahoma"/>
          <w:b/>
          <w:bCs/>
          <w:sz w:val="22"/>
          <w:szCs w:val="22"/>
        </w:rPr>
        <w:t>APPENDIX</w:t>
      </w:r>
      <w:r w:rsidRPr="00003D07">
        <w:rPr>
          <w:rFonts w:ascii="Tahoma" w:hAnsi="Tahoma" w:cs="Tahoma"/>
          <w:b/>
          <w:bCs/>
          <w:sz w:val="22"/>
          <w:szCs w:val="22"/>
        </w:rPr>
        <w:t xml:space="preserve"> </w:t>
      </w:r>
      <w:r>
        <w:rPr>
          <w:rFonts w:ascii="Tahoma" w:hAnsi="Tahoma" w:cs="Tahoma"/>
          <w:b/>
          <w:bCs/>
          <w:sz w:val="22"/>
          <w:szCs w:val="22"/>
        </w:rPr>
        <w:t>3: Building Site Plan</w:t>
      </w:r>
      <w:r>
        <w:rPr>
          <w:rFonts w:ascii="Tahoma" w:hAnsi="Tahoma" w:cs="Tahoma"/>
          <w:sz w:val="22"/>
          <w:szCs w:val="22"/>
        </w:rPr>
        <w:t xml:space="preserve"> for locations of fire hydrants in the vicinity of the building)</w:t>
      </w:r>
      <w:r w:rsidRPr="000D1A33">
        <w:rPr>
          <w:rFonts w:ascii="Tahoma" w:hAnsi="Tahoma" w:cs="Tahoma"/>
          <w:sz w:val="22"/>
          <w:szCs w:val="22"/>
        </w:rPr>
        <w:t>.</w:t>
      </w:r>
    </w:p>
    <w:p w14:paraId="550BC62C" w14:textId="77777777" w:rsidR="00AE7707" w:rsidRPr="00AE7707" w:rsidRDefault="00AE7707" w:rsidP="00AE7707">
      <w:pPr>
        <w:pStyle w:val="Heading2"/>
      </w:pPr>
      <w:r w:rsidRPr="00AE7707">
        <w:t>Fire Department Connections</w:t>
      </w:r>
    </w:p>
    <w:p w14:paraId="5156ABCA" w14:textId="43A9F494" w:rsidR="0046011E" w:rsidRPr="000D1A33" w:rsidRDefault="00AE7707" w:rsidP="0046011E">
      <w:pPr>
        <w:autoSpaceDE/>
        <w:autoSpaceDN/>
        <w:rPr>
          <w:rFonts w:ascii="Tahoma" w:hAnsi="Tahoma" w:cs="Tahoma"/>
          <w:sz w:val="22"/>
          <w:szCs w:val="22"/>
        </w:rPr>
      </w:pPr>
      <w:r w:rsidRPr="00AE7707">
        <w:rPr>
          <w:rFonts w:ascii="Tahoma" w:hAnsi="Tahoma" w:cs="Tahoma"/>
          <w:sz w:val="22"/>
          <w:szCs w:val="22"/>
        </w:rPr>
        <w:t xml:space="preserve">There is no </w:t>
      </w:r>
      <w:r w:rsidR="0046011E">
        <w:rPr>
          <w:rFonts w:ascii="Tahoma" w:hAnsi="Tahoma" w:cs="Tahoma"/>
          <w:sz w:val="22"/>
          <w:szCs w:val="22"/>
        </w:rPr>
        <w:t>fire department</w:t>
      </w:r>
      <w:r w:rsidRPr="00AE7707">
        <w:rPr>
          <w:rFonts w:ascii="Tahoma" w:hAnsi="Tahoma" w:cs="Tahoma"/>
          <w:sz w:val="22"/>
          <w:szCs w:val="22"/>
        </w:rPr>
        <w:t xml:space="preserve"> connection on this building.</w:t>
      </w:r>
      <w:r w:rsidR="0046011E">
        <w:rPr>
          <w:rFonts w:ascii="Tahoma" w:hAnsi="Tahoma" w:cs="Tahoma"/>
          <w:sz w:val="22"/>
          <w:szCs w:val="22"/>
        </w:rPr>
        <w:t xml:space="preserve"> </w:t>
      </w:r>
      <w:r w:rsidR="0046011E" w:rsidRPr="0046011E">
        <w:rPr>
          <w:rFonts w:ascii="Tahoma" w:hAnsi="Tahoma" w:cs="Tahoma"/>
          <w:sz w:val="22"/>
          <w:szCs w:val="22"/>
          <w:highlight w:val="yellow"/>
        </w:rPr>
        <w:t>&lt; OR &gt;</w:t>
      </w:r>
      <w:r w:rsidR="0046011E">
        <w:rPr>
          <w:rFonts w:ascii="Tahoma" w:hAnsi="Tahoma" w:cs="Tahoma"/>
          <w:sz w:val="22"/>
          <w:szCs w:val="22"/>
        </w:rPr>
        <w:t xml:space="preserve"> </w:t>
      </w:r>
      <w:proofErr w:type="gramStart"/>
      <w:r w:rsidR="0046011E">
        <w:rPr>
          <w:rFonts w:ascii="Tahoma" w:hAnsi="Tahoma" w:cs="Tahoma"/>
          <w:sz w:val="22"/>
          <w:szCs w:val="22"/>
        </w:rPr>
        <w:t>One</w:t>
      </w:r>
      <w:proofErr w:type="gramEnd"/>
      <w:r w:rsidR="0046011E" w:rsidRPr="00757750">
        <w:rPr>
          <w:rFonts w:ascii="Tahoma" w:hAnsi="Tahoma" w:cs="Tahoma"/>
          <w:sz w:val="22"/>
          <w:szCs w:val="22"/>
        </w:rPr>
        <w:t xml:space="preserve"> 2½″ fire department connection </w:t>
      </w:r>
      <w:r w:rsidR="0046011E">
        <w:rPr>
          <w:rFonts w:ascii="Tahoma" w:hAnsi="Tahoma" w:cs="Tahoma"/>
          <w:sz w:val="22"/>
          <w:szCs w:val="22"/>
        </w:rPr>
        <w:t>is</w:t>
      </w:r>
      <w:r w:rsidR="0046011E" w:rsidRPr="00757750">
        <w:rPr>
          <w:rFonts w:ascii="Tahoma" w:hAnsi="Tahoma" w:cs="Tahoma"/>
          <w:sz w:val="22"/>
          <w:szCs w:val="22"/>
        </w:rPr>
        <w:t xml:space="preserve"> located </w:t>
      </w:r>
      <w:r w:rsidR="0046011E" w:rsidRPr="003B5829">
        <w:rPr>
          <w:rFonts w:ascii="Tahoma" w:hAnsi="Tahoma" w:cs="Tahoma"/>
          <w:sz w:val="22"/>
          <w:szCs w:val="22"/>
        </w:rPr>
        <w:t xml:space="preserve">by the </w:t>
      </w:r>
      <w:r w:rsidR="0046011E" w:rsidRPr="0046011E">
        <w:rPr>
          <w:rFonts w:ascii="Tahoma" w:hAnsi="Tahoma" w:cs="Tahoma"/>
          <w:sz w:val="22"/>
          <w:szCs w:val="22"/>
          <w:highlight w:val="yellow"/>
        </w:rPr>
        <w:t>main</w:t>
      </w:r>
      <w:r w:rsidR="0046011E" w:rsidRPr="003B5829">
        <w:rPr>
          <w:rFonts w:ascii="Tahoma" w:hAnsi="Tahoma" w:cs="Tahoma"/>
          <w:sz w:val="22"/>
          <w:szCs w:val="22"/>
        </w:rPr>
        <w:t xml:space="preserve"> entrance </w:t>
      </w:r>
      <w:r w:rsidR="0046011E" w:rsidRPr="0046011E">
        <w:rPr>
          <w:rFonts w:ascii="Tahoma" w:hAnsi="Tahoma" w:cs="Tahoma"/>
          <w:sz w:val="22"/>
          <w:szCs w:val="22"/>
          <w:highlight w:val="yellow"/>
        </w:rPr>
        <w:t>off Athletics Court (NW side of building)</w:t>
      </w:r>
      <w:r w:rsidR="0046011E" w:rsidRPr="003B5829">
        <w:rPr>
          <w:rFonts w:ascii="Tahoma" w:hAnsi="Tahoma" w:cs="Tahoma"/>
          <w:sz w:val="22"/>
          <w:szCs w:val="22"/>
        </w:rPr>
        <w:t>.</w:t>
      </w:r>
    </w:p>
    <w:p w14:paraId="0401E3C1" w14:textId="77777777" w:rsidR="00AE7707" w:rsidRPr="00AE7707" w:rsidRDefault="00AE7707" w:rsidP="00AE7707">
      <w:pPr>
        <w:pStyle w:val="Heading2"/>
      </w:pPr>
      <w:r w:rsidRPr="00AE7707">
        <w:t>Fire Department Access</w:t>
      </w:r>
    </w:p>
    <w:p w14:paraId="27A6CCB0" w14:textId="679F8A59" w:rsidR="000D1A33" w:rsidRPr="001D3989" w:rsidRDefault="00AE7707" w:rsidP="00AE7707">
      <w:pPr>
        <w:autoSpaceDE/>
        <w:autoSpaceDN/>
        <w:rPr>
          <w:rFonts w:ascii="Tahoma" w:hAnsi="Tahoma" w:cs="Tahoma"/>
          <w:sz w:val="22"/>
          <w:szCs w:val="22"/>
        </w:rPr>
      </w:pPr>
      <w:r w:rsidRPr="00AE7707">
        <w:rPr>
          <w:rFonts w:ascii="Tahoma" w:hAnsi="Tahoma" w:cs="Tahoma"/>
          <w:sz w:val="22"/>
          <w:szCs w:val="22"/>
        </w:rPr>
        <w:t xml:space="preserve">Fire Department personnel can access this building via </w:t>
      </w:r>
      <w:r w:rsidR="0046011E" w:rsidRPr="006C5E85">
        <w:rPr>
          <w:rFonts w:ascii="Tahoma" w:hAnsi="Tahoma" w:cs="Tahoma"/>
          <w:sz w:val="22"/>
          <w:szCs w:val="22"/>
          <w:highlight w:val="yellow"/>
        </w:rPr>
        <w:t>&lt; modify as necessary &gt;</w:t>
      </w:r>
      <w:r w:rsidR="0046011E">
        <w:rPr>
          <w:rFonts w:ascii="Tahoma" w:hAnsi="Tahoma" w:cs="Tahoma"/>
          <w:sz w:val="22"/>
          <w:szCs w:val="22"/>
          <w:highlight w:val="yellow"/>
        </w:rPr>
        <w:t xml:space="preserve"> </w:t>
      </w:r>
      <w:r w:rsidRPr="0046011E">
        <w:rPr>
          <w:rFonts w:ascii="Tahoma" w:hAnsi="Tahoma" w:cs="Tahoma"/>
          <w:sz w:val="22"/>
          <w:szCs w:val="22"/>
          <w:highlight w:val="yellow"/>
        </w:rPr>
        <w:t>the main entrance off University Way</w:t>
      </w:r>
      <w:r w:rsidRPr="00AE7707">
        <w:rPr>
          <w:rFonts w:ascii="Tahoma" w:hAnsi="Tahoma" w:cs="Tahoma"/>
          <w:sz w:val="22"/>
          <w:szCs w:val="22"/>
        </w:rPr>
        <w:t>.</w:t>
      </w:r>
    </w:p>
    <w:p w14:paraId="294418D1" w14:textId="77777777" w:rsidR="00AE7707" w:rsidRDefault="00AE7707">
      <w:pPr>
        <w:autoSpaceDE/>
        <w:autoSpaceDN/>
        <w:rPr>
          <w:rFonts w:ascii="Tahoma" w:hAnsi="Tahoma" w:cs="Times New Roman"/>
          <w:b/>
          <w:bCs/>
          <w:iCs/>
          <w:sz w:val="28"/>
          <w:szCs w:val="28"/>
        </w:rPr>
      </w:pPr>
      <w:r>
        <w:br w:type="page"/>
      </w:r>
    </w:p>
    <w:p w14:paraId="450739C1" w14:textId="2D4B008D" w:rsidR="000D1A33" w:rsidRPr="00F23F7D" w:rsidRDefault="000D1A33" w:rsidP="007C2FE8">
      <w:pPr>
        <w:pStyle w:val="Heading2"/>
      </w:pPr>
      <w:r w:rsidRPr="008E06C4">
        <w:lastRenderedPageBreak/>
        <w:t xml:space="preserve">Pre-Designated </w:t>
      </w:r>
      <w:r w:rsidR="00CB0294">
        <w:t>Meeting</w:t>
      </w:r>
      <w:r w:rsidRPr="008E06C4">
        <w:t xml:space="preserve"> Area</w:t>
      </w:r>
      <w:r w:rsidR="00192FBF">
        <w:t>(s)</w:t>
      </w:r>
    </w:p>
    <w:p w14:paraId="33383F4B" w14:textId="04B70FD1" w:rsidR="00143A98" w:rsidRDefault="000D1A33" w:rsidP="006532FD">
      <w:pPr>
        <w:tabs>
          <w:tab w:val="left" w:pos="0"/>
        </w:tabs>
        <w:autoSpaceDE/>
        <w:autoSpaceDN/>
        <w:spacing w:after="120"/>
        <w:contextualSpacing/>
        <w:rPr>
          <w:rFonts w:ascii="Tahoma" w:eastAsia="Calibri" w:hAnsi="Tahoma" w:cs="Tahoma"/>
          <w:sz w:val="22"/>
          <w:szCs w:val="22"/>
        </w:rPr>
      </w:pPr>
      <w:r w:rsidRPr="001D3989">
        <w:rPr>
          <w:rFonts w:ascii="Tahoma" w:hAnsi="Tahoma" w:cs="Tahoma"/>
          <w:sz w:val="22"/>
          <w:szCs w:val="22"/>
        </w:rPr>
        <w:t>The Pre-Designated</w:t>
      </w:r>
      <w:r w:rsidRPr="000D1A33">
        <w:rPr>
          <w:rFonts w:ascii="Tahoma" w:hAnsi="Tahoma" w:cs="Tahoma"/>
          <w:sz w:val="22"/>
          <w:szCs w:val="22"/>
        </w:rPr>
        <w:t xml:space="preserve"> </w:t>
      </w:r>
      <w:r w:rsidR="00F80E0A">
        <w:rPr>
          <w:rFonts w:ascii="Tahoma" w:hAnsi="Tahoma" w:cs="Tahoma"/>
          <w:sz w:val="22"/>
          <w:szCs w:val="22"/>
        </w:rPr>
        <w:t>Meeting</w:t>
      </w:r>
      <w:r w:rsidRPr="000D1A33">
        <w:rPr>
          <w:rFonts w:ascii="Tahoma" w:hAnsi="Tahoma" w:cs="Tahoma"/>
          <w:sz w:val="22"/>
          <w:szCs w:val="22"/>
        </w:rPr>
        <w:t xml:space="preserve"> Area</w:t>
      </w:r>
      <w:r w:rsidR="00143A98">
        <w:rPr>
          <w:rFonts w:ascii="Tahoma" w:hAnsi="Tahoma" w:cs="Tahoma"/>
          <w:sz w:val="22"/>
          <w:szCs w:val="22"/>
        </w:rPr>
        <w:t>s</w:t>
      </w:r>
      <w:r w:rsidRPr="000D1A33">
        <w:rPr>
          <w:rFonts w:ascii="Tahoma" w:hAnsi="Tahoma" w:cs="Tahoma"/>
          <w:sz w:val="22"/>
          <w:szCs w:val="22"/>
        </w:rPr>
        <w:t xml:space="preserve"> </w:t>
      </w:r>
      <w:r w:rsidR="00B2009E">
        <w:rPr>
          <w:rFonts w:ascii="Tahoma" w:hAnsi="Tahoma" w:cs="Tahoma"/>
          <w:sz w:val="22"/>
          <w:szCs w:val="22"/>
        </w:rPr>
        <w:t xml:space="preserve">(PDMAs)/muster stations </w:t>
      </w:r>
      <w:r w:rsidRPr="000D1A33">
        <w:rPr>
          <w:rFonts w:ascii="Tahoma" w:hAnsi="Tahoma" w:cs="Tahoma"/>
          <w:sz w:val="22"/>
          <w:szCs w:val="22"/>
        </w:rPr>
        <w:t xml:space="preserve">for this building </w:t>
      </w:r>
      <w:r w:rsidR="00143A98">
        <w:rPr>
          <w:rFonts w:ascii="Tahoma" w:hAnsi="Tahoma" w:cs="Tahoma"/>
          <w:sz w:val="22"/>
          <w:szCs w:val="22"/>
        </w:rPr>
        <w:t>are</w:t>
      </w:r>
      <w:r w:rsidR="00143A98" w:rsidRPr="00A76ACB">
        <w:rPr>
          <w:rFonts w:ascii="Tahoma" w:eastAsia="Calibri" w:hAnsi="Tahoma" w:cs="Tahoma"/>
          <w:sz w:val="22"/>
          <w:szCs w:val="22"/>
        </w:rPr>
        <w:t>:</w:t>
      </w:r>
      <w:r w:rsidR="006532FD">
        <w:rPr>
          <w:rFonts w:ascii="Tahoma" w:eastAsia="Calibri" w:hAnsi="Tahoma" w:cs="Tahoma"/>
          <w:sz w:val="22"/>
          <w:szCs w:val="22"/>
        </w:rPr>
        <w:t xml:space="preserve"> </w:t>
      </w:r>
    </w:p>
    <w:p w14:paraId="2C6AAF9C" w14:textId="77777777" w:rsidR="0046011E" w:rsidRDefault="0046011E" w:rsidP="006532FD">
      <w:pPr>
        <w:tabs>
          <w:tab w:val="left" w:pos="0"/>
        </w:tabs>
        <w:autoSpaceDE/>
        <w:autoSpaceDN/>
        <w:spacing w:after="120"/>
        <w:contextualSpacing/>
        <w:rPr>
          <w:rFonts w:ascii="Tahoma" w:eastAsia="Calibri" w:hAnsi="Tahoma" w:cs="Tahoma"/>
          <w:sz w:val="22"/>
          <w:szCs w:val="22"/>
        </w:rPr>
      </w:pPr>
    </w:p>
    <w:p w14:paraId="52F0B86B" w14:textId="4A0A3CDA" w:rsidR="00A01F10" w:rsidRDefault="00B2009E" w:rsidP="00404667">
      <w:pPr>
        <w:tabs>
          <w:tab w:val="left" w:pos="0"/>
        </w:tabs>
        <w:autoSpaceDE/>
        <w:autoSpaceDN/>
        <w:spacing w:after="120"/>
        <w:contextualSpacing/>
        <w:jc w:val="center"/>
        <w:rPr>
          <w:rFonts w:ascii="Tahoma" w:eastAsia="Calibri" w:hAnsi="Tahoma" w:cs="Tahoma"/>
          <w:sz w:val="22"/>
          <w:szCs w:val="22"/>
        </w:rPr>
      </w:pPr>
      <w:r>
        <w:rPr>
          <w:rFonts w:ascii="Tahoma" w:eastAsia="Calibri" w:hAnsi="Tahoma" w:cs="Tahoma"/>
          <w:sz w:val="22"/>
          <w:szCs w:val="22"/>
          <w:highlight w:val="yellow"/>
        </w:rPr>
        <w:t>&lt; INSERT APPROPRI</w:t>
      </w:r>
      <w:r w:rsidR="0046011E" w:rsidRPr="0046011E">
        <w:rPr>
          <w:rFonts w:ascii="Tahoma" w:eastAsia="Calibri" w:hAnsi="Tahoma" w:cs="Tahoma"/>
          <w:sz w:val="22"/>
          <w:szCs w:val="22"/>
          <w:highlight w:val="yellow"/>
        </w:rPr>
        <w:t xml:space="preserve">ATE MAP HERE </w:t>
      </w:r>
      <w:r w:rsidR="00CB0294">
        <w:rPr>
          <w:rFonts w:ascii="Tahoma" w:eastAsia="Calibri" w:hAnsi="Tahoma" w:cs="Tahoma"/>
          <w:sz w:val="22"/>
          <w:szCs w:val="22"/>
          <w:highlight w:val="yellow"/>
        </w:rPr>
        <w:t xml:space="preserve">/ SAMPLE BELOW </w:t>
      </w:r>
      <w:r w:rsidR="0046011E" w:rsidRPr="0046011E">
        <w:rPr>
          <w:rFonts w:ascii="Tahoma" w:eastAsia="Calibri" w:hAnsi="Tahoma" w:cs="Tahoma"/>
          <w:sz w:val="22"/>
          <w:szCs w:val="22"/>
          <w:highlight w:val="yellow"/>
        </w:rPr>
        <w:t>&gt;</w:t>
      </w:r>
      <w:r w:rsidR="0066070F">
        <w:rPr>
          <w:rFonts w:ascii="Tahoma" w:eastAsia="Calibri" w:hAnsi="Tahoma" w:cs="Tahoma"/>
          <w:sz w:val="22"/>
          <w:szCs w:val="22"/>
        </w:rPr>
        <w:br/>
      </w:r>
    </w:p>
    <w:p w14:paraId="685C7DB3" w14:textId="77777777" w:rsidR="00CB0294" w:rsidRDefault="00F12F9E" w:rsidP="00A01F10">
      <w:pPr>
        <w:tabs>
          <w:tab w:val="left" w:pos="0"/>
        </w:tabs>
        <w:autoSpaceDE/>
        <w:autoSpaceDN/>
        <w:spacing w:after="120"/>
        <w:contextualSpacing/>
        <w:jc w:val="center"/>
        <w:rPr>
          <w:rFonts w:ascii="Tahoma" w:eastAsia="Calibri" w:hAnsi="Tahoma" w:cs="Tahoma"/>
          <w:sz w:val="22"/>
          <w:szCs w:val="22"/>
        </w:rPr>
      </w:pPr>
      <w:r>
        <w:rPr>
          <w:noProof/>
          <w:lang w:val="en-CA" w:eastAsia="en-CA"/>
        </w:rPr>
        <w:drawing>
          <wp:inline distT="0" distB="0" distL="0" distR="0" wp14:anchorId="55A8B095" wp14:editId="51F29DA8">
            <wp:extent cx="5293094" cy="5172075"/>
            <wp:effectExtent l="0" t="0" r="317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2591" cy="5249754"/>
                    </a:xfrm>
                    <a:prstGeom prst="rect">
                      <a:avLst/>
                    </a:prstGeom>
                  </pic:spPr>
                </pic:pic>
              </a:graphicData>
            </a:graphic>
          </wp:inline>
        </w:drawing>
      </w:r>
    </w:p>
    <w:p w14:paraId="61033FC2" w14:textId="77777777" w:rsidR="00CB0294" w:rsidRDefault="00CB0294" w:rsidP="00A01F10">
      <w:pPr>
        <w:tabs>
          <w:tab w:val="left" w:pos="0"/>
        </w:tabs>
        <w:autoSpaceDE/>
        <w:autoSpaceDN/>
        <w:spacing w:after="120"/>
        <w:contextualSpacing/>
        <w:jc w:val="center"/>
        <w:rPr>
          <w:rFonts w:ascii="Tahoma" w:eastAsia="Calibri" w:hAnsi="Tahoma" w:cs="Tahoma"/>
          <w:sz w:val="22"/>
          <w:szCs w:val="22"/>
        </w:rPr>
      </w:pPr>
    </w:p>
    <w:p w14:paraId="3F5297F5" w14:textId="57C5D076" w:rsidR="007A486B" w:rsidRDefault="00CB0294" w:rsidP="00CB0294">
      <w:pPr>
        <w:tabs>
          <w:tab w:val="left" w:pos="0"/>
        </w:tabs>
        <w:autoSpaceDE/>
        <w:autoSpaceDN/>
        <w:spacing w:after="120"/>
        <w:contextualSpacing/>
        <w:rPr>
          <w:rFonts w:ascii="Tahoma" w:eastAsia="Calibri" w:hAnsi="Tahoma" w:cs="Tahoma"/>
          <w:sz w:val="22"/>
          <w:szCs w:val="22"/>
        </w:rPr>
      </w:pPr>
      <w:r w:rsidRPr="00CB0294">
        <w:rPr>
          <w:rFonts w:ascii="Tahoma" w:eastAsia="Calibri" w:hAnsi="Tahoma" w:cs="Tahoma"/>
          <w:sz w:val="22"/>
          <w:szCs w:val="22"/>
          <w:highlight w:val="yellow"/>
        </w:rPr>
        <w:t>&lt; EDIT PDMA LOCATION(S) AS NECESSARY &gt;</w:t>
      </w:r>
    </w:p>
    <w:p w14:paraId="0FE0E808" w14:textId="700B05CA" w:rsidR="00143A98" w:rsidRPr="0077709E" w:rsidRDefault="00182571" w:rsidP="003F2B97">
      <w:pPr>
        <w:pStyle w:val="ListParagraph"/>
        <w:numPr>
          <w:ilvl w:val="0"/>
          <w:numId w:val="56"/>
        </w:numPr>
        <w:tabs>
          <w:tab w:val="left" w:pos="0"/>
        </w:tabs>
        <w:spacing w:after="120" w:line="240" w:lineRule="auto"/>
        <w:rPr>
          <w:rFonts w:ascii="Tahoma" w:hAnsi="Tahoma" w:cs="Tahoma"/>
          <w:highlight w:val="yellow"/>
        </w:rPr>
      </w:pPr>
      <w:r w:rsidRPr="0077709E">
        <w:rPr>
          <w:rFonts w:ascii="Tahoma" w:hAnsi="Tahoma" w:cs="Tahoma"/>
          <w:highlight w:val="yellow"/>
        </w:rPr>
        <w:t xml:space="preserve">main exit - north - assemble in Parking Lot F </w:t>
      </w:r>
      <w:r w:rsidR="00827CF9" w:rsidRPr="0077709E">
        <w:rPr>
          <w:rFonts w:ascii="Tahoma" w:hAnsi="Tahoma" w:cs="Tahoma"/>
          <w:highlight w:val="yellow"/>
        </w:rPr>
        <w:t xml:space="preserve">across </w:t>
      </w:r>
      <w:r w:rsidRPr="0077709E">
        <w:rPr>
          <w:rFonts w:ascii="Tahoma" w:hAnsi="Tahoma" w:cs="Tahoma"/>
          <w:highlight w:val="yellow"/>
        </w:rPr>
        <w:t>University Way</w:t>
      </w:r>
    </w:p>
    <w:p w14:paraId="0439C32A" w14:textId="4E49BCC3" w:rsidR="000D1A33" w:rsidRPr="00182571" w:rsidRDefault="00182571" w:rsidP="003F2B97">
      <w:pPr>
        <w:pStyle w:val="ListParagraph"/>
        <w:numPr>
          <w:ilvl w:val="0"/>
          <w:numId w:val="56"/>
        </w:numPr>
        <w:tabs>
          <w:tab w:val="left" w:pos="0"/>
        </w:tabs>
        <w:spacing w:line="240" w:lineRule="auto"/>
        <w:rPr>
          <w:rFonts w:ascii="Tahoma" w:hAnsi="Tahoma" w:cs="Tahoma"/>
        </w:rPr>
      </w:pPr>
      <w:r w:rsidRPr="0077709E">
        <w:rPr>
          <w:rFonts w:ascii="Tahoma" w:hAnsi="Tahoma" w:cs="Tahoma"/>
          <w:highlight w:val="yellow"/>
        </w:rPr>
        <w:t>lab and mech</w:t>
      </w:r>
      <w:r w:rsidR="00112A80" w:rsidRPr="0077709E">
        <w:rPr>
          <w:rFonts w:ascii="Tahoma" w:hAnsi="Tahoma" w:cs="Tahoma"/>
          <w:highlight w:val="yellow"/>
        </w:rPr>
        <w:t>anical</w:t>
      </w:r>
      <w:r w:rsidRPr="0077709E">
        <w:rPr>
          <w:rFonts w:ascii="Tahoma" w:hAnsi="Tahoma" w:cs="Tahoma"/>
          <w:highlight w:val="yellow"/>
        </w:rPr>
        <w:t xml:space="preserve"> room exits - south - assemble in Parking Lot E across Alumni Avenue</w:t>
      </w:r>
    </w:p>
    <w:p w14:paraId="055B84A3" w14:textId="5FF54487" w:rsidR="003F5D5D" w:rsidRDefault="003F5D5D" w:rsidP="006532FD">
      <w:pPr>
        <w:autoSpaceDE/>
        <w:autoSpaceDN/>
        <w:contextualSpacing/>
        <w:rPr>
          <w:rFonts w:ascii="Tahoma" w:hAnsi="Tahoma" w:cs="Tahoma"/>
          <w:sz w:val="22"/>
          <w:szCs w:val="22"/>
        </w:rPr>
      </w:pPr>
      <w:r w:rsidRPr="00B2009E">
        <w:rPr>
          <w:rFonts w:ascii="Tahoma" w:hAnsi="Tahoma" w:cs="Tahoma"/>
          <w:sz w:val="22"/>
          <w:szCs w:val="22"/>
          <w:highlight w:val="yellow"/>
        </w:rPr>
        <w:t xml:space="preserve">&lt; IN SITUATIONS WHERE THERE ARE MORE THAN ONE PDMA FOR A BUILDING, CHOOSE ONE OF THE PDMAs TO BE </w:t>
      </w:r>
      <w:r w:rsidR="00B2009E" w:rsidRPr="00B2009E">
        <w:rPr>
          <w:rFonts w:ascii="Tahoma" w:hAnsi="Tahoma" w:cs="Tahoma"/>
          <w:sz w:val="22"/>
          <w:szCs w:val="22"/>
          <w:highlight w:val="yellow"/>
        </w:rPr>
        <w:t>DESIGNATED</w:t>
      </w:r>
      <w:r w:rsidRPr="00B2009E">
        <w:rPr>
          <w:rFonts w:ascii="Tahoma" w:hAnsi="Tahoma" w:cs="Tahoma"/>
          <w:sz w:val="22"/>
          <w:szCs w:val="22"/>
          <w:highlight w:val="yellow"/>
        </w:rPr>
        <w:t xml:space="preserve"> AS THE LOCATION WHERE EMERGENCY WARDENS/RESIDENCE ADVISORS</w:t>
      </w:r>
      <w:r w:rsidR="00B2009E" w:rsidRPr="00B2009E">
        <w:rPr>
          <w:rFonts w:ascii="Tahoma" w:hAnsi="Tahoma" w:cs="Tahoma"/>
          <w:sz w:val="22"/>
          <w:szCs w:val="22"/>
          <w:highlight w:val="yellow"/>
        </w:rPr>
        <w:t xml:space="preserve"> CHECK IN WITH THE BUILDING EMERGENCY DIRECTOR AFTER SWEEPING THEIR AREA &gt;</w:t>
      </w:r>
    </w:p>
    <w:p w14:paraId="2855CE03" w14:textId="1D4B5A36" w:rsidR="00B2009E" w:rsidRDefault="00B2009E" w:rsidP="006532FD">
      <w:pPr>
        <w:autoSpaceDE/>
        <w:autoSpaceDN/>
        <w:contextualSpacing/>
        <w:rPr>
          <w:rFonts w:ascii="Tahoma" w:hAnsi="Tahoma" w:cs="Tahoma"/>
          <w:sz w:val="22"/>
          <w:szCs w:val="22"/>
        </w:rPr>
      </w:pPr>
    </w:p>
    <w:p w14:paraId="6ED08C3A" w14:textId="448007C3" w:rsidR="00B2009E" w:rsidRDefault="00B2009E" w:rsidP="006532FD">
      <w:pPr>
        <w:autoSpaceDE/>
        <w:autoSpaceDN/>
        <w:contextualSpacing/>
        <w:rPr>
          <w:rFonts w:ascii="Tahoma" w:hAnsi="Tahoma" w:cs="Tahoma"/>
          <w:sz w:val="22"/>
          <w:szCs w:val="22"/>
        </w:rPr>
      </w:pPr>
      <w:r>
        <w:rPr>
          <w:rFonts w:ascii="Tahoma" w:hAnsi="Tahoma" w:cs="Tahoma"/>
          <w:sz w:val="22"/>
          <w:szCs w:val="22"/>
        </w:rPr>
        <w:lastRenderedPageBreak/>
        <w:t xml:space="preserve">As the building is evacuated and Emergency Wardens complete their area sweeps, they will check-in with the Building Emergency Director at the PDMA in </w:t>
      </w:r>
      <w:r w:rsidRPr="00B2009E">
        <w:rPr>
          <w:rFonts w:ascii="Tahoma" w:hAnsi="Tahoma" w:cs="Tahoma"/>
          <w:sz w:val="22"/>
          <w:szCs w:val="22"/>
          <w:highlight w:val="yellow"/>
          <w:u w:val="single"/>
        </w:rPr>
        <w:t>Parking Lot F across University Way</w:t>
      </w:r>
      <w:r>
        <w:rPr>
          <w:rFonts w:ascii="Tahoma" w:hAnsi="Tahoma" w:cs="Tahoma"/>
          <w:sz w:val="22"/>
          <w:szCs w:val="22"/>
        </w:rPr>
        <w:t>.</w:t>
      </w:r>
    </w:p>
    <w:p w14:paraId="7E560024" w14:textId="77777777" w:rsidR="003F5D5D" w:rsidRDefault="003F5D5D" w:rsidP="006532FD">
      <w:pPr>
        <w:autoSpaceDE/>
        <w:autoSpaceDN/>
        <w:contextualSpacing/>
        <w:rPr>
          <w:rFonts w:ascii="Tahoma" w:hAnsi="Tahoma" w:cs="Tahoma"/>
          <w:sz w:val="22"/>
          <w:szCs w:val="22"/>
        </w:rPr>
      </w:pPr>
    </w:p>
    <w:p w14:paraId="3700C33A" w14:textId="3FCEDF36" w:rsidR="000D1A33" w:rsidRPr="000D1A33" w:rsidRDefault="000D1A33" w:rsidP="006532FD">
      <w:pPr>
        <w:autoSpaceDE/>
        <w:autoSpaceDN/>
        <w:contextualSpacing/>
        <w:rPr>
          <w:rFonts w:ascii="Tahoma" w:hAnsi="Tahoma" w:cs="Tahoma"/>
          <w:sz w:val="22"/>
          <w:szCs w:val="22"/>
        </w:rPr>
      </w:pPr>
      <w:r w:rsidRPr="007A486B">
        <w:rPr>
          <w:rFonts w:ascii="Tahoma" w:hAnsi="Tahoma" w:cs="Tahoma"/>
          <w:sz w:val="22"/>
          <w:szCs w:val="22"/>
        </w:rPr>
        <w:t>Do not block</w:t>
      </w:r>
      <w:r w:rsidRPr="000D1A33">
        <w:rPr>
          <w:rFonts w:ascii="Tahoma" w:hAnsi="Tahoma" w:cs="Tahoma"/>
          <w:sz w:val="22"/>
          <w:szCs w:val="22"/>
        </w:rPr>
        <w:t xml:space="preserve"> the main driveways into the complex.</w:t>
      </w:r>
    </w:p>
    <w:p w14:paraId="334E5EEA" w14:textId="77777777" w:rsidR="000D1A33" w:rsidRPr="000D1A33" w:rsidRDefault="000D1A33" w:rsidP="000D1A33">
      <w:pPr>
        <w:autoSpaceDE/>
        <w:autoSpaceDN/>
        <w:rPr>
          <w:rFonts w:ascii="Tahoma" w:hAnsi="Tahoma" w:cs="Tahoma"/>
          <w:sz w:val="22"/>
          <w:szCs w:val="22"/>
        </w:rPr>
      </w:pPr>
      <w:r w:rsidRPr="000D1A33">
        <w:rPr>
          <w:rFonts w:ascii="Tahoma" w:hAnsi="Tahoma" w:cs="Tahoma"/>
          <w:sz w:val="22"/>
          <w:szCs w:val="22"/>
        </w:rPr>
        <w:t>Do not block traffic flows.</w:t>
      </w:r>
    </w:p>
    <w:p w14:paraId="609BFE7D" w14:textId="77777777" w:rsidR="000D1A33" w:rsidRPr="000D1A33" w:rsidRDefault="000D1A33" w:rsidP="000D1A33">
      <w:pPr>
        <w:autoSpaceDE/>
        <w:autoSpaceDN/>
        <w:rPr>
          <w:rFonts w:ascii="Tahoma" w:hAnsi="Tahoma" w:cs="Tahoma"/>
          <w:sz w:val="22"/>
          <w:szCs w:val="22"/>
        </w:rPr>
      </w:pPr>
    </w:p>
    <w:p w14:paraId="626A7694" w14:textId="3A106FED" w:rsidR="00D47149" w:rsidRDefault="000D1A33" w:rsidP="007A486B">
      <w:pPr>
        <w:autoSpaceDE/>
        <w:autoSpaceDN/>
        <w:rPr>
          <w:rFonts w:ascii="Tahoma" w:hAnsi="Tahoma" w:cs="Tahoma"/>
          <w:sz w:val="22"/>
          <w:szCs w:val="22"/>
        </w:rPr>
      </w:pPr>
      <w:r w:rsidRPr="007C2FE8">
        <w:rPr>
          <w:rFonts w:ascii="Tahoma" w:hAnsi="Tahoma" w:cs="Tahoma"/>
          <w:b/>
          <w:sz w:val="22"/>
          <w:szCs w:val="22"/>
        </w:rPr>
        <w:t>BE AWARE OF ONCOMING EMERGENCY VEHICLES.</w:t>
      </w:r>
      <w:r w:rsidR="00693840" w:rsidRPr="007C2FE8">
        <w:rPr>
          <w:rFonts w:ascii="Tahoma" w:hAnsi="Tahoma" w:cs="Tahoma"/>
          <w:b/>
          <w:sz w:val="22"/>
          <w:szCs w:val="22"/>
        </w:rPr>
        <w:br/>
      </w:r>
    </w:p>
    <w:p w14:paraId="384DDC9B" w14:textId="77777777" w:rsidR="00286E94" w:rsidRDefault="00286E94" w:rsidP="0014593D">
      <w:pPr>
        <w:pStyle w:val="Heading1"/>
        <w:spacing w:before="0"/>
        <w:jc w:val="center"/>
        <w:sectPr w:rsidR="00286E94" w:rsidSect="008D22C1">
          <w:headerReference w:type="default" r:id="rId16"/>
          <w:type w:val="continuous"/>
          <w:pgSz w:w="12240" w:h="15840"/>
          <w:pgMar w:top="1440" w:right="1440" w:bottom="1440" w:left="1440" w:header="720" w:footer="720" w:gutter="0"/>
          <w:cols w:space="720"/>
        </w:sectPr>
      </w:pPr>
      <w:bookmarkStart w:id="21" w:name="_Toc370463221"/>
      <w:bookmarkStart w:id="22" w:name="_Toc370463619"/>
    </w:p>
    <w:p w14:paraId="167BFBF0" w14:textId="286B52A2" w:rsidR="00265FBE" w:rsidRDefault="009863B7" w:rsidP="0014593D">
      <w:pPr>
        <w:pStyle w:val="Heading1"/>
        <w:spacing w:before="0"/>
        <w:jc w:val="center"/>
        <w:rPr>
          <w:rFonts w:cs="Tahoma"/>
          <w:sz w:val="22"/>
          <w:szCs w:val="22"/>
        </w:rPr>
      </w:pPr>
      <w:bookmarkStart w:id="23" w:name="_Toc54785750"/>
      <w:r w:rsidRPr="001D3989">
        <w:lastRenderedPageBreak/>
        <w:t xml:space="preserve">Contacts - Building Emergency Directors and </w:t>
      </w:r>
      <w:r w:rsidR="00BD21F1" w:rsidRPr="001D3989">
        <w:t>Emergency</w:t>
      </w:r>
      <w:r w:rsidRPr="001D3989">
        <w:t xml:space="preserve"> Wardens</w:t>
      </w:r>
      <w:bookmarkEnd w:id="21"/>
      <w:bookmarkEnd w:id="22"/>
      <w:bookmarkEnd w:id="23"/>
    </w:p>
    <w:p w14:paraId="2D7CF5B0" w14:textId="77777777" w:rsidR="00B44935" w:rsidRDefault="00B44935">
      <w:pPr>
        <w:pStyle w:val="BodyText2"/>
        <w:ind w:left="0"/>
        <w:rPr>
          <w:rFonts w:ascii="Tahoma" w:hAnsi="Tahoma" w:cs="Tahoma"/>
          <w:sz w:val="22"/>
          <w:szCs w:val="22"/>
        </w:rPr>
      </w:pPr>
    </w:p>
    <w:p w14:paraId="0ABC0E7A" w14:textId="28D3DD57" w:rsidR="00265FBE" w:rsidRPr="00AA206E" w:rsidRDefault="00265FBE">
      <w:pPr>
        <w:pStyle w:val="BodyText2"/>
        <w:ind w:left="0"/>
        <w:rPr>
          <w:rFonts w:ascii="Tahoma" w:hAnsi="Tahoma" w:cs="Tahoma"/>
          <w:sz w:val="22"/>
          <w:szCs w:val="22"/>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2880"/>
        <w:gridCol w:w="2970"/>
      </w:tblGrid>
      <w:tr w:rsidR="00265FBE" w:rsidRPr="00AA206E" w14:paraId="3E552101" w14:textId="77777777" w:rsidTr="00D3064A">
        <w:trPr>
          <w:jc w:val="center"/>
        </w:trPr>
        <w:tc>
          <w:tcPr>
            <w:tcW w:w="4338" w:type="dxa"/>
            <w:vMerge w:val="restart"/>
            <w:shd w:val="pct15" w:color="auto" w:fill="FFFFFF"/>
            <w:vAlign w:val="center"/>
          </w:tcPr>
          <w:p w14:paraId="6B84037B" w14:textId="77777777" w:rsidR="00265FBE" w:rsidRPr="002E0D4A" w:rsidRDefault="00265FBE" w:rsidP="00D3064A">
            <w:pPr>
              <w:pStyle w:val="BodyText2"/>
              <w:ind w:left="0"/>
              <w:jc w:val="center"/>
              <w:rPr>
                <w:rFonts w:ascii="Tahoma" w:hAnsi="Tahoma" w:cs="Tahoma"/>
                <w:b/>
                <w:bCs/>
                <w:sz w:val="22"/>
                <w:szCs w:val="22"/>
              </w:rPr>
            </w:pPr>
            <w:r w:rsidRPr="002E0D4A">
              <w:rPr>
                <w:rFonts w:ascii="Tahoma" w:hAnsi="Tahoma" w:cs="Tahoma"/>
                <w:b/>
                <w:bCs/>
                <w:sz w:val="22"/>
                <w:szCs w:val="22"/>
              </w:rPr>
              <w:t>POSITION</w:t>
            </w:r>
          </w:p>
        </w:tc>
        <w:tc>
          <w:tcPr>
            <w:tcW w:w="5850" w:type="dxa"/>
            <w:gridSpan w:val="2"/>
            <w:shd w:val="pct15" w:color="auto" w:fill="FFFFFF"/>
            <w:vAlign w:val="center"/>
          </w:tcPr>
          <w:p w14:paraId="4286897C" w14:textId="77777777" w:rsidR="00265FBE" w:rsidRPr="002E0D4A" w:rsidRDefault="00ED4825" w:rsidP="00D3064A">
            <w:pPr>
              <w:pStyle w:val="BodyText2"/>
              <w:ind w:left="0"/>
              <w:jc w:val="center"/>
              <w:rPr>
                <w:rFonts w:ascii="Tahoma" w:hAnsi="Tahoma" w:cs="Tahoma"/>
                <w:b/>
                <w:bCs/>
                <w:sz w:val="22"/>
                <w:szCs w:val="22"/>
              </w:rPr>
            </w:pPr>
            <w:r w:rsidRPr="002E0D4A">
              <w:rPr>
                <w:rFonts w:ascii="Tahoma" w:hAnsi="Tahoma" w:cs="Tahoma"/>
                <w:b/>
                <w:bCs/>
                <w:sz w:val="22"/>
                <w:szCs w:val="22"/>
              </w:rPr>
              <w:t>PHONE NUMBER</w:t>
            </w:r>
          </w:p>
        </w:tc>
      </w:tr>
      <w:tr w:rsidR="00265FBE" w:rsidRPr="00AA206E" w14:paraId="7B4FFF08" w14:textId="77777777" w:rsidTr="00D3064A">
        <w:trPr>
          <w:jc w:val="center"/>
        </w:trPr>
        <w:tc>
          <w:tcPr>
            <w:tcW w:w="4338" w:type="dxa"/>
            <w:vMerge/>
            <w:shd w:val="pct15" w:color="auto" w:fill="FFFFFF"/>
            <w:vAlign w:val="center"/>
          </w:tcPr>
          <w:p w14:paraId="62DFFDBA" w14:textId="77777777" w:rsidR="00265FBE" w:rsidRPr="002E0D4A" w:rsidRDefault="00265FBE" w:rsidP="00D3064A">
            <w:pPr>
              <w:pStyle w:val="BodyText2"/>
              <w:ind w:left="0"/>
              <w:jc w:val="center"/>
              <w:rPr>
                <w:rFonts w:ascii="Tahoma" w:hAnsi="Tahoma" w:cs="Tahoma"/>
                <w:b/>
                <w:bCs/>
                <w:sz w:val="22"/>
                <w:szCs w:val="22"/>
              </w:rPr>
            </w:pPr>
          </w:p>
        </w:tc>
        <w:tc>
          <w:tcPr>
            <w:tcW w:w="2880" w:type="dxa"/>
            <w:shd w:val="pct15" w:color="auto" w:fill="FFFFFF"/>
            <w:vAlign w:val="center"/>
          </w:tcPr>
          <w:p w14:paraId="4615A4A8" w14:textId="77777777" w:rsidR="00265FBE" w:rsidRPr="002E0D4A" w:rsidRDefault="00265FBE" w:rsidP="00D3064A">
            <w:pPr>
              <w:pStyle w:val="BodyText2"/>
              <w:ind w:left="0"/>
              <w:jc w:val="center"/>
              <w:rPr>
                <w:rFonts w:ascii="Tahoma" w:hAnsi="Tahoma" w:cs="Tahoma"/>
                <w:b/>
                <w:bCs/>
                <w:sz w:val="22"/>
                <w:szCs w:val="22"/>
              </w:rPr>
            </w:pPr>
            <w:r w:rsidRPr="002E0D4A">
              <w:rPr>
                <w:rFonts w:ascii="Tahoma" w:hAnsi="Tahoma" w:cs="Tahoma"/>
                <w:b/>
                <w:bCs/>
                <w:sz w:val="22"/>
                <w:szCs w:val="22"/>
              </w:rPr>
              <w:t>WORK</w:t>
            </w:r>
          </w:p>
        </w:tc>
        <w:tc>
          <w:tcPr>
            <w:tcW w:w="2970" w:type="dxa"/>
            <w:shd w:val="pct15" w:color="auto" w:fill="FFFFFF"/>
            <w:vAlign w:val="center"/>
          </w:tcPr>
          <w:p w14:paraId="475AA3F0" w14:textId="77777777" w:rsidR="00265FBE" w:rsidRPr="002E0D4A" w:rsidRDefault="00E42644" w:rsidP="00991475">
            <w:pPr>
              <w:pStyle w:val="BodyText2"/>
              <w:ind w:left="0"/>
              <w:jc w:val="center"/>
              <w:rPr>
                <w:rFonts w:ascii="Tahoma" w:hAnsi="Tahoma" w:cs="Tahoma"/>
                <w:b/>
                <w:bCs/>
                <w:sz w:val="22"/>
                <w:szCs w:val="22"/>
              </w:rPr>
            </w:pPr>
            <w:r>
              <w:rPr>
                <w:rFonts w:ascii="Tahoma" w:hAnsi="Tahoma" w:cs="Tahoma"/>
                <w:b/>
                <w:bCs/>
                <w:sz w:val="22"/>
                <w:szCs w:val="22"/>
              </w:rPr>
              <w:t>OTHER</w:t>
            </w:r>
            <w:r w:rsidR="00265FBE" w:rsidRPr="002E0D4A">
              <w:rPr>
                <w:rFonts w:ascii="Tahoma" w:hAnsi="Tahoma" w:cs="Tahoma"/>
                <w:b/>
                <w:bCs/>
                <w:sz w:val="22"/>
                <w:szCs w:val="22"/>
              </w:rPr>
              <w:t xml:space="preserve"> </w:t>
            </w:r>
            <w:r>
              <w:rPr>
                <w:rFonts w:ascii="Tahoma" w:hAnsi="Tahoma" w:cs="Tahoma"/>
                <w:b/>
                <w:bCs/>
                <w:sz w:val="22"/>
                <w:szCs w:val="22"/>
              </w:rPr>
              <w:t>(e.g. mobile)</w:t>
            </w:r>
          </w:p>
        </w:tc>
      </w:tr>
      <w:tr w:rsidR="00265FBE" w:rsidRPr="00AA206E" w14:paraId="1EC3CB1F" w14:textId="77777777" w:rsidTr="0039056A">
        <w:trPr>
          <w:jc w:val="center"/>
        </w:trPr>
        <w:tc>
          <w:tcPr>
            <w:tcW w:w="4338" w:type="dxa"/>
            <w:tcBorders>
              <w:bottom w:val="single" w:sz="4" w:space="0" w:color="auto"/>
            </w:tcBorders>
            <w:shd w:val="clear" w:color="auto" w:fill="auto"/>
            <w:vAlign w:val="center"/>
          </w:tcPr>
          <w:p w14:paraId="46F7D5BC" w14:textId="77777777" w:rsidR="00265FBE" w:rsidRPr="0039056A" w:rsidRDefault="00E2559C">
            <w:pPr>
              <w:pStyle w:val="BodyText2"/>
              <w:ind w:left="0"/>
              <w:rPr>
                <w:rFonts w:ascii="Tahoma" w:hAnsi="Tahoma" w:cs="Tahoma"/>
                <w:sz w:val="22"/>
                <w:szCs w:val="22"/>
              </w:rPr>
            </w:pPr>
            <w:r w:rsidRPr="0039056A">
              <w:rPr>
                <w:rFonts w:ascii="Tahoma" w:hAnsi="Tahoma" w:cs="Tahoma"/>
                <w:sz w:val="22"/>
                <w:szCs w:val="22"/>
              </w:rPr>
              <w:t xml:space="preserve">Building </w:t>
            </w:r>
            <w:r w:rsidR="00265FBE" w:rsidRPr="0039056A">
              <w:rPr>
                <w:rFonts w:ascii="Tahoma" w:hAnsi="Tahoma" w:cs="Tahoma"/>
                <w:sz w:val="22"/>
                <w:szCs w:val="22"/>
              </w:rPr>
              <w:t>Emergency Director</w:t>
            </w:r>
          </w:p>
          <w:p w14:paraId="2CCF62A4" w14:textId="0EAA5820" w:rsidR="00265FBE" w:rsidRPr="0039056A" w:rsidRDefault="00265FBE" w:rsidP="009976DE">
            <w:pPr>
              <w:pStyle w:val="BodyText2"/>
              <w:ind w:left="0"/>
              <w:rPr>
                <w:rFonts w:ascii="Tahoma" w:hAnsi="Tahoma" w:cs="Tahoma"/>
                <w:sz w:val="22"/>
                <w:szCs w:val="22"/>
              </w:rPr>
            </w:pPr>
            <w:r w:rsidRPr="0039056A">
              <w:rPr>
                <w:rFonts w:ascii="Tahoma" w:hAnsi="Tahoma" w:cs="Tahoma"/>
                <w:b/>
                <w:bCs/>
                <w:sz w:val="22"/>
                <w:szCs w:val="22"/>
              </w:rPr>
              <w:t>Name</w:t>
            </w:r>
            <w:r w:rsidRPr="0039056A">
              <w:rPr>
                <w:rFonts w:ascii="Tahoma" w:hAnsi="Tahoma" w:cs="Tahoma"/>
                <w:sz w:val="22"/>
                <w:szCs w:val="22"/>
              </w:rPr>
              <w:t xml:space="preserve">: </w:t>
            </w:r>
            <w:r w:rsidR="00033B98">
              <w:rPr>
                <w:rFonts w:ascii="Tahoma" w:hAnsi="Tahoma" w:cs="Tahoma"/>
                <w:sz w:val="22"/>
                <w:szCs w:val="22"/>
              </w:rPr>
              <w:t>Campus Security (interim)</w:t>
            </w:r>
          </w:p>
        </w:tc>
        <w:tc>
          <w:tcPr>
            <w:tcW w:w="2880" w:type="dxa"/>
            <w:tcBorders>
              <w:bottom w:val="single" w:sz="4" w:space="0" w:color="auto"/>
            </w:tcBorders>
            <w:vAlign w:val="center"/>
          </w:tcPr>
          <w:p w14:paraId="2B080326" w14:textId="494A845A" w:rsidR="00265FBE" w:rsidRPr="002E0D4A" w:rsidRDefault="00F123F7" w:rsidP="0039056A">
            <w:pPr>
              <w:pStyle w:val="BodyText2"/>
              <w:ind w:left="0"/>
              <w:jc w:val="center"/>
              <w:rPr>
                <w:rFonts w:ascii="Tahoma" w:hAnsi="Tahoma" w:cs="Tahoma"/>
                <w:sz w:val="22"/>
                <w:szCs w:val="22"/>
              </w:rPr>
            </w:pPr>
            <w:r>
              <w:rPr>
                <w:rFonts w:ascii="Tahoma" w:hAnsi="Tahoma" w:cs="Tahoma"/>
                <w:sz w:val="22"/>
                <w:szCs w:val="22"/>
              </w:rPr>
              <w:t>2</w:t>
            </w:r>
            <w:r w:rsidR="009976DE">
              <w:rPr>
                <w:rFonts w:ascii="Tahoma" w:hAnsi="Tahoma" w:cs="Tahoma"/>
                <w:sz w:val="22"/>
                <w:szCs w:val="22"/>
              </w:rPr>
              <w:t>50-807-</w:t>
            </w:r>
            <w:r w:rsidR="00033B98">
              <w:rPr>
                <w:rFonts w:ascii="Tahoma" w:hAnsi="Tahoma" w:cs="Tahoma"/>
                <w:sz w:val="22"/>
                <w:szCs w:val="22"/>
              </w:rPr>
              <w:t>8111</w:t>
            </w:r>
          </w:p>
        </w:tc>
        <w:tc>
          <w:tcPr>
            <w:tcW w:w="2970" w:type="dxa"/>
            <w:tcBorders>
              <w:bottom w:val="single" w:sz="4" w:space="0" w:color="auto"/>
            </w:tcBorders>
            <w:vAlign w:val="center"/>
          </w:tcPr>
          <w:p w14:paraId="6D6D8CE9" w14:textId="790F9164" w:rsidR="00265FBE" w:rsidRPr="002E0D4A" w:rsidRDefault="00265FBE" w:rsidP="007C2FE8">
            <w:pPr>
              <w:pStyle w:val="BodyText2"/>
              <w:ind w:left="0"/>
              <w:jc w:val="center"/>
              <w:rPr>
                <w:rFonts w:ascii="Tahoma" w:hAnsi="Tahoma" w:cs="Tahoma"/>
                <w:sz w:val="22"/>
                <w:szCs w:val="22"/>
              </w:rPr>
            </w:pPr>
          </w:p>
        </w:tc>
      </w:tr>
      <w:tr w:rsidR="00265FBE" w:rsidRPr="00AA206E" w14:paraId="7DE54D90" w14:textId="77777777" w:rsidTr="0039056A">
        <w:trPr>
          <w:jc w:val="center"/>
        </w:trPr>
        <w:tc>
          <w:tcPr>
            <w:tcW w:w="4338" w:type="dxa"/>
            <w:tcBorders>
              <w:bottom w:val="double" w:sz="4" w:space="0" w:color="auto"/>
            </w:tcBorders>
            <w:shd w:val="clear" w:color="auto" w:fill="auto"/>
            <w:vAlign w:val="center"/>
          </w:tcPr>
          <w:p w14:paraId="58541D22" w14:textId="77777777" w:rsidR="00265FBE" w:rsidRPr="0039056A" w:rsidRDefault="00265FBE">
            <w:pPr>
              <w:pStyle w:val="BodyText2"/>
              <w:ind w:left="0"/>
              <w:rPr>
                <w:rFonts w:ascii="Tahoma" w:hAnsi="Tahoma" w:cs="Tahoma"/>
                <w:sz w:val="22"/>
                <w:szCs w:val="22"/>
              </w:rPr>
            </w:pPr>
            <w:r w:rsidRPr="0039056A">
              <w:rPr>
                <w:rFonts w:ascii="Tahoma" w:hAnsi="Tahoma" w:cs="Tahoma"/>
                <w:sz w:val="22"/>
                <w:szCs w:val="22"/>
              </w:rPr>
              <w:t>Deputy</w:t>
            </w:r>
            <w:r w:rsidR="001B27FD" w:rsidRPr="0039056A">
              <w:rPr>
                <w:rFonts w:ascii="Tahoma" w:hAnsi="Tahoma" w:cs="Tahoma"/>
                <w:sz w:val="22"/>
                <w:szCs w:val="22"/>
              </w:rPr>
              <w:t xml:space="preserve"> Building</w:t>
            </w:r>
            <w:r w:rsidRPr="0039056A">
              <w:rPr>
                <w:rFonts w:ascii="Tahoma" w:hAnsi="Tahoma" w:cs="Tahoma"/>
                <w:sz w:val="22"/>
                <w:szCs w:val="22"/>
              </w:rPr>
              <w:t xml:space="preserve"> Emergency Director</w:t>
            </w:r>
          </w:p>
          <w:p w14:paraId="2DEE7606" w14:textId="429BE27D" w:rsidR="00265FBE" w:rsidRPr="0039056A" w:rsidRDefault="00265FBE" w:rsidP="0039056A">
            <w:pPr>
              <w:pStyle w:val="BodyText2"/>
              <w:ind w:left="0"/>
              <w:rPr>
                <w:rFonts w:ascii="Tahoma" w:hAnsi="Tahoma" w:cs="Tahoma"/>
                <w:sz w:val="22"/>
                <w:szCs w:val="22"/>
              </w:rPr>
            </w:pPr>
            <w:r w:rsidRPr="0039056A">
              <w:rPr>
                <w:rFonts w:ascii="Tahoma" w:hAnsi="Tahoma" w:cs="Tahoma"/>
                <w:b/>
                <w:bCs/>
                <w:sz w:val="22"/>
                <w:szCs w:val="22"/>
              </w:rPr>
              <w:t>Name</w:t>
            </w:r>
            <w:r w:rsidRPr="0039056A">
              <w:rPr>
                <w:rFonts w:ascii="Tahoma" w:hAnsi="Tahoma" w:cs="Tahoma"/>
                <w:sz w:val="22"/>
                <w:szCs w:val="22"/>
              </w:rPr>
              <w:t>:</w:t>
            </w:r>
            <w:r w:rsidR="00F123F7" w:rsidRPr="0039056A">
              <w:rPr>
                <w:rFonts w:ascii="Tahoma" w:hAnsi="Tahoma" w:cs="Tahoma"/>
                <w:sz w:val="22"/>
                <w:szCs w:val="22"/>
              </w:rPr>
              <w:t xml:space="preserve"> </w:t>
            </w:r>
            <w:r w:rsidR="00033B98">
              <w:rPr>
                <w:rFonts w:ascii="Tahoma" w:hAnsi="Tahoma" w:cs="Tahoma"/>
                <w:sz w:val="22"/>
                <w:szCs w:val="22"/>
              </w:rPr>
              <w:t>Dept. of Health, Safety &amp; Environment (interim)</w:t>
            </w:r>
          </w:p>
        </w:tc>
        <w:tc>
          <w:tcPr>
            <w:tcW w:w="2880" w:type="dxa"/>
            <w:tcBorders>
              <w:bottom w:val="double" w:sz="4" w:space="0" w:color="auto"/>
            </w:tcBorders>
            <w:vAlign w:val="center"/>
          </w:tcPr>
          <w:p w14:paraId="30328166" w14:textId="59D1DD5F" w:rsidR="00265FBE" w:rsidRPr="002E0D4A" w:rsidRDefault="00F123F7" w:rsidP="0039056A">
            <w:pPr>
              <w:pStyle w:val="BodyText2"/>
              <w:ind w:left="0"/>
              <w:jc w:val="center"/>
              <w:rPr>
                <w:rFonts w:ascii="Tahoma" w:hAnsi="Tahoma" w:cs="Tahoma"/>
                <w:sz w:val="22"/>
                <w:szCs w:val="22"/>
              </w:rPr>
            </w:pPr>
            <w:r>
              <w:rPr>
                <w:rFonts w:ascii="Tahoma" w:hAnsi="Tahoma" w:cs="Tahoma"/>
                <w:sz w:val="22"/>
                <w:szCs w:val="22"/>
              </w:rPr>
              <w:t>250-807-</w:t>
            </w:r>
            <w:r w:rsidR="00033B98">
              <w:rPr>
                <w:rFonts w:ascii="Tahoma" w:hAnsi="Tahoma" w:cs="Tahoma"/>
                <w:sz w:val="22"/>
                <w:szCs w:val="22"/>
              </w:rPr>
              <w:t>8821</w:t>
            </w:r>
          </w:p>
        </w:tc>
        <w:tc>
          <w:tcPr>
            <w:tcW w:w="2970" w:type="dxa"/>
            <w:tcBorders>
              <w:bottom w:val="double" w:sz="4" w:space="0" w:color="auto"/>
            </w:tcBorders>
            <w:vAlign w:val="center"/>
          </w:tcPr>
          <w:p w14:paraId="1C9AE8E5" w14:textId="77777777" w:rsidR="00265FBE" w:rsidRPr="002E0D4A" w:rsidRDefault="00265FBE" w:rsidP="007C2FE8">
            <w:pPr>
              <w:pStyle w:val="BodyText2"/>
              <w:ind w:left="0"/>
              <w:jc w:val="center"/>
              <w:rPr>
                <w:rFonts w:ascii="Tahoma" w:hAnsi="Tahoma" w:cs="Tahoma"/>
                <w:sz w:val="22"/>
                <w:szCs w:val="22"/>
              </w:rPr>
            </w:pPr>
          </w:p>
        </w:tc>
      </w:tr>
      <w:tr w:rsidR="00F123F7" w:rsidRPr="00AA206E" w14:paraId="418F4699" w14:textId="77777777" w:rsidTr="007C2FE8">
        <w:trPr>
          <w:jc w:val="center"/>
        </w:trPr>
        <w:tc>
          <w:tcPr>
            <w:tcW w:w="4338" w:type="dxa"/>
            <w:tcBorders>
              <w:top w:val="double" w:sz="4" w:space="0" w:color="auto"/>
            </w:tcBorders>
            <w:vAlign w:val="center"/>
          </w:tcPr>
          <w:p w14:paraId="60DD8C3D" w14:textId="5648B442" w:rsidR="00F123F7" w:rsidRPr="002E0D4A" w:rsidRDefault="00F123F7" w:rsidP="00F123F7">
            <w:pPr>
              <w:pStyle w:val="BodyText2"/>
              <w:ind w:left="0"/>
              <w:rPr>
                <w:rFonts w:ascii="Tahoma" w:hAnsi="Tahoma" w:cs="Tahoma"/>
                <w:sz w:val="22"/>
                <w:szCs w:val="22"/>
              </w:rPr>
            </w:pPr>
            <w:r>
              <w:rPr>
                <w:rFonts w:ascii="Tahoma" w:hAnsi="Tahoma" w:cs="Tahoma"/>
                <w:sz w:val="22"/>
                <w:szCs w:val="22"/>
              </w:rPr>
              <w:t>Emergency</w:t>
            </w:r>
            <w:r w:rsidRPr="002E0D4A">
              <w:rPr>
                <w:rFonts w:ascii="Tahoma" w:hAnsi="Tahoma" w:cs="Tahoma"/>
                <w:sz w:val="22"/>
                <w:szCs w:val="22"/>
              </w:rPr>
              <w:t xml:space="preserve"> Warden - Level </w:t>
            </w:r>
            <w:r w:rsidR="00E006FE">
              <w:rPr>
                <w:rFonts w:ascii="Tahoma" w:hAnsi="Tahoma" w:cs="Tahoma"/>
                <w:sz w:val="22"/>
                <w:szCs w:val="22"/>
              </w:rPr>
              <w:t>1</w:t>
            </w:r>
          </w:p>
          <w:p w14:paraId="2E59F4FA" w14:textId="12020349" w:rsidR="00F123F7" w:rsidRPr="002E0D4A" w:rsidRDefault="00F123F7" w:rsidP="000E0D7F">
            <w:pPr>
              <w:pStyle w:val="BodyText2"/>
              <w:ind w:left="0"/>
              <w:rPr>
                <w:rFonts w:ascii="Tahoma" w:hAnsi="Tahoma" w:cs="Tahoma"/>
                <w:sz w:val="22"/>
                <w:szCs w:val="22"/>
              </w:rPr>
            </w:pPr>
            <w:r w:rsidRPr="002E0D4A">
              <w:rPr>
                <w:rFonts w:ascii="Tahoma" w:hAnsi="Tahoma" w:cs="Tahoma"/>
                <w:b/>
                <w:bCs/>
                <w:sz w:val="22"/>
                <w:szCs w:val="22"/>
              </w:rPr>
              <w:t>Name</w:t>
            </w:r>
            <w:r w:rsidRPr="002E0D4A">
              <w:rPr>
                <w:rFonts w:ascii="Tahoma" w:hAnsi="Tahoma" w:cs="Tahoma"/>
                <w:sz w:val="22"/>
                <w:szCs w:val="22"/>
              </w:rPr>
              <w:t>:</w:t>
            </w:r>
            <w:r w:rsidR="00112A80">
              <w:rPr>
                <w:rFonts w:ascii="Tahoma" w:hAnsi="Tahoma" w:cs="Tahoma"/>
                <w:sz w:val="22"/>
                <w:szCs w:val="22"/>
              </w:rPr>
              <w:t xml:space="preserve"> </w:t>
            </w:r>
            <w:r w:rsidR="00033B98">
              <w:rPr>
                <w:rFonts w:ascii="Tahoma" w:hAnsi="Tahoma" w:cs="Tahoma"/>
                <w:sz w:val="22"/>
                <w:szCs w:val="22"/>
              </w:rPr>
              <w:t>Campus Security (interim)</w:t>
            </w:r>
          </w:p>
        </w:tc>
        <w:tc>
          <w:tcPr>
            <w:tcW w:w="2880" w:type="dxa"/>
            <w:tcBorders>
              <w:top w:val="double" w:sz="4" w:space="0" w:color="auto"/>
              <w:right w:val="single" w:sz="4" w:space="0" w:color="auto"/>
            </w:tcBorders>
            <w:vAlign w:val="center"/>
          </w:tcPr>
          <w:p w14:paraId="4C17D51D" w14:textId="0CD0540B" w:rsidR="00F123F7" w:rsidRPr="002E0D4A" w:rsidRDefault="00F123F7" w:rsidP="0039056A">
            <w:pPr>
              <w:pStyle w:val="BodyText2"/>
              <w:ind w:left="0"/>
              <w:jc w:val="center"/>
              <w:rPr>
                <w:rFonts w:ascii="Tahoma" w:hAnsi="Tahoma" w:cs="Tahoma"/>
                <w:sz w:val="22"/>
                <w:szCs w:val="22"/>
              </w:rPr>
            </w:pPr>
            <w:r>
              <w:rPr>
                <w:rFonts w:ascii="Tahoma" w:hAnsi="Tahoma" w:cs="Tahoma"/>
                <w:sz w:val="22"/>
                <w:szCs w:val="22"/>
              </w:rPr>
              <w:t>250-807-</w:t>
            </w:r>
            <w:r w:rsidR="00033B98">
              <w:rPr>
                <w:rFonts w:ascii="Tahoma" w:hAnsi="Tahoma" w:cs="Tahoma"/>
                <w:sz w:val="22"/>
                <w:szCs w:val="22"/>
              </w:rPr>
              <w:t>8111</w:t>
            </w:r>
          </w:p>
        </w:tc>
        <w:tc>
          <w:tcPr>
            <w:tcW w:w="2970" w:type="dxa"/>
            <w:tcBorders>
              <w:top w:val="double" w:sz="4" w:space="0" w:color="auto"/>
              <w:left w:val="single" w:sz="4" w:space="0" w:color="auto"/>
              <w:bottom w:val="single" w:sz="4" w:space="0" w:color="auto"/>
              <w:right w:val="single" w:sz="4" w:space="0" w:color="auto"/>
            </w:tcBorders>
            <w:shd w:val="clear" w:color="auto" w:fill="auto"/>
            <w:vAlign w:val="center"/>
          </w:tcPr>
          <w:p w14:paraId="49579F83" w14:textId="7DEC68D2" w:rsidR="00F123F7" w:rsidRPr="002E0D4A" w:rsidRDefault="00F123F7" w:rsidP="007C2FE8">
            <w:pPr>
              <w:pStyle w:val="BodyText2"/>
              <w:ind w:left="0"/>
              <w:jc w:val="center"/>
              <w:rPr>
                <w:rFonts w:ascii="Tahoma" w:hAnsi="Tahoma" w:cs="Tahoma"/>
                <w:sz w:val="22"/>
                <w:szCs w:val="22"/>
              </w:rPr>
            </w:pPr>
          </w:p>
        </w:tc>
      </w:tr>
      <w:tr w:rsidR="00F123F7" w:rsidRPr="00AA206E" w14:paraId="712005A4" w14:textId="77777777" w:rsidTr="007C2FE8">
        <w:trPr>
          <w:jc w:val="center"/>
        </w:trPr>
        <w:tc>
          <w:tcPr>
            <w:tcW w:w="4338" w:type="dxa"/>
            <w:vAlign w:val="center"/>
          </w:tcPr>
          <w:p w14:paraId="3094258A" w14:textId="77D4E8E7" w:rsidR="00F123F7" w:rsidRPr="002E0D4A" w:rsidRDefault="00F123F7" w:rsidP="00F123F7">
            <w:pPr>
              <w:pStyle w:val="BodyText2"/>
              <w:ind w:left="0"/>
              <w:rPr>
                <w:rFonts w:ascii="Tahoma" w:hAnsi="Tahoma" w:cs="Tahoma"/>
                <w:sz w:val="22"/>
                <w:szCs w:val="22"/>
              </w:rPr>
            </w:pPr>
            <w:r>
              <w:rPr>
                <w:rFonts w:ascii="Tahoma" w:hAnsi="Tahoma" w:cs="Tahoma"/>
                <w:sz w:val="22"/>
                <w:szCs w:val="22"/>
              </w:rPr>
              <w:t>Emergency</w:t>
            </w:r>
            <w:r w:rsidRPr="002E0D4A">
              <w:rPr>
                <w:rFonts w:ascii="Tahoma" w:hAnsi="Tahoma" w:cs="Tahoma"/>
                <w:sz w:val="22"/>
                <w:szCs w:val="22"/>
              </w:rPr>
              <w:t xml:space="preserve"> Warden</w:t>
            </w:r>
            <w:r>
              <w:rPr>
                <w:rFonts w:ascii="Tahoma" w:hAnsi="Tahoma" w:cs="Tahoma"/>
                <w:sz w:val="22"/>
                <w:szCs w:val="22"/>
              </w:rPr>
              <w:t xml:space="preserve"> </w:t>
            </w:r>
            <w:r w:rsidRPr="002E0D4A">
              <w:rPr>
                <w:rFonts w:ascii="Tahoma" w:hAnsi="Tahoma" w:cs="Tahoma"/>
                <w:sz w:val="22"/>
                <w:szCs w:val="22"/>
              </w:rPr>
              <w:t xml:space="preserve">- Level </w:t>
            </w:r>
            <w:r w:rsidR="00E006FE">
              <w:rPr>
                <w:rFonts w:ascii="Tahoma" w:hAnsi="Tahoma" w:cs="Tahoma"/>
                <w:sz w:val="22"/>
                <w:szCs w:val="22"/>
              </w:rPr>
              <w:t>1</w:t>
            </w:r>
          </w:p>
          <w:p w14:paraId="3E70DD53" w14:textId="01E722C3" w:rsidR="00F123F7" w:rsidRPr="002E0D4A" w:rsidRDefault="00F123F7" w:rsidP="00371A52">
            <w:pPr>
              <w:pStyle w:val="BodyText2"/>
              <w:ind w:left="0"/>
              <w:rPr>
                <w:rFonts w:ascii="Tahoma" w:hAnsi="Tahoma" w:cs="Tahoma"/>
                <w:sz w:val="22"/>
                <w:szCs w:val="22"/>
              </w:rPr>
            </w:pPr>
            <w:r w:rsidRPr="002E0D4A">
              <w:rPr>
                <w:rFonts w:ascii="Tahoma" w:hAnsi="Tahoma" w:cs="Tahoma"/>
                <w:b/>
                <w:bCs/>
                <w:sz w:val="22"/>
                <w:szCs w:val="22"/>
              </w:rPr>
              <w:t>Name</w:t>
            </w:r>
            <w:r w:rsidRPr="002E0D4A">
              <w:rPr>
                <w:rFonts w:ascii="Tahoma" w:hAnsi="Tahoma" w:cs="Tahoma"/>
                <w:sz w:val="22"/>
                <w:szCs w:val="22"/>
              </w:rPr>
              <w:t>:</w:t>
            </w:r>
            <w:r>
              <w:rPr>
                <w:rFonts w:ascii="Tahoma" w:hAnsi="Tahoma" w:cs="Tahoma"/>
                <w:sz w:val="22"/>
                <w:szCs w:val="22"/>
              </w:rPr>
              <w:t xml:space="preserve"> </w:t>
            </w:r>
            <w:r w:rsidR="00033B98">
              <w:rPr>
                <w:rFonts w:ascii="Tahoma" w:hAnsi="Tahoma" w:cs="Tahoma"/>
                <w:sz w:val="22"/>
                <w:szCs w:val="22"/>
              </w:rPr>
              <w:t>Dept. of Health, Safety &amp; Environment (interim)</w:t>
            </w:r>
          </w:p>
        </w:tc>
        <w:tc>
          <w:tcPr>
            <w:tcW w:w="2880" w:type="dxa"/>
            <w:tcBorders>
              <w:right w:val="single" w:sz="4" w:space="0" w:color="auto"/>
            </w:tcBorders>
            <w:vAlign w:val="center"/>
          </w:tcPr>
          <w:p w14:paraId="0AE789DB" w14:textId="60F257D9" w:rsidR="00F123F7" w:rsidRPr="002E0D4A" w:rsidRDefault="00112A80" w:rsidP="00371A52">
            <w:pPr>
              <w:pStyle w:val="BodyText2"/>
              <w:ind w:left="0"/>
              <w:jc w:val="center"/>
              <w:rPr>
                <w:rFonts w:ascii="Tahoma" w:hAnsi="Tahoma" w:cs="Tahoma"/>
                <w:sz w:val="22"/>
                <w:szCs w:val="22"/>
              </w:rPr>
            </w:pPr>
            <w:r>
              <w:rPr>
                <w:rFonts w:ascii="Tahoma" w:hAnsi="Tahoma" w:cs="Tahoma"/>
                <w:sz w:val="22"/>
                <w:szCs w:val="22"/>
              </w:rPr>
              <w:t>250-807-</w:t>
            </w:r>
            <w:r w:rsidR="00033B98">
              <w:rPr>
                <w:rFonts w:ascii="Tahoma" w:hAnsi="Tahoma" w:cs="Tahoma"/>
                <w:sz w:val="22"/>
                <w:szCs w:val="22"/>
              </w:rPr>
              <w:t>8821</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6FA03BB8" w14:textId="77777777" w:rsidR="00F123F7" w:rsidRPr="002E0D4A" w:rsidRDefault="00F123F7" w:rsidP="007C2FE8">
            <w:pPr>
              <w:pStyle w:val="BodyText2"/>
              <w:ind w:left="0"/>
              <w:jc w:val="center"/>
              <w:rPr>
                <w:rFonts w:ascii="Tahoma" w:hAnsi="Tahoma" w:cs="Tahoma"/>
                <w:sz w:val="22"/>
                <w:szCs w:val="22"/>
              </w:rPr>
            </w:pPr>
          </w:p>
        </w:tc>
      </w:tr>
      <w:tr w:rsidR="00112A80" w:rsidRPr="00AA206E" w14:paraId="30FE4319" w14:textId="77777777" w:rsidTr="007C2FE8">
        <w:trPr>
          <w:trHeight w:val="503"/>
          <w:jc w:val="center"/>
        </w:trPr>
        <w:tc>
          <w:tcPr>
            <w:tcW w:w="4338" w:type="dxa"/>
            <w:vAlign w:val="center"/>
          </w:tcPr>
          <w:p w14:paraId="060995F2" w14:textId="01456DFD" w:rsidR="00112A80" w:rsidRPr="002E0D4A" w:rsidRDefault="00112A80" w:rsidP="00112A80">
            <w:pPr>
              <w:pStyle w:val="BodyText2"/>
              <w:ind w:left="0"/>
              <w:rPr>
                <w:rFonts w:ascii="Tahoma" w:hAnsi="Tahoma" w:cs="Tahoma"/>
                <w:sz w:val="22"/>
                <w:szCs w:val="22"/>
              </w:rPr>
            </w:pPr>
          </w:p>
        </w:tc>
        <w:tc>
          <w:tcPr>
            <w:tcW w:w="2880" w:type="dxa"/>
            <w:tcBorders>
              <w:right w:val="single" w:sz="4" w:space="0" w:color="auto"/>
            </w:tcBorders>
            <w:vAlign w:val="center"/>
          </w:tcPr>
          <w:p w14:paraId="38CA176B" w14:textId="0E056D79" w:rsidR="00112A80" w:rsidRPr="002E0D4A" w:rsidRDefault="00112A80" w:rsidP="00112A80">
            <w:pPr>
              <w:pStyle w:val="BodyText2"/>
              <w:ind w:left="0"/>
              <w:jc w:val="center"/>
              <w:rPr>
                <w:rFonts w:ascii="Tahoma" w:hAnsi="Tahoma" w:cs="Tahoma"/>
                <w:sz w:val="22"/>
                <w:szCs w:val="22"/>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3BF13EAD" w14:textId="77777777" w:rsidR="00112A80" w:rsidRPr="002E0D4A" w:rsidRDefault="00112A80" w:rsidP="00112A80">
            <w:pPr>
              <w:pStyle w:val="BodyText2"/>
              <w:ind w:left="0"/>
              <w:jc w:val="center"/>
              <w:rPr>
                <w:rFonts w:ascii="Tahoma" w:hAnsi="Tahoma" w:cs="Tahoma"/>
                <w:sz w:val="22"/>
                <w:szCs w:val="22"/>
              </w:rPr>
            </w:pPr>
          </w:p>
        </w:tc>
      </w:tr>
      <w:tr w:rsidR="00112A80" w:rsidRPr="00AA206E" w14:paraId="1598BFEC" w14:textId="77777777" w:rsidTr="007C2FE8">
        <w:trPr>
          <w:trHeight w:val="530"/>
          <w:jc w:val="center"/>
        </w:trPr>
        <w:tc>
          <w:tcPr>
            <w:tcW w:w="4338" w:type="dxa"/>
            <w:vAlign w:val="center"/>
          </w:tcPr>
          <w:p w14:paraId="1037C10F" w14:textId="120AB9B0" w:rsidR="00112A80" w:rsidRPr="002E0D4A" w:rsidRDefault="00112A80" w:rsidP="00112A80">
            <w:pPr>
              <w:pStyle w:val="BodyText2"/>
              <w:ind w:left="0"/>
              <w:rPr>
                <w:rFonts w:ascii="Tahoma" w:hAnsi="Tahoma" w:cs="Tahoma"/>
                <w:sz w:val="22"/>
                <w:szCs w:val="22"/>
              </w:rPr>
            </w:pPr>
          </w:p>
        </w:tc>
        <w:tc>
          <w:tcPr>
            <w:tcW w:w="2880" w:type="dxa"/>
            <w:tcBorders>
              <w:right w:val="single" w:sz="4" w:space="0" w:color="auto"/>
            </w:tcBorders>
            <w:vAlign w:val="center"/>
          </w:tcPr>
          <w:p w14:paraId="45F62115" w14:textId="5F992AC5" w:rsidR="00112A80" w:rsidRPr="002E0D4A" w:rsidRDefault="00112A80" w:rsidP="00112A80">
            <w:pPr>
              <w:pStyle w:val="BodyText2"/>
              <w:ind w:left="0"/>
              <w:jc w:val="center"/>
              <w:rPr>
                <w:rFonts w:ascii="Tahoma" w:hAnsi="Tahoma" w:cs="Tahoma"/>
                <w:sz w:val="22"/>
                <w:szCs w:val="22"/>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0E600B28" w14:textId="77777777" w:rsidR="00112A80" w:rsidRPr="002E0D4A" w:rsidRDefault="00112A80" w:rsidP="00112A80">
            <w:pPr>
              <w:pStyle w:val="BodyText2"/>
              <w:ind w:left="0"/>
              <w:jc w:val="center"/>
              <w:rPr>
                <w:rFonts w:ascii="Tahoma" w:hAnsi="Tahoma" w:cs="Tahoma"/>
                <w:sz w:val="22"/>
                <w:szCs w:val="22"/>
              </w:rPr>
            </w:pPr>
          </w:p>
        </w:tc>
      </w:tr>
      <w:tr w:rsidR="00112A80" w:rsidRPr="00AA206E" w14:paraId="168F4E3E" w14:textId="77777777" w:rsidTr="007C2FE8">
        <w:trPr>
          <w:trHeight w:val="530"/>
          <w:jc w:val="center"/>
        </w:trPr>
        <w:tc>
          <w:tcPr>
            <w:tcW w:w="4338" w:type="dxa"/>
            <w:vAlign w:val="center"/>
          </w:tcPr>
          <w:p w14:paraId="58A051AF" w14:textId="404BCCEB" w:rsidR="00112A80" w:rsidRPr="002E0D4A" w:rsidRDefault="00112A80" w:rsidP="00112A80">
            <w:pPr>
              <w:pStyle w:val="BodyText2"/>
              <w:ind w:left="0"/>
              <w:rPr>
                <w:rFonts w:ascii="Tahoma" w:hAnsi="Tahoma" w:cs="Tahoma"/>
                <w:sz w:val="22"/>
                <w:szCs w:val="22"/>
              </w:rPr>
            </w:pPr>
          </w:p>
        </w:tc>
        <w:tc>
          <w:tcPr>
            <w:tcW w:w="2880" w:type="dxa"/>
            <w:tcBorders>
              <w:right w:val="single" w:sz="4" w:space="0" w:color="auto"/>
            </w:tcBorders>
            <w:vAlign w:val="center"/>
          </w:tcPr>
          <w:p w14:paraId="196A98FE" w14:textId="77777777" w:rsidR="00112A80" w:rsidRPr="002E0D4A" w:rsidRDefault="00112A80" w:rsidP="00112A80">
            <w:pPr>
              <w:pStyle w:val="BodyText2"/>
              <w:ind w:left="0"/>
              <w:jc w:val="center"/>
              <w:rPr>
                <w:rFonts w:ascii="Tahoma" w:hAnsi="Tahoma" w:cs="Tahoma"/>
                <w:sz w:val="22"/>
                <w:szCs w:val="22"/>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297C09C3" w14:textId="77777777" w:rsidR="00112A80" w:rsidRPr="002E0D4A" w:rsidRDefault="00112A80" w:rsidP="00112A80">
            <w:pPr>
              <w:pStyle w:val="BodyText2"/>
              <w:ind w:left="0"/>
              <w:jc w:val="center"/>
              <w:rPr>
                <w:rFonts w:ascii="Tahoma" w:hAnsi="Tahoma" w:cs="Tahoma"/>
                <w:sz w:val="22"/>
                <w:szCs w:val="22"/>
              </w:rPr>
            </w:pPr>
          </w:p>
        </w:tc>
      </w:tr>
      <w:tr w:rsidR="00112A80" w:rsidRPr="00AA206E" w14:paraId="2862FAE1" w14:textId="77777777" w:rsidTr="007C2FE8">
        <w:trPr>
          <w:trHeight w:val="530"/>
          <w:jc w:val="center"/>
        </w:trPr>
        <w:tc>
          <w:tcPr>
            <w:tcW w:w="4338" w:type="dxa"/>
            <w:vAlign w:val="center"/>
          </w:tcPr>
          <w:p w14:paraId="6A45BC44" w14:textId="771B9AFC" w:rsidR="00112A80" w:rsidRPr="002E0D4A" w:rsidRDefault="00112A80" w:rsidP="00112A80">
            <w:pPr>
              <w:pStyle w:val="BodyText2"/>
              <w:ind w:left="0"/>
              <w:rPr>
                <w:rFonts w:ascii="Tahoma" w:hAnsi="Tahoma" w:cs="Tahoma"/>
                <w:sz w:val="22"/>
                <w:szCs w:val="22"/>
              </w:rPr>
            </w:pPr>
          </w:p>
        </w:tc>
        <w:tc>
          <w:tcPr>
            <w:tcW w:w="2880" w:type="dxa"/>
            <w:tcBorders>
              <w:right w:val="single" w:sz="4" w:space="0" w:color="auto"/>
            </w:tcBorders>
            <w:vAlign w:val="center"/>
          </w:tcPr>
          <w:p w14:paraId="10546874" w14:textId="77777777" w:rsidR="00112A80" w:rsidRPr="002E0D4A" w:rsidRDefault="00112A80" w:rsidP="00112A80">
            <w:pPr>
              <w:pStyle w:val="BodyText2"/>
              <w:ind w:left="0"/>
              <w:jc w:val="center"/>
              <w:rPr>
                <w:rFonts w:ascii="Tahoma" w:hAnsi="Tahoma" w:cs="Tahoma"/>
                <w:sz w:val="22"/>
                <w:szCs w:val="22"/>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1137E543" w14:textId="77777777" w:rsidR="00112A80" w:rsidRPr="002E0D4A" w:rsidRDefault="00112A80" w:rsidP="00112A80">
            <w:pPr>
              <w:pStyle w:val="BodyText2"/>
              <w:ind w:left="0"/>
              <w:jc w:val="center"/>
              <w:rPr>
                <w:rFonts w:ascii="Tahoma" w:hAnsi="Tahoma" w:cs="Tahoma"/>
                <w:sz w:val="22"/>
                <w:szCs w:val="22"/>
              </w:rPr>
            </w:pPr>
          </w:p>
        </w:tc>
      </w:tr>
      <w:tr w:rsidR="00112A80" w:rsidRPr="00AA206E" w14:paraId="6CFC9079" w14:textId="77777777" w:rsidTr="007C2FE8">
        <w:trPr>
          <w:trHeight w:val="530"/>
          <w:jc w:val="center"/>
        </w:trPr>
        <w:tc>
          <w:tcPr>
            <w:tcW w:w="4338" w:type="dxa"/>
            <w:vAlign w:val="center"/>
          </w:tcPr>
          <w:p w14:paraId="783F64C6" w14:textId="2AA9BC55" w:rsidR="00112A80" w:rsidRPr="002E0D4A" w:rsidRDefault="00112A80" w:rsidP="00112A80">
            <w:pPr>
              <w:pStyle w:val="BodyText2"/>
              <w:ind w:left="0"/>
              <w:rPr>
                <w:rFonts w:ascii="Tahoma" w:hAnsi="Tahoma" w:cs="Tahoma"/>
                <w:sz w:val="22"/>
                <w:szCs w:val="22"/>
              </w:rPr>
            </w:pPr>
          </w:p>
        </w:tc>
        <w:tc>
          <w:tcPr>
            <w:tcW w:w="2880" w:type="dxa"/>
            <w:tcBorders>
              <w:right w:val="single" w:sz="4" w:space="0" w:color="auto"/>
            </w:tcBorders>
            <w:vAlign w:val="center"/>
          </w:tcPr>
          <w:p w14:paraId="3309F45F" w14:textId="77777777" w:rsidR="00112A80" w:rsidRPr="002E0D4A" w:rsidRDefault="00112A80" w:rsidP="00112A80">
            <w:pPr>
              <w:pStyle w:val="BodyText2"/>
              <w:ind w:left="0"/>
              <w:jc w:val="center"/>
              <w:rPr>
                <w:rFonts w:ascii="Tahoma" w:hAnsi="Tahoma" w:cs="Tahoma"/>
                <w:sz w:val="22"/>
                <w:szCs w:val="22"/>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1FF09E7B" w14:textId="77777777" w:rsidR="00112A80" w:rsidRPr="002E0D4A" w:rsidRDefault="00112A80" w:rsidP="00112A80">
            <w:pPr>
              <w:pStyle w:val="BodyText2"/>
              <w:ind w:left="0"/>
              <w:jc w:val="center"/>
              <w:rPr>
                <w:rFonts w:ascii="Tahoma" w:hAnsi="Tahoma" w:cs="Tahoma"/>
                <w:sz w:val="22"/>
                <w:szCs w:val="22"/>
              </w:rPr>
            </w:pPr>
          </w:p>
        </w:tc>
      </w:tr>
      <w:tr w:rsidR="00112A80" w:rsidRPr="00AA206E" w14:paraId="74EBC304" w14:textId="77777777" w:rsidTr="007C2FE8">
        <w:trPr>
          <w:trHeight w:val="530"/>
          <w:jc w:val="center"/>
        </w:trPr>
        <w:tc>
          <w:tcPr>
            <w:tcW w:w="4338" w:type="dxa"/>
            <w:vAlign w:val="center"/>
          </w:tcPr>
          <w:p w14:paraId="303F7036" w14:textId="064F2D88" w:rsidR="00112A80" w:rsidRPr="002E0D4A" w:rsidRDefault="00112A80" w:rsidP="00112A80">
            <w:pPr>
              <w:pStyle w:val="BodyText2"/>
              <w:ind w:left="0"/>
              <w:rPr>
                <w:rFonts w:ascii="Tahoma" w:hAnsi="Tahoma" w:cs="Tahoma"/>
                <w:sz w:val="22"/>
                <w:szCs w:val="22"/>
              </w:rPr>
            </w:pPr>
          </w:p>
        </w:tc>
        <w:tc>
          <w:tcPr>
            <w:tcW w:w="2880" w:type="dxa"/>
            <w:tcBorders>
              <w:right w:val="single" w:sz="4" w:space="0" w:color="auto"/>
            </w:tcBorders>
            <w:vAlign w:val="center"/>
          </w:tcPr>
          <w:p w14:paraId="0CC0A402" w14:textId="77777777" w:rsidR="00112A80" w:rsidRPr="002E0D4A" w:rsidRDefault="00112A80" w:rsidP="00112A80">
            <w:pPr>
              <w:pStyle w:val="BodyText2"/>
              <w:ind w:left="0"/>
              <w:jc w:val="center"/>
              <w:rPr>
                <w:rFonts w:ascii="Tahoma" w:hAnsi="Tahoma" w:cs="Tahoma"/>
                <w:sz w:val="22"/>
                <w:szCs w:val="22"/>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556092C7" w14:textId="77777777" w:rsidR="00112A80" w:rsidRPr="002E0D4A" w:rsidRDefault="00112A80" w:rsidP="00112A80">
            <w:pPr>
              <w:pStyle w:val="BodyText2"/>
              <w:ind w:left="0"/>
              <w:jc w:val="center"/>
              <w:rPr>
                <w:rFonts w:ascii="Tahoma" w:hAnsi="Tahoma" w:cs="Tahoma"/>
                <w:sz w:val="22"/>
                <w:szCs w:val="22"/>
              </w:rPr>
            </w:pPr>
          </w:p>
        </w:tc>
      </w:tr>
      <w:tr w:rsidR="00112A80" w:rsidRPr="00AA206E" w14:paraId="40E935B4" w14:textId="77777777" w:rsidTr="007C2FE8">
        <w:trPr>
          <w:trHeight w:val="530"/>
          <w:jc w:val="center"/>
        </w:trPr>
        <w:tc>
          <w:tcPr>
            <w:tcW w:w="4338" w:type="dxa"/>
            <w:vAlign w:val="center"/>
          </w:tcPr>
          <w:p w14:paraId="13A571C8" w14:textId="77777777" w:rsidR="00112A80" w:rsidRPr="002E0D4A" w:rsidRDefault="00112A80" w:rsidP="00112A80">
            <w:pPr>
              <w:pStyle w:val="BodyText2"/>
              <w:ind w:left="0"/>
              <w:rPr>
                <w:rFonts w:ascii="Tahoma" w:hAnsi="Tahoma" w:cs="Tahoma"/>
                <w:sz w:val="22"/>
                <w:szCs w:val="22"/>
              </w:rPr>
            </w:pPr>
          </w:p>
        </w:tc>
        <w:tc>
          <w:tcPr>
            <w:tcW w:w="2880" w:type="dxa"/>
            <w:tcBorders>
              <w:right w:val="single" w:sz="4" w:space="0" w:color="auto"/>
            </w:tcBorders>
            <w:vAlign w:val="center"/>
          </w:tcPr>
          <w:p w14:paraId="4D0ACCEA" w14:textId="77777777" w:rsidR="00112A80" w:rsidRPr="002E0D4A" w:rsidRDefault="00112A80" w:rsidP="00112A80">
            <w:pPr>
              <w:pStyle w:val="BodyText2"/>
              <w:ind w:left="0"/>
              <w:jc w:val="center"/>
              <w:rPr>
                <w:rFonts w:ascii="Tahoma" w:hAnsi="Tahoma" w:cs="Tahoma"/>
                <w:sz w:val="22"/>
                <w:szCs w:val="22"/>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3263FCE2" w14:textId="77777777" w:rsidR="00112A80" w:rsidRPr="002E0D4A" w:rsidRDefault="00112A80" w:rsidP="00112A80">
            <w:pPr>
              <w:pStyle w:val="BodyText2"/>
              <w:ind w:left="0"/>
              <w:jc w:val="center"/>
              <w:rPr>
                <w:rFonts w:ascii="Tahoma" w:hAnsi="Tahoma" w:cs="Tahoma"/>
                <w:sz w:val="22"/>
                <w:szCs w:val="22"/>
              </w:rPr>
            </w:pPr>
          </w:p>
        </w:tc>
      </w:tr>
    </w:tbl>
    <w:p w14:paraId="4DBE1ECB" w14:textId="77777777" w:rsidR="0000142A" w:rsidRPr="00AA206E" w:rsidRDefault="0000142A">
      <w:pPr>
        <w:pStyle w:val="BodyText2"/>
        <w:ind w:left="0"/>
        <w:rPr>
          <w:rFonts w:ascii="Tahoma" w:hAnsi="Tahoma" w:cs="Tahoma"/>
          <w:sz w:val="22"/>
          <w:szCs w:val="22"/>
        </w:rPr>
      </w:pPr>
    </w:p>
    <w:p w14:paraId="11B03AE0" w14:textId="1665491B" w:rsidR="00AB6C21" w:rsidRDefault="00EF13E9" w:rsidP="00957B82">
      <w:pPr>
        <w:pStyle w:val="BodyText2"/>
        <w:ind w:left="0"/>
        <w:rPr>
          <w:rFonts w:ascii="Tahoma" w:hAnsi="Tahoma" w:cs="Tahoma"/>
          <w:sz w:val="22"/>
          <w:szCs w:val="22"/>
        </w:rPr>
      </w:pPr>
      <w:r w:rsidRPr="00EF13E9">
        <w:rPr>
          <w:rFonts w:ascii="Tahoma" w:hAnsi="Tahoma" w:cs="Tahoma"/>
          <w:b/>
          <w:sz w:val="22"/>
          <w:szCs w:val="22"/>
        </w:rPr>
        <w:t>NOTE</w:t>
      </w:r>
      <w:r>
        <w:rPr>
          <w:rFonts w:ascii="Tahoma" w:hAnsi="Tahoma" w:cs="Tahoma"/>
          <w:sz w:val="22"/>
          <w:szCs w:val="22"/>
        </w:rPr>
        <w:t xml:space="preserve">: </w:t>
      </w:r>
      <w:r w:rsidR="00C05E50">
        <w:rPr>
          <w:rFonts w:ascii="Tahoma" w:hAnsi="Tahoma" w:cs="Tahoma"/>
          <w:sz w:val="22"/>
          <w:szCs w:val="22"/>
        </w:rPr>
        <w:t xml:space="preserve">Do not include personal home phone numbers on this list. </w:t>
      </w:r>
      <w:r w:rsidR="0000142A" w:rsidRPr="005A3078">
        <w:rPr>
          <w:rFonts w:ascii="Tahoma" w:hAnsi="Tahoma" w:cs="Tahoma"/>
          <w:sz w:val="22"/>
          <w:szCs w:val="22"/>
        </w:rPr>
        <w:t xml:space="preserve">This document is </w:t>
      </w:r>
      <w:r w:rsidR="0096231B">
        <w:rPr>
          <w:rFonts w:ascii="Tahoma" w:hAnsi="Tahoma" w:cs="Tahoma"/>
          <w:sz w:val="22"/>
          <w:szCs w:val="22"/>
        </w:rPr>
        <w:t>a</w:t>
      </w:r>
      <w:r w:rsidR="00725553">
        <w:rPr>
          <w:rFonts w:ascii="Tahoma" w:hAnsi="Tahoma" w:cs="Tahoma"/>
          <w:sz w:val="22"/>
          <w:szCs w:val="22"/>
        </w:rPr>
        <w:t xml:space="preserve"> workplace document and it is </w:t>
      </w:r>
      <w:r w:rsidR="0000142A" w:rsidRPr="005A3078">
        <w:rPr>
          <w:rFonts w:ascii="Tahoma" w:hAnsi="Tahoma" w:cs="Tahoma"/>
          <w:sz w:val="22"/>
          <w:szCs w:val="22"/>
        </w:rPr>
        <w:t xml:space="preserve">meant for </w:t>
      </w:r>
      <w:r w:rsidR="0000142A">
        <w:rPr>
          <w:rFonts w:ascii="Tahoma" w:hAnsi="Tahoma" w:cs="Tahoma"/>
          <w:sz w:val="22"/>
          <w:szCs w:val="22"/>
        </w:rPr>
        <w:t xml:space="preserve">UBC </w:t>
      </w:r>
      <w:r w:rsidR="0000142A" w:rsidRPr="005A3078">
        <w:rPr>
          <w:rFonts w:ascii="Tahoma" w:hAnsi="Tahoma" w:cs="Tahoma"/>
          <w:sz w:val="22"/>
          <w:szCs w:val="22"/>
        </w:rPr>
        <w:t>faculty and</w:t>
      </w:r>
      <w:r w:rsidR="00957B82">
        <w:rPr>
          <w:rFonts w:ascii="Tahoma" w:hAnsi="Tahoma" w:cs="Tahoma"/>
          <w:sz w:val="22"/>
          <w:szCs w:val="22"/>
        </w:rPr>
        <w:t xml:space="preserve"> s</w:t>
      </w:r>
      <w:r w:rsidR="0000142A" w:rsidRPr="00957B82">
        <w:rPr>
          <w:rFonts w:ascii="Tahoma" w:hAnsi="Tahoma" w:cs="Tahoma"/>
          <w:sz w:val="22"/>
          <w:szCs w:val="22"/>
        </w:rPr>
        <w:t>taff</w:t>
      </w:r>
      <w:r w:rsidR="0000142A">
        <w:rPr>
          <w:rFonts w:ascii="Tahoma" w:hAnsi="Tahoma" w:cs="Tahoma"/>
          <w:sz w:val="22"/>
          <w:szCs w:val="22"/>
        </w:rPr>
        <w:t>,</w:t>
      </w:r>
      <w:r w:rsidR="0000142A" w:rsidRPr="00957B82">
        <w:rPr>
          <w:rFonts w:ascii="Tahoma" w:hAnsi="Tahoma" w:cs="Tahoma"/>
          <w:sz w:val="22"/>
          <w:szCs w:val="22"/>
        </w:rPr>
        <w:t xml:space="preserve"> </w:t>
      </w:r>
      <w:r w:rsidR="00725553">
        <w:rPr>
          <w:rFonts w:ascii="Tahoma" w:hAnsi="Tahoma" w:cs="Tahoma"/>
          <w:sz w:val="22"/>
          <w:szCs w:val="22"/>
        </w:rPr>
        <w:t xml:space="preserve">so it </w:t>
      </w:r>
      <w:r w:rsidR="0000142A" w:rsidRPr="00957B82">
        <w:rPr>
          <w:rFonts w:ascii="Tahoma" w:hAnsi="Tahoma" w:cs="Tahoma"/>
          <w:sz w:val="22"/>
          <w:szCs w:val="22"/>
        </w:rPr>
        <w:t xml:space="preserve">must not include any </w:t>
      </w:r>
      <w:r w:rsidR="0000142A">
        <w:rPr>
          <w:rFonts w:ascii="Tahoma" w:hAnsi="Tahoma" w:cs="Tahoma"/>
          <w:sz w:val="22"/>
          <w:szCs w:val="22"/>
        </w:rPr>
        <w:t xml:space="preserve">external </w:t>
      </w:r>
      <w:r w:rsidR="0000142A" w:rsidRPr="00957B82">
        <w:rPr>
          <w:rFonts w:ascii="Tahoma" w:hAnsi="Tahoma" w:cs="Tahoma"/>
          <w:sz w:val="22"/>
          <w:szCs w:val="22"/>
        </w:rPr>
        <w:t>personal</w:t>
      </w:r>
      <w:r w:rsidR="0000142A">
        <w:rPr>
          <w:rFonts w:ascii="Tahoma" w:hAnsi="Tahoma" w:cs="Tahoma"/>
          <w:sz w:val="22"/>
          <w:szCs w:val="22"/>
        </w:rPr>
        <w:t xml:space="preserve"> contact</w:t>
      </w:r>
      <w:r w:rsidR="0000142A" w:rsidRPr="00957B82">
        <w:rPr>
          <w:rFonts w:ascii="Tahoma" w:hAnsi="Tahoma" w:cs="Tahoma"/>
          <w:sz w:val="22"/>
          <w:szCs w:val="22"/>
        </w:rPr>
        <w:t xml:space="preserve"> information.</w:t>
      </w:r>
    </w:p>
    <w:p w14:paraId="71D309EE" w14:textId="53FF963A" w:rsidR="00B2009E" w:rsidRDefault="00B2009E" w:rsidP="00957B82">
      <w:pPr>
        <w:pStyle w:val="BodyText2"/>
        <w:ind w:left="0"/>
        <w:rPr>
          <w:rFonts w:ascii="Tahoma" w:hAnsi="Tahoma" w:cs="Tahoma"/>
          <w:sz w:val="22"/>
          <w:szCs w:val="22"/>
        </w:rPr>
      </w:pPr>
    </w:p>
    <w:p w14:paraId="0F33247C" w14:textId="77777777" w:rsidR="00B2009E" w:rsidRDefault="00B2009E" w:rsidP="00957B82">
      <w:pPr>
        <w:pStyle w:val="BodyText2"/>
        <w:ind w:left="0"/>
        <w:rPr>
          <w:rFonts w:ascii="Tahoma" w:hAnsi="Tahoma" w:cs="Tahoma"/>
          <w:sz w:val="22"/>
          <w:szCs w:val="22"/>
        </w:rPr>
        <w:sectPr w:rsidR="00B2009E" w:rsidSect="00286E94">
          <w:pgSz w:w="12240" w:h="15840"/>
          <w:pgMar w:top="1440" w:right="1440" w:bottom="1440" w:left="1440" w:header="720" w:footer="720" w:gutter="0"/>
          <w:cols w:space="720"/>
        </w:sectPr>
      </w:pPr>
    </w:p>
    <w:p w14:paraId="30CF50C8" w14:textId="01FEF995" w:rsidR="001F0F08" w:rsidRPr="001D3989" w:rsidRDefault="00627E89" w:rsidP="0014593D">
      <w:pPr>
        <w:pStyle w:val="Heading1"/>
        <w:spacing w:before="0"/>
        <w:jc w:val="center"/>
      </w:pPr>
      <w:bookmarkStart w:id="24" w:name="_Toc370463222"/>
      <w:bookmarkStart w:id="25" w:name="_Toc370463620"/>
      <w:bookmarkStart w:id="26" w:name="_Toc54785751"/>
      <w:r w:rsidRPr="001D3989">
        <w:lastRenderedPageBreak/>
        <w:t>Persons Requiring Assistance</w:t>
      </w:r>
      <w:bookmarkEnd w:id="24"/>
      <w:bookmarkEnd w:id="25"/>
      <w:bookmarkEnd w:id="26"/>
    </w:p>
    <w:p w14:paraId="5AFB8143" w14:textId="121C2F5C" w:rsidR="005D09CD" w:rsidRPr="005A586E" w:rsidRDefault="005D09CD" w:rsidP="005A586E">
      <w:pPr>
        <w:pStyle w:val="Heading2"/>
      </w:pPr>
      <w:r w:rsidRPr="001D3989">
        <w:t>Locations/ Plan</w:t>
      </w:r>
      <w:r w:rsidRPr="005A586E">
        <w:t>s</w:t>
      </w:r>
    </w:p>
    <w:p w14:paraId="1C5AE558" w14:textId="77777777" w:rsidR="001F0F08" w:rsidRDefault="001F0F08" w:rsidP="00B44935">
      <w:pPr>
        <w:pStyle w:val="BodyText2"/>
        <w:ind w:left="0"/>
        <w:rPr>
          <w:rFonts w:ascii="Tahoma" w:hAnsi="Tahoma" w:cs="Tahoma"/>
          <w:sz w:val="22"/>
          <w:szCs w:val="22"/>
        </w:rPr>
      </w:pPr>
    </w:p>
    <w:p w14:paraId="089CDD70" w14:textId="2103BB27" w:rsidR="00ED4825" w:rsidRDefault="0014488C">
      <w:pPr>
        <w:pStyle w:val="BodyText2"/>
        <w:ind w:left="0"/>
        <w:rPr>
          <w:rFonts w:ascii="Tahoma" w:hAnsi="Tahoma" w:cs="Tahoma"/>
          <w:sz w:val="22"/>
          <w:szCs w:val="22"/>
        </w:rPr>
      </w:pPr>
      <w:r>
        <w:rPr>
          <w:rFonts w:ascii="Tahoma" w:hAnsi="Tahoma" w:cs="Tahoma"/>
          <w:sz w:val="22"/>
          <w:szCs w:val="22"/>
        </w:rPr>
        <w:t xml:space="preserve">If Persons requiring assistance are </w:t>
      </w:r>
      <w:r w:rsidR="003D269A">
        <w:rPr>
          <w:rFonts w:ascii="Tahoma" w:hAnsi="Tahoma" w:cs="Tahoma"/>
          <w:sz w:val="22"/>
          <w:szCs w:val="22"/>
        </w:rPr>
        <w:t>i</w:t>
      </w:r>
      <w:r>
        <w:rPr>
          <w:rFonts w:ascii="Tahoma" w:hAnsi="Tahoma" w:cs="Tahoma"/>
          <w:sz w:val="22"/>
          <w:szCs w:val="22"/>
        </w:rPr>
        <w:t>n your workplace, please refer to Appendix 6</w:t>
      </w:r>
      <w:r w:rsidR="00E75504">
        <w:rPr>
          <w:rFonts w:ascii="Tahoma" w:hAnsi="Tahoma" w:cs="Tahoma"/>
          <w:sz w:val="22"/>
          <w:szCs w:val="22"/>
        </w:rPr>
        <w:t>.</w:t>
      </w:r>
      <w:r>
        <w:rPr>
          <w:rFonts w:ascii="Tahoma" w:hAnsi="Tahoma" w:cs="Tahoma"/>
          <w:sz w:val="22"/>
          <w:szCs w:val="22"/>
        </w:rPr>
        <w:t xml:space="preserve"> </w:t>
      </w:r>
      <w:r w:rsidR="00E75504">
        <w:rPr>
          <w:rFonts w:ascii="Tahoma" w:hAnsi="Tahoma" w:cs="Tahoma"/>
          <w:sz w:val="22"/>
          <w:szCs w:val="22"/>
        </w:rPr>
        <w:t>I</w:t>
      </w:r>
      <w:r w:rsidR="006D0F92">
        <w:rPr>
          <w:rFonts w:ascii="Tahoma" w:hAnsi="Tahoma" w:cs="Tahoma"/>
          <w:sz w:val="22"/>
          <w:szCs w:val="22"/>
        </w:rPr>
        <w:t xml:space="preserve">ndicate on the table below, </w:t>
      </w:r>
      <w:r w:rsidR="008E3510">
        <w:rPr>
          <w:rFonts w:ascii="Tahoma" w:hAnsi="Tahoma" w:cs="Tahoma"/>
          <w:sz w:val="22"/>
          <w:szCs w:val="22"/>
        </w:rPr>
        <w:t>Building O</w:t>
      </w:r>
      <w:r w:rsidR="006D0F92">
        <w:rPr>
          <w:rFonts w:ascii="Tahoma" w:hAnsi="Tahoma" w:cs="Tahoma"/>
          <w:sz w:val="22"/>
          <w:szCs w:val="22"/>
        </w:rPr>
        <w:t xml:space="preserve">ccupants in your office area that </w:t>
      </w:r>
      <w:r w:rsidR="00A53D11">
        <w:rPr>
          <w:rFonts w:ascii="Tahoma" w:hAnsi="Tahoma" w:cs="Tahoma"/>
          <w:sz w:val="22"/>
          <w:szCs w:val="22"/>
        </w:rPr>
        <w:t>require</w:t>
      </w:r>
      <w:r w:rsidR="006D0F92">
        <w:rPr>
          <w:rFonts w:ascii="Tahoma" w:hAnsi="Tahoma" w:cs="Tahoma"/>
          <w:sz w:val="22"/>
          <w:szCs w:val="22"/>
        </w:rPr>
        <w:t xml:space="preserve"> assistance during an emergency evacuation.</w:t>
      </w:r>
    </w:p>
    <w:p w14:paraId="04E7C7CA" w14:textId="77777777" w:rsidR="006D0F92" w:rsidRDefault="006D0F92">
      <w:pPr>
        <w:pStyle w:val="BodyText2"/>
        <w:ind w:left="0"/>
        <w:rPr>
          <w:rFonts w:ascii="Tahoma" w:hAnsi="Tahoma" w:cs="Tahoma"/>
          <w:sz w:val="22"/>
          <w:szCs w:val="22"/>
        </w:rPr>
      </w:pP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2"/>
        <w:gridCol w:w="1275"/>
        <w:gridCol w:w="2279"/>
        <w:gridCol w:w="4792"/>
      </w:tblGrid>
      <w:tr w:rsidR="000A0D7E" w:rsidRPr="00AA206E" w14:paraId="31556E92" w14:textId="6A3AD5F8" w:rsidTr="00E75504">
        <w:trPr>
          <w:cantSplit/>
        </w:trPr>
        <w:tc>
          <w:tcPr>
            <w:tcW w:w="792" w:type="pct"/>
            <w:shd w:val="pct15" w:color="auto" w:fill="FFFFFF"/>
            <w:vAlign w:val="center"/>
          </w:tcPr>
          <w:p w14:paraId="4AE84967" w14:textId="77777777" w:rsidR="000A0D7E" w:rsidRPr="002E0D4A" w:rsidRDefault="000A0D7E" w:rsidP="000F4D1B">
            <w:pPr>
              <w:pStyle w:val="BodyText2"/>
              <w:ind w:left="0"/>
              <w:jc w:val="center"/>
              <w:rPr>
                <w:rFonts w:ascii="Tahoma" w:hAnsi="Tahoma" w:cs="Tahoma"/>
                <w:b/>
                <w:bCs/>
                <w:sz w:val="22"/>
                <w:szCs w:val="22"/>
              </w:rPr>
            </w:pPr>
            <w:r w:rsidRPr="002E0D4A">
              <w:rPr>
                <w:rFonts w:ascii="Tahoma" w:hAnsi="Tahoma" w:cs="Tahoma"/>
                <w:b/>
                <w:bCs/>
                <w:sz w:val="22"/>
                <w:szCs w:val="22"/>
              </w:rPr>
              <w:t>NAME</w:t>
            </w:r>
          </w:p>
        </w:tc>
        <w:tc>
          <w:tcPr>
            <w:tcW w:w="643" w:type="pct"/>
            <w:shd w:val="pct15" w:color="auto" w:fill="FFFFFF"/>
            <w:vAlign w:val="center"/>
          </w:tcPr>
          <w:p w14:paraId="4C54D706" w14:textId="77777777" w:rsidR="000A0D7E" w:rsidRPr="002E0D4A" w:rsidRDefault="000A0D7E" w:rsidP="000F4D1B">
            <w:pPr>
              <w:pStyle w:val="BodyText2"/>
              <w:ind w:left="0"/>
              <w:jc w:val="center"/>
              <w:rPr>
                <w:rFonts w:ascii="Tahoma" w:hAnsi="Tahoma" w:cs="Tahoma"/>
                <w:b/>
                <w:bCs/>
                <w:sz w:val="22"/>
                <w:szCs w:val="22"/>
              </w:rPr>
            </w:pPr>
            <w:r w:rsidRPr="002E0D4A">
              <w:rPr>
                <w:rFonts w:ascii="Tahoma" w:hAnsi="Tahoma" w:cs="Tahoma"/>
                <w:b/>
                <w:bCs/>
                <w:sz w:val="22"/>
                <w:szCs w:val="22"/>
              </w:rPr>
              <w:t>OFFICE AREA</w:t>
            </w:r>
          </w:p>
        </w:tc>
        <w:tc>
          <w:tcPr>
            <w:tcW w:w="1149" w:type="pct"/>
            <w:shd w:val="pct15" w:color="auto" w:fill="FFFFFF"/>
            <w:vAlign w:val="center"/>
          </w:tcPr>
          <w:p w14:paraId="6DC9DC84" w14:textId="77777777" w:rsidR="000A0D7E" w:rsidRPr="002E0D4A" w:rsidRDefault="000A0D7E" w:rsidP="000F4D1B">
            <w:pPr>
              <w:pStyle w:val="BodyText2"/>
              <w:ind w:left="0"/>
              <w:jc w:val="center"/>
              <w:rPr>
                <w:rFonts w:ascii="Tahoma" w:hAnsi="Tahoma" w:cs="Tahoma"/>
                <w:b/>
                <w:bCs/>
                <w:sz w:val="22"/>
                <w:szCs w:val="22"/>
              </w:rPr>
            </w:pPr>
            <w:r w:rsidRPr="002E0D4A">
              <w:rPr>
                <w:rFonts w:ascii="Tahoma" w:hAnsi="Tahoma" w:cs="Tahoma"/>
                <w:b/>
                <w:bCs/>
                <w:sz w:val="22"/>
                <w:szCs w:val="22"/>
              </w:rPr>
              <w:t>PHONE NUMBER</w:t>
            </w:r>
          </w:p>
        </w:tc>
        <w:tc>
          <w:tcPr>
            <w:tcW w:w="2416" w:type="pct"/>
            <w:shd w:val="pct15" w:color="auto" w:fill="FFFFFF"/>
            <w:vAlign w:val="center"/>
          </w:tcPr>
          <w:p w14:paraId="021897FB" w14:textId="1BCFD508" w:rsidR="00B13D98" w:rsidRDefault="00B13D98" w:rsidP="00B13D98">
            <w:pPr>
              <w:pStyle w:val="BodyText2"/>
              <w:ind w:left="0"/>
              <w:jc w:val="center"/>
              <w:rPr>
                <w:rFonts w:ascii="Tahoma" w:hAnsi="Tahoma" w:cs="Tahoma"/>
                <w:b/>
                <w:bCs/>
                <w:sz w:val="22"/>
                <w:szCs w:val="22"/>
              </w:rPr>
            </w:pPr>
            <w:r>
              <w:rPr>
                <w:rFonts w:ascii="Tahoma" w:hAnsi="Tahoma" w:cs="Tahoma"/>
                <w:b/>
                <w:bCs/>
                <w:sz w:val="22"/>
                <w:szCs w:val="22"/>
              </w:rPr>
              <w:t xml:space="preserve">PROVIDE SUMMARY OF PERSONAL EMERGENCY PLAN              </w:t>
            </w:r>
          </w:p>
          <w:p w14:paraId="2F3F7AC4" w14:textId="3014FA1B" w:rsidR="000A0D7E" w:rsidRDefault="00B13D98" w:rsidP="00B13D98">
            <w:pPr>
              <w:pStyle w:val="BodyText2"/>
              <w:ind w:left="0"/>
              <w:jc w:val="center"/>
              <w:rPr>
                <w:rFonts w:ascii="Tahoma" w:hAnsi="Tahoma" w:cs="Tahoma"/>
                <w:b/>
                <w:bCs/>
                <w:sz w:val="22"/>
                <w:szCs w:val="22"/>
              </w:rPr>
            </w:pPr>
            <w:r>
              <w:rPr>
                <w:rFonts w:ascii="Tahoma" w:hAnsi="Tahoma" w:cs="Tahoma"/>
                <w:b/>
                <w:bCs/>
                <w:sz w:val="22"/>
                <w:szCs w:val="22"/>
              </w:rPr>
              <w:t xml:space="preserve">(See Appendix 7 for full plan) </w:t>
            </w:r>
          </w:p>
        </w:tc>
      </w:tr>
      <w:tr w:rsidR="000A0D7E" w:rsidRPr="00AA206E" w14:paraId="29184B88" w14:textId="30DA55F7" w:rsidTr="00E75504">
        <w:trPr>
          <w:trHeight w:val="872"/>
        </w:trPr>
        <w:tc>
          <w:tcPr>
            <w:tcW w:w="792" w:type="pct"/>
          </w:tcPr>
          <w:p w14:paraId="357FA7D0" w14:textId="048B38C7" w:rsidR="000A0D7E" w:rsidRPr="002E0D4A" w:rsidRDefault="000A0D7E" w:rsidP="008F136D">
            <w:pPr>
              <w:pStyle w:val="BodyText2"/>
              <w:ind w:left="0"/>
              <w:jc w:val="center"/>
              <w:rPr>
                <w:rFonts w:ascii="Tahoma" w:hAnsi="Tahoma" w:cs="Tahoma"/>
                <w:sz w:val="22"/>
                <w:szCs w:val="22"/>
              </w:rPr>
            </w:pPr>
            <w:r w:rsidRPr="002E0D4A">
              <w:rPr>
                <w:rFonts w:ascii="Tahoma" w:hAnsi="Tahoma" w:cs="Tahoma"/>
                <w:b/>
                <w:bCs/>
                <w:sz w:val="22"/>
                <w:szCs w:val="22"/>
              </w:rPr>
              <w:t>Name</w:t>
            </w:r>
            <w:r w:rsidRPr="002E0D4A">
              <w:rPr>
                <w:rFonts w:ascii="Tahoma" w:hAnsi="Tahoma" w:cs="Tahoma"/>
                <w:sz w:val="22"/>
                <w:szCs w:val="22"/>
              </w:rPr>
              <w:t>: (Example)</w:t>
            </w:r>
          </w:p>
          <w:p w14:paraId="7D55A90E" w14:textId="77777777" w:rsidR="000A0D7E" w:rsidRPr="002E0D4A" w:rsidRDefault="000A0D7E" w:rsidP="008F136D">
            <w:pPr>
              <w:pStyle w:val="BodyText2"/>
              <w:ind w:left="0"/>
              <w:jc w:val="center"/>
              <w:rPr>
                <w:rFonts w:ascii="Tahoma" w:hAnsi="Tahoma" w:cs="Tahoma"/>
                <w:sz w:val="22"/>
                <w:szCs w:val="22"/>
              </w:rPr>
            </w:pPr>
            <w:r w:rsidRPr="002E0D4A">
              <w:rPr>
                <w:rFonts w:ascii="Tahoma" w:hAnsi="Tahoma" w:cs="Tahoma"/>
                <w:sz w:val="22"/>
                <w:szCs w:val="22"/>
              </w:rPr>
              <w:t>John Smith</w:t>
            </w:r>
          </w:p>
        </w:tc>
        <w:tc>
          <w:tcPr>
            <w:tcW w:w="643" w:type="pct"/>
          </w:tcPr>
          <w:p w14:paraId="5A437DC3" w14:textId="77777777" w:rsidR="000A0D7E" w:rsidRPr="002E0D4A" w:rsidRDefault="000A0D7E" w:rsidP="008F136D">
            <w:pPr>
              <w:pStyle w:val="BodyText2"/>
              <w:ind w:left="0"/>
              <w:jc w:val="center"/>
              <w:rPr>
                <w:rFonts w:ascii="Tahoma" w:hAnsi="Tahoma" w:cs="Tahoma"/>
                <w:sz w:val="22"/>
                <w:szCs w:val="22"/>
              </w:rPr>
            </w:pPr>
            <w:r w:rsidRPr="002E0D4A">
              <w:rPr>
                <w:rFonts w:ascii="Tahoma" w:hAnsi="Tahoma" w:cs="Tahoma"/>
                <w:sz w:val="22"/>
                <w:szCs w:val="22"/>
              </w:rPr>
              <w:t>2</w:t>
            </w:r>
            <w:r w:rsidRPr="002E0D4A">
              <w:rPr>
                <w:rFonts w:ascii="Tahoma" w:hAnsi="Tahoma" w:cs="Tahoma"/>
                <w:sz w:val="22"/>
                <w:szCs w:val="22"/>
                <w:vertAlign w:val="superscript"/>
              </w:rPr>
              <w:t>nd</w:t>
            </w:r>
            <w:r w:rsidRPr="002E0D4A">
              <w:rPr>
                <w:rFonts w:ascii="Tahoma" w:hAnsi="Tahoma" w:cs="Tahoma"/>
                <w:sz w:val="22"/>
                <w:szCs w:val="22"/>
              </w:rPr>
              <w:t xml:space="preserve"> Floor, Room 200</w:t>
            </w:r>
          </w:p>
        </w:tc>
        <w:tc>
          <w:tcPr>
            <w:tcW w:w="1149" w:type="pct"/>
            <w:tcBorders>
              <w:bottom w:val="single" w:sz="4" w:space="0" w:color="auto"/>
            </w:tcBorders>
          </w:tcPr>
          <w:p w14:paraId="6A3C8F75" w14:textId="77777777" w:rsidR="000A0D7E" w:rsidRPr="002E0D4A" w:rsidRDefault="000A0D7E" w:rsidP="008F136D">
            <w:pPr>
              <w:pStyle w:val="BodyText2"/>
              <w:ind w:left="0"/>
              <w:jc w:val="center"/>
              <w:rPr>
                <w:rFonts w:ascii="Tahoma" w:hAnsi="Tahoma" w:cs="Tahoma"/>
                <w:sz w:val="22"/>
                <w:szCs w:val="22"/>
              </w:rPr>
            </w:pPr>
            <w:r w:rsidRPr="002E0D4A">
              <w:rPr>
                <w:rFonts w:ascii="Tahoma" w:hAnsi="Tahoma" w:cs="Tahoma"/>
                <w:sz w:val="22"/>
                <w:szCs w:val="22"/>
              </w:rPr>
              <w:t>604-822-xxxx</w:t>
            </w:r>
          </w:p>
        </w:tc>
        <w:tc>
          <w:tcPr>
            <w:tcW w:w="2416" w:type="pct"/>
            <w:tcBorders>
              <w:bottom w:val="single" w:sz="4" w:space="0" w:color="auto"/>
            </w:tcBorders>
          </w:tcPr>
          <w:p w14:paraId="4C1051A0" w14:textId="6F1521B5" w:rsidR="000A0D7E" w:rsidRPr="002E0D4A" w:rsidRDefault="00E75504" w:rsidP="003644D7">
            <w:pPr>
              <w:pStyle w:val="BodyText2"/>
              <w:ind w:left="0"/>
              <w:jc w:val="center"/>
              <w:rPr>
                <w:rFonts w:ascii="Tahoma" w:hAnsi="Tahoma" w:cs="Tahoma"/>
                <w:sz w:val="22"/>
                <w:szCs w:val="22"/>
              </w:rPr>
            </w:pPr>
            <w:r>
              <w:rPr>
                <w:rFonts w:ascii="Tahoma" w:hAnsi="Tahoma" w:cs="Tahoma"/>
                <w:sz w:val="22"/>
                <w:szCs w:val="22"/>
              </w:rPr>
              <w:t xml:space="preserve">Matt Smith will </w:t>
            </w:r>
            <w:r w:rsidR="003644D7">
              <w:rPr>
                <w:rFonts w:ascii="Tahoma" w:hAnsi="Tahoma" w:cs="Tahoma"/>
                <w:sz w:val="22"/>
                <w:szCs w:val="22"/>
              </w:rPr>
              <w:t>meet John Smith at John’s desk. Matt will assist John evacuate the building.</w:t>
            </w:r>
          </w:p>
        </w:tc>
      </w:tr>
      <w:tr w:rsidR="000A0D7E" w:rsidRPr="00AA206E" w14:paraId="42BAE625" w14:textId="56B52151" w:rsidTr="00E75504">
        <w:trPr>
          <w:trHeight w:val="1463"/>
        </w:trPr>
        <w:tc>
          <w:tcPr>
            <w:tcW w:w="792" w:type="pct"/>
          </w:tcPr>
          <w:p w14:paraId="2416632B" w14:textId="77777777" w:rsidR="000A0D7E" w:rsidRPr="002E0D4A" w:rsidRDefault="000A0D7E" w:rsidP="0096231B">
            <w:pPr>
              <w:pStyle w:val="BodyText2"/>
              <w:ind w:left="0"/>
              <w:rPr>
                <w:rFonts w:ascii="Tahoma" w:hAnsi="Tahoma" w:cs="Tahoma"/>
                <w:sz w:val="22"/>
                <w:szCs w:val="22"/>
              </w:rPr>
            </w:pPr>
            <w:r w:rsidRPr="002E0D4A">
              <w:rPr>
                <w:rFonts w:ascii="Tahoma" w:hAnsi="Tahoma" w:cs="Tahoma"/>
                <w:b/>
                <w:bCs/>
                <w:sz w:val="22"/>
                <w:szCs w:val="22"/>
              </w:rPr>
              <w:t>Name</w:t>
            </w:r>
            <w:r w:rsidRPr="002E0D4A">
              <w:rPr>
                <w:rFonts w:ascii="Tahoma" w:hAnsi="Tahoma" w:cs="Tahoma"/>
                <w:sz w:val="22"/>
                <w:szCs w:val="22"/>
              </w:rPr>
              <w:t>:</w:t>
            </w:r>
          </w:p>
        </w:tc>
        <w:tc>
          <w:tcPr>
            <w:tcW w:w="643" w:type="pct"/>
          </w:tcPr>
          <w:p w14:paraId="09E73C65" w14:textId="77777777" w:rsidR="000A0D7E" w:rsidRPr="002E0D4A" w:rsidRDefault="000A0D7E" w:rsidP="0096231B">
            <w:pPr>
              <w:pStyle w:val="BodyText2"/>
              <w:ind w:left="0"/>
              <w:rPr>
                <w:rFonts w:ascii="Tahoma" w:hAnsi="Tahoma" w:cs="Tahoma"/>
                <w:sz w:val="22"/>
                <w:szCs w:val="22"/>
              </w:rPr>
            </w:pPr>
          </w:p>
        </w:tc>
        <w:tc>
          <w:tcPr>
            <w:tcW w:w="1149" w:type="pct"/>
            <w:tcBorders>
              <w:bottom w:val="single" w:sz="4" w:space="0" w:color="auto"/>
            </w:tcBorders>
          </w:tcPr>
          <w:p w14:paraId="0704A505" w14:textId="77777777" w:rsidR="000A0D7E" w:rsidRPr="002E0D4A" w:rsidRDefault="000A0D7E" w:rsidP="0096231B">
            <w:pPr>
              <w:pStyle w:val="BodyText2"/>
              <w:ind w:left="0"/>
              <w:rPr>
                <w:rFonts w:ascii="Tahoma" w:hAnsi="Tahoma" w:cs="Tahoma"/>
                <w:sz w:val="22"/>
                <w:szCs w:val="22"/>
              </w:rPr>
            </w:pPr>
          </w:p>
        </w:tc>
        <w:tc>
          <w:tcPr>
            <w:tcW w:w="2416" w:type="pct"/>
            <w:tcBorders>
              <w:bottom w:val="single" w:sz="4" w:space="0" w:color="auto"/>
            </w:tcBorders>
          </w:tcPr>
          <w:p w14:paraId="77BA577A" w14:textId="77777777" w:rsidR="000A0D7E" w:rsidRPr="002E0D4A" w:rsidRDefault="000A0D7E" w:rsidP="0096231B">
            <w:pPr>
              <w:pStyle w:val="BodyText2"/>
              <w:ind w:left="0"/>
              <w:rPr>
                <w:rFonts w:ascii="Tahoma" w:hAnsi="Tahoma" w:cs="Tahoma"/>
                <w:sz w:val="22"/>
                <w:szCs w:val="22"/>
              </w:rPr>
            </w:pPr>
          </w:p>
        </w:tc>
      </w:tr>
      <w:tr w:rsidR="000A0D7E" w:rsidRPr="00AA206E" w14:paraId="6A30EBA0" w14:textId="196EA4C9" w:rsidTr="00E75504">
        <w:trPr>
          <w:trHeight w:val="1413"/>
        </w:trPr>
        <w:tc>
          <w:tcPr>
            <w:tcW w:w="792" w:type="pct"/>
          </w:tcPr>
          <w:p w14:paraId="171BF8FA" w14:textId="77777777" w:rsidR="000A0D7E" w:rsidRPr="002E0D4A" w:rsidRDefault="000A0D7E" w:rsidP="0096231B">
            <w:pPr>
              <w:pStyle w:val="BodyText2"/>
              <w:ind w:left="0"/>
              <w:rPr>
                <w:rFonts w:ascii="Tahoma" w:hAnsi="Tahoma" w:cs="Tahoma"/>
                <w:sz w:val="22"/>
                <w:szCs w:val="22"/>
              </w:rPr>
            </w:pPr>
            <w:r w:rsidRPr="002E0D4A">
              <w:rPr>
                <w:rFonts w:ascii="Tahoma" w:hAnsi="Tahoma" w:cs="Tahoma"/>
                <w:b/>
                <w:bCs/>
                <w:sz w:val="22"/>
                <w:szCs w:val="22"/>
              </w:rPr>
              <w:t>Name</w:t>
            </w:r>
            <w:r w:rsidRPr="002E0D4A">
              <w:rPr>
                <w:rFonts w:ascii="Tahoma" w:hAnsi="Tahoma" w:cs="Tahoma"/>
                <w:sz w:val="22"/>
                <w:szCs w:val="22"/>
              </w:rPr>
              <w:t>:</w:t>
            </w:r>
          </w:p>
        </w:tc>
        <w:tc>
          <w:tcPr>
            <w:tcW w:w="643" w:type="pct"/>
            <w:tcBorders>
              <w:right w:val="single" w:sz="4" w:space="0" w:color="auto"/>
            </w:tcBorders>
          </w:tcPr>
          <w:p w14:paraId="272B5900" w14:textId="77777777" w:rsidR="000A0D7E" w:rsidRPr="002E0D4A" w:rsidRDefault="000A0D7E" w:rsidP="0096231B">
            <w:pPr>
              <w:pStyle w:val="BodyText2"/>
              <w:ind w:left="0"/>
              <w:rPr>
                <w:rFonts w:ascii="Tahoma" w:hAnsi="Tahoma" w:cs="Tahoma"/>
                <w:sz w:val="22"/>
                <w:szCs w:val="22"/>
              </w:rPr>
            </w:pP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45022818" w14:textId="77777777" w:rsidR="000A0D7E" w:rsidRPr="002E0D4A" w:rsidRDefault="000A0D7E" w:rsidP="0096231B">
            <w:pPr>
              <w:pStyle w:val="BodyText2"/>
              <w:ind w:left="0"/>
              <w:rPr>
                <w:rFonts w:ascii="Tahoma" w:hAnsi="Tahoma" w:cs="Tahoma"/>
                <w:sz w:val="22"/>
                <w:szCs w:val="22"/>
              </w:rPr>
            </w:pPr>
          </w:p>
        </w:tc>
        <w:tc>
          <w:tcPr>
            <w:tcW w:w="2416" w:type="pct"/>
            <w:tcBorders>
              <w:top w:val="single" w:sz="4" w:space="0" w:color="auto"/>
              <w:left w:val="single" w:sz="4" w:space="0" w:color="auto"/>
              <w:bottom w:val="single" w:sz="4" w:space="0" w:color="auto"/>
              <w:right w:val="single" w:sz="4" w:space="0" w:color="auto"/>
            </w:tcBorders>
          </w:tcPr>
          <w:p w14:paraId="01C7D487" w14:textId="77777777" w:rsidR="000A0D7E" w:rsidRPr="002E0D4A" w:rsidRDefault="000A0D7E" w:rsidP="0096231B">
            <w:pPr>
              <w:pStyle w:val="BodyText2"/>
              <w:ind w:left="0"/>
              <w:rPr>
                <w:rFonts w:ascii="Tahoma" w:hAnsi="Tahoma" w:cs="Tahoma"/>
                <w:sz w:val="22"/>
                <w:szCs w:val="22"/>
              </w:rPr>
            </w:pPr>
          </w:p>
        </w:tc>
      </w:tr>
      <w:tr w:rsidR="000A0D7E" w:rsidRPr="00AA206E" w14:paraId="022CFF62" w14:textId="5A734949" w:rsidTr="00E75504">
        <w:trPr>
          <w:trHeight w:val="1374"/>
        </w:trPr>
        <w:tc>
          <w:tcPr>
            <w:tcW w:w="792" w:type="pct"/>
          </w:tcPr>
          <w:p w14:paraId="71CC35E3" w14:textId="77777777" w:rsidR="000A0D7E" w:rsidRPr="002E0D4A" w:rsidRDefault="000A0D7E" w:rsidP="0096231B">
            <w:pPr>
              <w:pStyle w:val="BodyText2"/>
              <w:ind w:left="0"/>
              <w:rPr>
                <w:rFonts w:ascii="Tahoma" w:hAnsi="Tahoma" w:cs="Tahoma"/>
                <w:sz w:val="22"/>
                <w:szCs w:val="22"/>
              </w:rPr>
            </w:pPr>
            <w:r w:rsidRPr="002E0D4A">
              <w:rPr>
                <w:rFonts w:ascii="Tahoma" w:hAnsi="Tahoma" w:cs="Tahoma"/>
                <w:b/>
                <w:bCs/>
                <w:sz w:val="22"/>
                <w:szCs w:val="22"/>
              </w:rPr>
              <w:t>Name</w:t>
            </w:r>
            <w:r w:rsidRPr="002E0D4A">
              <w:rPr>
                <w:rFonts w:ascii="Tahoma" w:hAnsi="Tahoma" w:cs="Tahoma"/>
                <w:sz w:val="22"/>
                <w:szCs w:val="22"/>
              </w:rPr>
              <w:t>:</w:t>
            </w:r>
          </w:p>
        </w:tc>
        <w:tc>
          <w:tcPr>
            <w:tcW w:w="643" w:type="pct"/>
            <w:tcBorders>
              <w:right w:val="single" w:sz="4" w:space="0" w:color="auto"/>
            </w:tcBorders>
          </w:tcPr>
          <w:p w14:paraId="423C315D" w14:textId="77777777" w:rsidR="000A0D7E" w:rsidRPr="002E0D4A" w:rsidRDefault="000A0D7E" w:rsidP="0096231B">
            <w:pPr>
              <w:pStyle w:val="BodyText2"/>
              <w:ind w:left="0"/>
              <w:rPr>
                <w:rFonts w:ascii="Tahoma" w:hAnsi="Tahoma" w:cs="Tahoma"/>
                <w:sz w:val="22"/>
                <w:szCs w:val="22"/>
              </w:rPr>
            </w:pP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1A3E85D8" w14:textId="77777777" w:rsidR="000A0D7E" w:rsidRPr="002E0D4A" w:rsidRDefault="000A0D7E" w:rsidP="0096231B">
            <w:pPr>
              <w:pStyle w:val="BodyText2"/>
              <w:ind w:left="0"/>
              <w:rPr>
                <w:rFonts w:ascii="Tahoma" w:hAnsi="Tahoma" w:cs="Tahoma"/>
                <w:sz w:val="22"/>
                <w:szCs w:val="22"/>
              </w:rPr>
            </w:pPr>
          </w:p>
        </w:tc>
        <w:tc>
          <w:tcPr>
            <w:tcW w:w="2416" w:type="pct"/>
            <w:tcBorders>
              <w:top w:val="single" w:sz="4" w:space="0" w:color="auto"/>
              <w:left w:val="single" w:sz="4" w:space="0" w:color="auto"/>
              <w:bottom w:val="single" w:sz="4" w:space="0" w:color="auto"/>
              <w:right w:val="single" w:sz="4" w:space="0" w:color="auto"/>
            </w:tcBorders>
          </w:tcPr>
          <w:p w14:paraId="29F048FE" w14:textId="77777777" w:rsidR="000A0D7E" w:rsidRPr="002E0D4A" w:rsidRDefault="000A0D7E" w:rsidP="0096231B">
            <w:pPr>
              <w:pStyle w:val="BodyText2"/>
              <w:ind w:left="0"/>
              <w:rPr>
                <w:rFonts w:ascii="Tahoma" w:hAnsi="Tahoma" w:cs="Tahoma"/>
                <w:sz w:val="22"/>
                <w:szCs w:val="22"/>
              </w:rPr>
            </w:pPr>
          </w:p>
        </w:tc>
      </w:tr>
      <w:tr w:rsidR="000A0D7E" w:rsidRPr="00AA206E" w14:paraId="4842E4B6" w14:textId="16CD63F0" w:rsidTr="00E75504">
        <w:trPr>
          <w:trHeight w:val="1517"/>
        </w:trPr>
        <w:tc>
          <w:tcPr>
            <w:tcW w:w="792" w:type="pct"/>
          </w:tcPr>
          <w:p w14:paraId="134E148B" w14:textId="77777777" w:rsidR="000A0D7E" w:rsidRPr="002E0D4A" w:rsidRDefault="000A0D7E" w:rsidP="0096231B">
            <w:pPr>
              <w:pStyle w:val="BodyText2"/>
              <w:ind w:left="0"/>
              <w:rPr>
                <w:rFonts w:ascii="Tahoma" w:hAnsi="Tahoma" w:cs="Tahoma"/>
                <w:sz w:val="22"/>
                <w:szCs w:val="22"/>
              </w:rPr>
            </w:pPr>
            <w:r w:rsidRPr="002E0D4A">
              <w:rPr>
                <w:rFonts w:ascii="Tahoma" w:hAnsi="Tahoma" w:cs="Tahoma"/>
                <w:b/>
                <w:bCs/>
                <w:sz w:val="22"/>
                <w:szCs w:val="22"/>
              </w:rPr>
              <w:t>Name</w:t>
            </w:r>
            <w:r w:rsidRPr="002E0D4A">
              <w:rPr>
                <w:rFonts w:ascii="Tahoma" w:hAnsi="Tahoma" w:cs="Tahoma"/>
                <w:sz w:val="22"/>
                <w:szCs w:val="22"/>
              </w:rPr>
              <w:t>:</w:t>
            </w:r>
          </w:p>
        </w:tc>
        <w:tc>
          <w:tcPr>
            <w:tcW w:w="643" w:type="pct"/>
            <w:tcBorders>
              <w:right w:val="single" w:sz="4" w:space="0" w:color="auto"/>
            </w:tcBorders>
          </w:tcPr>
          <w:p w14:paraId="3576C5FB" w14:textId="77777777" w:rsidR="000A0D7E" w:rsidRPr="002E0D4A" w:rsidRDefault="000A0D7E" w:rsidP="0096231B">
            <w:pPr>
              <w:pStyle w:val="BodyText2"/>
              <w:ind w:left="0"/>
              <w:rPr>
                <w:rFonts w:ascii="Tahoma" w:hAnsi="Tahoma" w:cs="Tahoma"/>
                <w:sz w:val="22"/>
                <w:szCs w:val="22"/>
              </w:rPr>
            </w:pP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2896027B" w14:textId="77777777" w:rsidR="000A0D7E" w:rsidRPr="002E0D4A" w:rsidRDefault="000A0D7E" w:rsidP="0096231B">
            <w:pPr>
              <w:pStyle w:val="BodyText2"/>
              <w:ind w:left="0"/>
              <w:rPr>
                <w:rFonts w:ascii="Tahoma" w:hAnsi="Tahoma" w:cs="Tahoma"/>
                <w:sz w:val="22"/>
                <w:szCs w:val="22"/>
              </w:rPr>
            </w:pPr>
          </w:p>
        </w:tc>
        <w:tc>
          <w:tcPr>
            <w:tcW w:w="2416" w:type="pct"/>
            <w:tcBorders>
              <w:top w:val="single" w:sz="4" w:space="0" w:color="auto"/>
              <w:left w:val="single" w:sz="4" w:space="0" w:color="auto"/>
              <w:bottom w:val="single" w:sz="4" w:space="0" w:color="auto"/>
              <w:right w:val="single" w:sz="4" w:space="0" w:color="auto"/>
            </w:tcBorders>
          </w:tcPr>
          <w:p w14:paraId="31ACABAD" w14:textId="77777777" w:rsidR="000A0D7E" w:rsidRPr="002E0D4A" w:rsidRDefault="000A0D7E" w:rsidP="0096231B">
            <w:pPr>
              <w:pStyle w:val="BodyText2"/>
              <w:ind w:left="0"/>
              <w:rPr>
                <w:rFonts w:ascii="Tahoma" w:hAnsi="Tahoma" w:cs="Tahoma"/>
                <w:sz w:val="22"/>
                <w:szCs w:val="22"/>
              </w:rPr>
            </w:pPr>
          </w:p>
        </w:tc>
      </w:tr>
    </w:tbl>
    <w:p w14:paraId="3F620CBE" w14:textId="77777777" w:rsidR="006D0F92" w:rsidRDefault="006D0F92">
      <w:pPr>
        <w:pStyle w:val="BodyText2"/>
        <w:ind w:left="0"/>
        <w:rPr>
          <w:rFonts w:ascii="Tahoma" w:hAnsi="Tahoma" w:cs="Tahoma"/>
          <w:sz w:val="22"/>
          <w:szCs w:val="22"/>
        </w:rPr>
      </w:pPr>
    </w:p>
    <w:p w14:paraId="2F8F996F" w14:textId="66E505F6" w:rsidR="009E2B0F" w:rsidRPr="00522E92" w:rsidRDefault="00D21128" w:rsidP="00522E92">
      <w:pPr>
        <w:pStyle w:val="BodyText2"/>
        <w:ind w:left="0"/>
        <w:rPr>
          <w:rFonts w:ascii="Tahoma" w:hAnsi="Tahoma" w:cs="Tahoma"/>
          <w:sz w:val="22"/>
          <w:szCs w:val="22"/>
        </w:rPr>
        <w:sectPr w:rsidR="009E2B0F" w:rsidRPr="00522E92" w:rsidSect="00B2009E">
          <w:pgSz w:w="12240" w:h="15840"/>
          <w:pgMar w:top="1440" w:right="1440" w:bottom="1440" w:left="1440" w:header="720" w:footer="720" w:gutter="0"/>
          <w:cols w:space="720"/>
        </w:sectPr>
      </w:pPr>
      <w:r w:rsidRPr="00D21128">
        <w:rPr>
          <w:rFonts w:ascii="Tahoma" w:hAnsi="Tahoma" w:cs="Tahoma"/>
          <w:b/>
          <w:sz w:val="22"/>
          <w:szCs w:val="22"/>
        </w:rPr>
        <w:t>NOTE:</w:t>
      </w:r>
      <w:r>
        <w:rPr>
          <w:rFonts w:ascii="Tahoma" w:hAnsi="Tahoma" w:cs="Tahoma"/>
          <w:sz w:val="22"/>
          <w:szCs w:val="22"/>
        </w:rPr>
        <w:t xml:space="preserve"> </w:t>
      </w:r>
      <w:r w:rsidRPr="00522E92">
        <w:rPr>
          <w:rFonts w:ascii="Tahoma" w:hAnsi="Tahoma" w:cs="Tahoma"/>
          <w:sz w:val="22"/>
          <w:szCs w:val="22"/>
        </w:rPr>
        <w:t xml:space="preserve">To </w:t>
      </w:r>
      <w:r w:rsidR="00EF5D46" w:rsidRPr="00522E92">
        <w:rPr>
          <w:rFonts w:ascii="Tahoma" w:hAnsi="Tahoma" w:cs="Tahoma"/>
          <w:sz w:val="22"/>
          <w:szCs w:val="22"/>
        </w:rPr>
        <w:t xml:space="preserve">respect </w:t>
      </w:r>
      <w:r w:rsidRPr="00522E92">
        <w:rPr>
          <w:rFonts w:ascii="Tahoma" w:hAnsi="Tahoma" w:cs="Tahoma"/>
          <w:sz w:val="22"/>
          <w:szCs w:val="22"/>
        </w:rPr>
        <w:t>personal privac</w:t>
      </w:r>
      <w:r w:rsidR="00EF5D46" w:rsidRPr="00522E92">
        <w:rPr>
          <w:rFonts w:ascii="Tahoma" w:hAnsi="Tahoma" w:cs="Tahoma"/>
          <w:sz w:val="22"/>
          <w:szCs w:val="22"/>
        </w:rPr>
        <w:t>y</w:t>
      </w:r>
      <w:r w:rsidRPr="00522E92">
        <w:rPr>
          <w:rFonts w:ascii="Tahoma" w:hAnsi="Tahoma" w:cs="Tahoma"/>
          <w:sz w:val="22"/>
          <w:szCs w:val="22"/>
        </w:rPr>
        <w:t>, please obtain consent from each of the individuals indicated on the table above prior t</w:t>
      </w:r>
      <w:r w:rsidR="008A0127" w:rsidRPr="00522E92">
        <w:rPr>
          <w:rFonts w:ascii="Tahoma" w:hAnsi="Tahoma" w:cs="Tahoma"/>
          <w:sz w:val="22"/>
          <w:szCs w:val="22"/>
        </w:rPr>
        <w:t>o posting a public copy of the</w:t>
      </w:r>
      <w:r w:rsidRPr="00522E92">
        <w:rPr>
          <w:rFonts w:ascii="Tahoma" w:hAnsi="Tahoma" w:cs="Tahoma"/>
          <w:sz w:val="22"/>
          <w:szCs w:val="22"/>
        </w:rPr>
        <w:t xml:space="preserve"> Building Emergency Response Plan on a safety or information board within your building.</w:t>
      </w:r>
      <w:r w:rsidR="00773A31" w:rsidRPr="00522E92">
        <w:rPr>
          <w:rFonts w:ascii="Tahoma" w:hAnsi="Tahoma" w:cs="Tahoma"/>
          <w:sz w:val="22"/>
          <w:szCs w:val="22"/>
        </w:rPr>
        <w:t xml:space="preserve"> If </w:t>
      </w:r>
      <w:r w:rsidR="008A0127" w:rsidRPr="00522E92">
        <w:rPr>
          <w:rFonts w:ascii="Tahoma" w:hAnsi="Tahoma" w:cs="Tahoma"/>
          <w:sz w:val="22"/>
          <w:szCs w:val="22"/>
        </w:rPr>
        <w:t>full consent</w:t>
      </w:r>
      <w:r w:rsidR="00773A31" w:rsidRPr="00522E92">
        <w:rPr>
          <w:rFonts w:ascii="Tahoma" w:hAnsi="Tahoma" w:cs="Tahoma"/>
          <w:sz w:val="22"/>
          <w:szCs w:val="22"/>
        </w:rPr>
        <w:t xml:space="preserve"> </w:t>
      </w:r>
      <w:r w:rsidR="008A6212" w:rsidRPr="00522E92">
        <w:rPr>
          <w:rFonts w:ascii="Tahoma" w:hAnsi="Tahoma" w:cs="Tahoma"/>
          <w:sz w:val="22"/>
          <w:szCs w:val="22"/>
        </w:rPr>
        <w:t xml:space="preserve">is </w:t>
      </w:r>
      <w:r w:rsidR="00773A31" w:rsidRPr="00522E92">
        <w:rPr>
          <w:rFonts w:ascii="Tahoma" w:hAnsi="Tahoma" w:cs="Tahoma"/>
          <w:sz w:val="22"/>
          <w:szCs w:val="22"/>
        </w:rPr>
        <w:t>not available</w:t>
      </w:r>
      <w:r w:rsidR="008A0127" w:rsidRPr="00522E92">
        <w:rPr>
          <w:rFonts w:ascii="Tahoma" w:hAnsi="Tahoma" w:cs="Tahoma"/>
          <w:sz w:val="22"/>
          <w:szCs w:val="22"/>
        </w:rPr>
        <w:t xml:space="preserve">, please remove this page </w:t>
      </w:r>
      <w:r w:rsidR="00773A31" w:rsidRPr="00522E92">
        <w:rPr>
          <w:rFonts w:ascii="Tahoma" w:hAnsi="Tahoma" w:cs="Tahoma"/>
          <w:sz w:val="22"/>
          <w:szCs w:val="22"/>
        </w:rPr>
        <w:t>prior to posting</w:t>
      </w:r>
      <w:r w:rsidR="00522E92" w:rsidRPr="00522E92">
        <w:rPr>
          <w:rFonts w:ascii="Tahoma" w:hAnsi="Tahoma" w:cs="Tahoma"/>
          <w:sz w:val="22"/>
          <w:szCs w:val="22"/>
        </w:rPr>
        <w:t xml:space="preserve">. </w:t>
      </w:r>
      <w:r w:rsidR="00283D5B">
        <w:rPr>
          <w:rFonts w:ascii="Tahoma" w:hAnsi="Tahoma" w:cs="Tahoma"/>
          <w:sz w:val="22"/>
          <w:szCs w:val="22"/>
        </w:rPr>
        <w:t>R</w:t>
      </w:r>
      <w:r w:rsidR="00522E92" w:rsidRPr="00522E92">
        <w:rPr>
          <w:rFonts w:ascii="Tahoma" w:hAnsi="Tahoma" w:cs="Tahoma"/>
          <w:sz w:val="22"/>
          <w:szCs w:val="22"/>
        </w:rPr>
        <w:t>efer to the first page of th</w:t>
      </w:r>
      <w:r w:rsidR="00522E92">
        <w:rPr>
          <w:rFonts w:ascii="Tahoma" w:hAnsi="Tahoma" w:cs="Tahoma"/>
          <w:sz w:val="22"/>
          <w:szCs w:val="22"/>
        </w:rPr>
        <w:t>e BERP for information on</w:t>
      </w:r>
      <w:r w:rsidR="00522E92" w:rsidRPr="00522E92">
        <w:rPr>
          <w:rFonts w:ascii="Tahoma" w:hAnsi="Tahoma" w:cs="Tahoma"/>
          <w:sz w:val="22"/>
          <w:szCs w:val="22"/>
        </w:rPr>
        <w:t xml:space="preserve"> privacy.</w:t>
      </w:r>
    </w:p>
    <w:p w14:paraId="6D142FB6" w14:textId="77777777" w:rsidR="001D5DB0" w:rsidRDefault="001D5DB0" w:rsidP="001D5DB0">
      <w:pPr>
        <w:sectPr w:rsidR="001D5DB0" w:rsidSect="009E2B0F">
          <w:headerReference w:type="default" r:id="rId17"/>
          <w:type w:val="continuous"/>
          <w:pgSz w:w="12240" w:h="15840"/>
          <w:pgMar w:top="1440" w:right="1440" w:bottom="1440" w:left="1440" w:header="720" w:footer="720" w:gutter="0"/>
          <w:cols w:space="720"/>
        </w:sectPr>
      </w:pPr>
      <w:bookmarkStart w:id="27" w:name="_Toc370463223"/>
      <w:bookmarkStart w:id="28" w:name="_Toc370463621"/>
    </w:p>
    <w:p w14:paraId="0AAB543F" w14:textId="77777777" w:rsidR="00F446D3" w:rsidRDefault="00F446D3" w:rsidP="00F446D3"/>
    <w:p w14:paraId="28691B83" w14:textId="77777777" w:rsidR="008721B1" w:rsidRDefault="008721B1" w:rsidP="000F7FDF"/>
    <w:bookmarkEnd w:id="27"/>
    <w:bookmarkEnd w:id="28"/>
    <w:p w14:paraId="3C9CEA4F" w14:textId="77777777" w:rsidR="003056CF" w:rsidRPr="005815C7" w:rsidRDefault="003056CF" w:rsidP="003056CF">
      <w:pPr>
        <w:pStyle w:val="BodyText2"/>
        <w:ind w:left="0"/>
        <w:rPr>
          <w:rFonts w:ascii="Tahoma" w:hAnsi="Tahoma" w:cs="Tahoma"/>
          <w:sz w:val="22"/>
          <w:szCs w:val="22"/>
        </w:rPr>
        <w:sectPr w:rsidR="003056CF" w:rsidRPr="005815C7" w:rsidSect="009E2B0F">
          <w:headerReference w:type="default" r:id="rId18"/>
          <w:type w:val="continuous"/>
          <w:pgSz w:w="12240" w:h="15840"/>
          <w:pgMar w:top="1440" w:right="1440" w:bottom="1440" w:left="1440" w:header="720" w:footer="720" w:gutter="0"/>
          <w:cols w:space="720"/>
        </w:sectPr>
      </w:pPr>
    </w:p>
    <w:p w14:paraId="6AD5AC04" w14:textId="77777777" w:rsidR="00265FBE" w:rsidRPr="004C2424" w:rsidRDefault="005209F1" w:rsidP="0014593D">
      <w:pPr>
        <w:pStyle w:val="Heading1"/>
        <w:spacing w:before="0"/>
        <w:jc w:val="center"/>
      </w:pPr>
      <w:bookmarkStart w:id="29" w:name="_Toc370463224"/>
      <w:bookmarkStart w:id="30" w:name="_Toc370463622"/>
      <w:bookmarkStart w:id="31" w:name="_Toc54785752"/>
      <w:r w:rsidRPr="001349F7">
        <w:lastRenderedPageBreak/>
        <w:t>R</w:t>
      </w:r>
      <w:r w:rsidR="009863B7">
        <w:t>esponsibilities</w:t>
      </w:r>
      <w:bookmarkEnd w:id="29"/>
      <w:bookmarkEnd w:id="30"/>
      <w:bookmarkEnd w:id="31"/>
    </w:p>
    <w:p w14:paraId="2235150F" w14:textId="77777777" w:rsidR="005209F1" w:rsidRPr="00AA206E" w:rsidRDefault="005209F1" w:rsidP="001349F7">
      <w:pPr>
        <w:pStyle w:val="Heading2"/>
      </w:pPr>
      <w:bookmarkStart w:id="32" w:name="_Toc370463225"/>
      <w:r w:rsidRPr="00AA206E">
        <w:t>Building Emergency Director</w:t>
      </w:r>
      <w:bookmarkEnd w:id="32"/>
    </w:p>
    <w:p w14:paraId="6975A0CF" w14:textId="77777777" w:rsidR="005209F1" w:rsidRPr="00AA206E" w:rsidRDefault="005209F1" w:rsidP="005209F1">
      <w:pPr>
        <w:pStyle w:val="BodyText2"/>
        <w:ind w:left="0"/>
        <w:rPr>
          <w:rFonts w:ascii="Tahoma" w:hAnsi="Tahoma" w:cs="Tahoma"/>
          <w:sz w:val="22"/>
          <w:szCs w:val="22"/>
        </w:rPr>
      </w:pPr>
    </w:p>
    <w:p w14:paraId="60A72686" w14:textId="77777777" w:rsidR="005209F1" w:rsidRPr="00AA206E" w:rsidRDefault="005209F1" w:rsidP="005209F1">
      <w:pPr>
        <w:pStyle w:val="BodyText2"/>
        <w:ind w:left="0"/>
        <w:rPr>
          <w:rFonts w:ascii="Tahoma" w:hAnsi="Tahoma" w:cs="Tahoma"/>
          <w:sz w:val="22"/>
          <w:szCs w:val="22"/>
        </w:rPr>
      </w:pPr>
      <w:r w:rsidRPr="00AA206E">
        <w:rPr>
          <w:rFonts w:ascii="Tahoma" w:hAnsi="Tahoma" w:cs="Tahoma"/>
          <w:sz w:val="22"/>
          <w:szCs w:val="22"/>
        </w:rPr>
        <w:t xml:space="preserve">The Building Emergency Director supervises and maintains the </w:t>
      </w:r>
      <w:r w:rsidR="004F3EFC">
        <w:rPr>
          <w:rFonts w:ascii="Tahoma" w:hAnsi="Tahoma" w:cs="Tahoma"/>
          <w:sz w:val="22"/>
          <w:szCs w:val="22"/>
        </w:rPr>
        <w:t>BERP</w:t>
      </w:r>
      <w:r w:rsidRPr="00AA206E">
        <w:rPr>
          <w:rFonts w:ascii="Tahoma" w:hAnsi="Tahoma" w:cs="Tahoma"/>
          <w:sz w:val="22"/>
          <w:szCs w:val="22"/>
        </w:rPr>
        <w:t>.</w:t>
      </w:r>
    </w:p>
    <w:p w14:paraId="077DD027" w14:textId="77777777" w:rsidR="005209F1" w:rsidRPr="00AA206E" w:rsidRDefault="005209F1" w:rsidP="005209F1">
      <w:pPr>
        <w:pStyle w:val="BodyText2"/>
        <w:ind w:left="0"/>
        <w:rPr>
          <w:rFonts w:ascii="Tahoma" w:hAnsi="Tahoma" w:cs="Tahoma"/>
          <w:sz w:val="22"/>
          <w:szCs w:val="22"/>
        </w:rPr>
      </w:pPr>
    </w:p>
    <w:p w14:paraId="00A72A1C" w14:textId="54B468F9" w:rsidR="005209F1" w:rsidRPr="00AA206E" w:rsidRDefault="005209F1" w:rsidP="005209F1">
      <w:pPr>
        <w:pStyle w:val="BodyText2"/>
        <w:ind w:left="0"/>
        <w:rPr>
          <w:rFonts w:ascii="Tahoma" w:hAnsi="Tahoma" w:cs="Tahoma"/>
          <w:sz w:val="22"/>
          <w:szCs w:val="22"/>
        </w:rPr>
      </w:pPr>
      <w:r w:rsidRPr="00AA206E">
        <w:rPr>
          <w:rFonts w:ascii="Tahoma" w:hAnsi="Tahoma" w:cs="Tahoma"/>
          <w:sz w:val="22"/>
          <w:szCs w:val="22"/>
        </w:rPr>
        <w:t xml:space="preserve">The Building Emergency Director recruits the </w:t>
      </w:r>
      <w:r w:rsidR="00BD21F1">
        <w:rPr>
          <w:rFonts w:ascii="Tahoma" w:hAnsi="Tahoma" w:cs="Tahoma"/>
          <w:sz w:val="22"/>
          <w:szCs w:val="22"/>
        </w:rPr>
        <w:t>Emergency</w:t>
      </w:r>
      <w:r w:rsidRPr="00AA206E">
        <w:rPr>
          <w:rFonts w:ascii="Tahoma" w:hAnsi="Tahoma" w:cs="Tahoma"/>
          <w:sz w:val="22"/>
          <w:szCs w:val="22"/>
        </w:rPr>
        <w:t xml:space="preserve"> Wardens. </w:t>
      </w:r>
      <w:r w:rsidR="000B0D23">
        <w:rPr>
          <w:rFonts w:ascii="Tahoma" w:hAnsi="Tahoma" w:cs="Tahoma"/>
          <w:sz w:val="22"/>
          <w:szCs w:val="22"/>
        </w:rPr>
        <w:t xml:space="preserve">Having one (1) </w:t>
      </w:r>
      <w:r w:rsidR="004F3EFC">
        <w:rPr>
          <w:rFonts w:ascii="Tahoma" w:hAnsi="Tahoma" w:cs="Tahoma"/>
          <w:sz w:val="22"/>
          <w:szCs w:val="22"/>
        </w:rPr>
        <w:t xml:space="preserve">alternate </w:t>
      </w:r>
      <w:r w:rsidR="00CF5362">
        <w:rPr>
          <w:rFonts w:ascii="Tahoma" w:hAnsi="Tahoma" w:cs="Tahoma"/>
          <w:sz w:val="22"/>
          <w:szCs w:val="22"/>
        </w:rPr>
        <w:t xml:space="preserve">for each position (Building Emergency Director and </w:t>
      </w:r>
      <w:r w:rsidR="00BD21F1">
        <w:rPr>
          <w:rFonts w:ascii="Tahoma" w:hAnsi="Tahoma" w:cs="Tahoma"/>
          <w:sz w:val="22"/>
          <w:szCs w:val="22"/>
        </w:rPr>
        <w:t>Emergency</w:t>
      </w:r>
      <w:r w:rsidR="00CF5362">
        <w:rPr>
          <w:rFonts w:ascii="Tahoma" w:hAnsi="Tahoma" w:cs="Tahoma"/>
          <w:sz w:val="22"/>
          <w:szCs w:val="22"/>
        </w:rPr>
        <w:t xml:space="preserve"> Wardens) i</w:t>
      </w:r>
      <w:r w:rsidR="000B0D23">
        <w:rPr>
          <w:rFonts w:ascii="Tahoma" w:hAnsi="Tahoma" w:cs="Tahoma"/>
          <w:sz w:val="22"/>
          <w:szCs w:val="22"/>
        </w:rPr>
        <w:t>s required</w:t>
      </w:r>
      <w:r w:rsidR="004F3EFC">
        <w:rPr>
          <w:rFonts w:ascii="Tahoma" w:hAnsi="Tahoma" w:cs="Tahoma"/>
          <w:sz w:val="22"/>
          <w:szCs w:val="22"/>
        </w:rPr>
        <w:t>;</w:t>
      </w:r>
      <w:r w:rsidR="000B0D23">
        <w:rPr>
          <w:rFonts w:ascii="Tahoma" w:hAnsi="Tahoma" w:cs="Tahoma"/>
          <w:sz w:val="22"/>
          <w:szCs w:val="22"/>
        </w:rPr>
        <w:t xml:space="preserve"> however</w:t>
      </w:r>
      <w:r w:rsidR="004F3EFC">
        <w:rPr>
          <w:rFonts w:ascii="Tahoma" w:hAnsi="Tahoma" w:cs="Tahoma"/>
          <w:sz w:val="22"/>
          <w:szCs w:val="22"/>
        </w:rPr>
        <w:t>,</w:t>
      </w:r>
      <w:r w:rsidR="000B0D23">
        <w:rPr>
          <w:rFonts w:ascii="Tahoma" w:hAnsi="Tahoma" w:cs="Tahoma"/>
          <w:sz w:val="22"/>
          <w:szCs w:val="22"/>
        </w:rPr>
        <w:t xml:space="preserve"> </w:t>
      </w:r>
      <w:r w:rsidR="00FD2151">
        <w:rPr>
          <w:rFonts w:ascii="Tahoma" w:hAnsi="Tahoma" w:cs="Tahoma"/>
          <w:sz w:val="22"/>
          <w:szCs w:val="22"/>
        </w:rPr>
        <w:t xml:space="preserve">having two (2) </w:t>
      </w:r>
      <w:r w:rsidR="004F3EFC">
        <w:rPr>
          <w:rFonts w:ascii="Tahoma" w:hAnsi="Tahoma" w:cs="Tahoma"/>
          <w:sz w:val="22"/>
          <w:szCs w:val="22"/>
        </w:rPr>
        <w:t>alternate</w:t>
      </w:r>
      <w:r w:rsidR="001B6CA6">
        <w:rPr>
          <w:rFonts w:ascii="Tahoma" w:hAnsi="Tahoma" w:cs="Tahoma"/>
          <w:sz w:val="22"/>
          <w:szCs w:val="22"/>
        </w:rPr>
        <w:t>s</w:t>
      </w:r>
      <w:r w:rsidR="00FD2151">
        <w:rPr>
          <w:rFonts w:ascii="Tahoma" w:hAnsi="Tahoma" w:cs="Tahoma"/>
          <w:sz w:val="22"/>
          <w:szCs w:val="22"/>
        </w:rPr>
        <w:t xml:space="preserve"> is</w:t>
      </w:r>
      <w:r w:rsidR="00865D46">
        <w:rPr>
          <w:rFonts w:ascii="Tahoma" w:hAnsi="Tahoma" w:cs="Tahoma"/>
          <w:sz w:val="22"/>
          <w:szCs w:val="22"/>
        </w:rPr>
        <w:t xml:space="preserve"> recommended.</w:t>
      </w:r>
      <w:r w:rsidR="00CF5362">
        <w:rPr>
          <w:rFonts w:ascii="Tahoma" w:hAnsi="Tahoma" w:cs="Tahoma"/>
          <w:sz w:val="22"/>
          <w:szCs w:val="22"/>
        </w:rPr>
        <w:t xml:space="preserve"> </w:t>
      </w:r>
      <w:r w:rsidRPr="00AA206E">
        <w:rPr>
          <w:rFonts w:ascii="Tahoma" w:hAnsi="Tahoma" w:cs="Tahoma"/>
          <w:sz w:val="22"/>
          <w:szCs w:val="22"/>
        </w:rPr>
        <w:t xml:space="preserve">In addition, the Building Emergency Director is responsible for the training of </w:t>
      </w:r>
      <w:r w:rsidR="00BD21F1">
        <w:rPr>
          <w:rFonts w:ascii="Tahoma" w:hAnsi="Tahoma" w:cs="Tahoma"/>
          <w:sz w:val="22"/>
          <w:szCs w:val="22"/>
        </w:rPr>
        <w:t>Emergency</w:t>
      </w:r>
      <w:r w:rsidRPr="00AA206E">
        <w:rPr>
          <w:rFonts w:ascii="Tahoma" w:hAnsi="Tahoma" w:cs="Tahoma"/>
          <w:sz w:val="22"/>
          <w:szCs w:val="22"/>
        </w:rPr>
        <w:t xml:space="preserve"> Wardens to perform their duties in fire prevention and emergency evacuation of the building</w:t>
      </w:r>
      <w:r w:rsidRPr="00326535">
        <w:rPr>
          <w:rFonts w:ascii="Tahoma" w:hAnsi="Tahoma" w:cs="Tahoma"/>
          <w:sz w:val="22"/>
          <w:szCs w:val="22"/>
        </w:rPr>
        <w:t>.</w:t>
      </w:r>
      <w:r w:rsidR="00540407" w:rsidRPr="00326535">
        <w:rPr>
          <w:rFonts w:ascii="Tahoma" w:hAnsi="Tahoma" w:cs="Tahoma"/>
          <w:sz w:val="22"/>
          <w:szCs w:val="22"/>
        </w:rPr>
        <w:t xml:space="preserve"> All Building Emergency Directors and</w:t>
      </w:r>
      <w:r w:rsidR="00744FD8" w:rsidRPr="00326535">
        <w:rPr>
          <w:rFonts w:ascii="Tahoma" w:hAnsi="Tahoma" w:cs="Tahoma"/>
          <w:sz w:val="22"/>
          <w:szCs w:val="22"/>
        </w:rPr>
        <w:t xml:space="preserve"> </w:t>
      </w:r>
      <w:r w:rsidR="00BD21F1" w:rsidRPr="007C2FE8">
        <w:rPr>
          <w:rFonts w:ascii="Tahoma" w:hAnsi="Tahoma" w:cs="Tahoma"/>
          <w:sz w:val="22"/>
          <w:szCs w:val="22"/>
        </w:rPr>
        <w:t>Emergency</w:t>
      </w:r>
      <w:r w:rsidR="00540407" w:rsidRPr="00326535">
        <w:rPr>
          <w:rFonts w:ascii="Tahoma" w:hAnsi="Tahoma" w:cs="Tahoma"/>
          <w:sz w:val="22"/>
          <w:szCs w:val="22"/>
        </w:rPr>
        <w:t xml:space="preserve"> Wardens should attend the </w:t>
      </w:r>
      <w:r w:rsidR="00326535" w:rsidRPr="007C2FE8">
        <w:rPr>
          <w:rFonts w:ascii="Tahoma" w:hAnsi="Tahoma" w:cs="Tahoma"/>
          <w:sz w:val="22"/>
          <w:szCs w:val="22"/>
        </w:rPr>
        <w:t>Emergency</w:t>
      </w:r>
      <w:r w:rsidR="00326535" w:rsidRPr="00326535">
        <w:rPr>
          <w:rFonts w:ascii="Tahoma" w:hAnsi="Tahoma" w:cs="Tahoma"/>
          <w:sz w:val="22"/>
          <w:szCs w:val="22"/>
        </w:rPr>
        <w:t xml:space="preserve"> </w:t>
      </w:r>
      <w:r w:rsidR="00540407" w:rsidRPr="00326535">
        <w:rPr>
          <w:rFonts w:ascii="Tahoma" w:hAnsi="Tahoma" w:cs="Tahoma"/>
          <w:sz w:val="22"/>
          <w:szCs w:val="22"/>
        </w:rPr>
        <w:t>Warden Training course</w:t>
      </w:r>
      <w:r w:rsidR="00326535">
        <w:rPr>
          <w:rFonts w:ascii="Tahoma" w:hAnsi="Tahoma" w:cs="Tahoma"/>
          <w:sz w:val="22"/>
          <w:szCs w:val="22"/>
        </w:rPr>
        <w:t>, which is</w:t>
      </w:r>
      <w:r w:rsidR="00540407" w:rsidRPr="00326535">
        <w:rPr>
          <w:rFonts w:ascii="Tahoma" w:hAnsi="Tahoma" w:cs="Tahoma"/>
          <w:sz w:val="22"/>
          <w:szCs w:val="22"/>
        </w:rPr>
        <w:t xml:space="preserve"> available through </w:t>
      </w:r>
      <w:r w:rsidR="00F951F1">
        <w:rPr>
          <w:rFonts w:ascii="Tahoma" w:hAnsi="Tahoma" w:cs="Tahoma"/>
          <w:sz w:val="22"/>
          <w:szCs w:val="22"/>
        </w:rPr>
        <w:t>Health, Safety &amp; Environment</w:t>
      </w:r>
      <w:r w:rsidR="00540407" w:rsidRPr="00326535">
        <w:rPr>
          <w:rFonts w:ascii="Tahoma" w:hAnsi="Tahoma" w:cs="Tahoma"/>
          <w:sz w:val="22"/>
          <w:szCs w:val="22"/>
        </w:rPr>
        <w:t xml:space="preserve"> </w:t>
      </w:r>
      <w:r w:rsidR="00326535" w:rsidRPr="007C2FE8">
        <w:rPr>
          <w:rFonts w:ascii="Tahoma" w:hAnsi="Tahoma" w:cs="Tahoma"/>
          <w:sz w:val="22"/>
          <w:szCs w:val="22"/>
        </w:rPr>
        <w:t xml:space="preserve">(submit training request to </w:t>
      </w:r>
      <w:hyperlink r:id="rId19" w:history="1">
        <w:r w:rsidR="00B820EA">
          <w:rPr>
            <w:rStyle w:val="Hyperlink"/>
            <w:rFonts w:ascii="Tahoma" w:hAnsi="Tahoma" w:cs="Tahoma"/>
            <w:sz w:val="22"/>
            <w:szCs w:val="22"/>
          </w:rPr>
          <w:t>hse.ok@ubc.ca</w:t>
        </w:r>
      </w:hyperlink>
      <w:r w:rsidR="00326535" w:rsidRPr="007C2FE8">
        <w:rPr>
          <w:rFonts w:ascii="Tahoma" w:hAnsi="Tahoma" w:cs="Tahoma"/>
          <w:sz w:val="22"/>
          <w:szCs w:val="22"/>
        </w:rPr>
        <w:t>)</w:t>
      </w:r>
      <w:r w:rsidR="00540407" w:rsidRPr="00326535">
        <w:rPr>
          <w:rFonts w:ascii="Tahoma" w:hAnsi="Tahoma" w:cs="Tahoma"/>
          <w:sz w:val="22"/>
          <w:szCs w:val="22"/>
        </w:rPr>
        <w:t>.</w:t>
      </w:r>
      <w:r w:rsidR="00540407">
        <w:rPr>
          <w:rFonts w:ascii="Tahoma" w:hAnsi="Tahoma" w:cs="Tahoma"/>
          <w:sz w:val="22"/>
          <w:szCs w:val="22"/>
        </w:rPr>
        <w:t xml:space="preserve"> </w:t>
      </w:r>
    </w:p>
    <w:p w14:paraId="280721A8" w14:textId="77777777" w:rsidR="005209F1" w:rsidRPr="00AA206E" w:rsidRDefault="005209F1" w:rsidP="005209F1">
      <w:pPr>
        <w:pStyle w:val="BodyText2"/>
        <w:ind w:left="0"/>
        <w:rPr>
          <w:rFonts w:ascii="Tahoma" w:hAnsi="Tahoma" w:cs="Tahoma"/>
          <w:sz w:val="22"/>
          <w:szCs w:val="22"/>
        </w:rPr>
      </w:pPr>
    </w:p>
    <w:p w14:paraId="34A2E753" w14:textId="65A401C1" w:rsidR="00FD6902" w:rsidRDefault="005209F1" w:rsidP="001F17AB">
      <w:pPr>
        <w:pStyle w:val="BodyText2"/>
        <w:ind w:left="0"/>
        <w:rPr>
          <w:rFonts w:ascii="Tahoma" w:hAnsi="Tahoma" w:cs="Tahoma"/>
          <w:sz w:val="22"/>
          <w:szCs w:val="22"/>
        </w:rPr>
      </w:pPr>
      <w:r w:rsidRPr="00AA206E">
        <w:rPr>
          <w:rFonts w:ascii="Tahoma" w:hAnsi="Tahoma" w:cs="Tahoma"/>
          <w:sz w:val="22"/>
          <w:szCs w:val="22"/>
        </w:rPr>
        <w:t xml:space="preserve">The Building Emergency Director maintains proper records of current </w:t>
      </w:r>
      <w:r w:rsidR="00BD21F1">
        <w:rPr>
          <w:rFonts w:ascii="Tahoma" w:hAnsi="Tahoma" w:cs="Tahoma"/>
          <w:sz w:val="22"/>
          <w:szCs w:val="22"/>
        </w:rPr>
        <w:t>Emergency</w:t>
      </w:r>
      <w:r w:rsidRPr="00AA206E">
        <w:rPr>
          <w:rFonts w:ascii="Tahoma" w:hAnsi="Tahoma" w:cs="Tahoma"/>
          <w:sz w:val="22"/>
          <w:szCs w:val="22"/>
        </w:rPr>
        <w:t xml:space="preserve"> Wardens, number and evacuation times of fire drills, fire and emergency incidents in the building, fire prevention activities, and a list of </w:t>
      </w:r>
      <w:r w:rsidR="00FD6902">
        <w:rPr>
          <w:rFonts w:ascii="Tahoma" w:hAnsi="Tahoma" w:cs="Tahoma"/>
          <w:sz w:val="22"/>
          <w:szCs w:val="22"/>
        </w:rPr>
        <w:t>regular building occupants with disabilities</w:t>
      </w:r>
      <w:r w:rsidRPr="00AA206E">
        <w:rPr>
          <w:rFonts w:ascii="Tahoma" w:hAnsi="Tahoma" w:cs="Tahoma"/>
          <w:sz w:val="22"/>
          <w:szCs w:val="22"/>
        </w:rPr>
        <w:t>.</w:t>
      </w:r>
      <w:r w:rsidR="00FD6902">
        <w:rPr>
          <w:rFonts w:ascii="Tahoma" w:hAnsi="Tahoma" w:cs="Tahoma"/>
          <w:sz w:val="22"/>
          <w:szCs w:val="22"/>
        </w:rPr>
        <w:t xml:space="preserve"> </w:t>
      </w:r>
      <w:r w:rsidR="00FD6902" w:rsidRPr="00AA206E">
        <w:rPr>
          <w:rFonts w:ascii="Tahoma" w:hAnsi="Tahoma" w:cs="Tahoma"/>
          <w:sz w:val="22"/>
          <w:szCs w:val="22"/>
        </w:rPr>
        <w:t>Full inspection and maintenance of the fire safety equipment is the responsibility</w:t>
      </w:r>
      <w:r w:rsidR="00FD6902">
        <w:rPr>
          <w:rFonts w:ascii="Tahoma" w:hAnsi="Tahoma" w:cs="Tahoma"/>
          <w:sz w:val="22"/>
          <w:szCs w:val="22"/>
        </w:rPr>
        <w:t xml:space="preserve"> of</w:t>
      </w:r>
      <w:r w:rsidR="00B926D0">
        <w:rPr>
          <w:rFonts w:ascii="Tahoma" w:hAnsi="Tahoma" w:cs="Tahoma"/>
          <w:sz w:val="22"/>
          <w:szCs w:val="22"/>
        </w:rPr>
        <w:t xml:space="preserve"> UBCO Facilities Management</w:t>
      </w:r>
      <w:r w:rsidR="00FD6902" w:rsidRPr="00AA206E">
        <w:rPr>
          <w:rFonts w:ascii="Tahoma" w:hAnsi="Tahoma" w:cs="Tahoma"/>
          <w:sz w:val="22"/>
          <w:szCs w:val="22"/>
        </w:rPr>
        <w:t xml:space="preserve">. However, if </w:t>
      </w:r>
      <w:r w:rsidR="00FD6902" w:rsidRPr="00AA206E">
        <w:rPr>
          <w:rFonts w:ascii="Tahoma" w:hAnsi="Tahoma" w:cs="Tahoma"/>
          <w:i/>
          <w:iCs/>
          <w:sz w:val="22"/>
          <w:szCs w:val="22"/>
        </w:rPr>
        <w:t>any</w:t>
      </w:r>
      <w:r w:rsidR="00FD6902" w:rsidRPr="00AA206E">
        <w:rPr>
          <w:rFonts w:ascii="Tahoma" w:hAnsi="Tahoma" w:cs="Tahoma"/>
          <w:sz w:val="22"/>
          <w:szCs w:val="22"/>
        </w:rPr>
        <w:t xml:space="preserve"> occupant or </w:t>
      </w:r>
      <w:r w:rsidR="00BD21F1">
        <w:rPr>
          <w:rFonts w:ascii="Tahoma" w:hAnsi="Tahoma" w:cs="Tahoma"/>
          <w:sz w:val="22"/>
          <w:szCs w:val="22"/>
        </w:rPr>
        <w:t>Emergency</w:t>
      </w:r>
      <w:r w:rsidR="00FD6902" w:rsidRPr="00AA206E">
        <w:rPr>
          <w:rFonts w:ascii="Tahoma" w:hAnsi="Tahoma" w:cs="Tahoma"/>
          <w:sz w:val="22"/>
          <w:szCs w:val="22"/>
        </w:rPr>
        <w:t xml:space="preserve"> Warden notices fire safety equipment in need of repair, they must notify the Building Emergency Director, who will contact </w:t>
      </w:r>
      <w:r w:rsidR="00BD21F1">
        <w:rPr>
          <w:rFonts w:ascii="Tahoma" w:hAnsi="Tahoma" w:cs="Tahoma"/>
          <w:sz w:val="22"/>
          <w:szCs w:val="22"/>
        </w:rPr>
        <w:t>Facilities Management to complete the repair(s).</w:t>
      </w:r>
    </w:p>
    <w:p w14:paraId="68913075" w14:textId="77777777" w:rsidR="00760C6D" w:rsidRDefault="00760C6D" w:rsidP="001F17AB">
      <w:bookmarkStart w:id="33" w:name="_Toc370463226"/>
    </w:p>
    <w:p w14:paraId="24FCDDC5" w14:textId="6871C9E4" w:rsidR="00265FBE" w:rsidRPr="00AA206E" w:rsidRDefault="00BD21F1" w:rsidP="001F17AB">
      <w:pPr>
        <w:pStyle w:val="Heading2"/>
        <w:spacing w:before="0" w:after="0"/>
      </w:pPr>
      <w:r>
        <w:t>Emergency</w:t>
      </w:r>
      <w:r w:rsidR="00265FBE" w:rsidRPr="00AA206E">
        <w:t xml:space="preserve"> Wardens</w:t>
      </w:r>
      <w:bookmarkEnd w:id="33"/>
    </w:p>
    <w:p w14:paraId="13D4A7E2" w14:textId="77777777" w:rsidR="00265FBE" w:rsidRPr="00AA206E" w:rsidRDefault="00265FBE">
      <w:pPr>
        <w:pStyle w:val="BodyText2"/>
        <w:ind w:left="0"/>
        <w:rPr>
          <w:rFonts w:ascii="Tahoma" w:hAnsi="Tahoma" w:cs="Tahoma"/>
          <w:sz w:val="22"/>
          <w:szCs w:val="22"/>
        </w:rPr>
      </w:pPr>
    </w:p>
    <w:p w14:paraId="6039505B" w14:textId="5245DF30" w:rsidR="00176003" w:rsidRPr="000C179D" w:rsidRDefault="00176003" w:rsidP="001F780F">
      <w:pPr>
        <w:pStyle w:val="BodyText2"/>
        <w:ind w:left="0"/>
        <w:rPr>
          <w:rFonts w:ascii="Tahoma" w:hAnsi="Tahoma" w:cs="Tahoma"/>
          <w:sz w:val="22"/>
          <w:szCs w:val="22"/>
        </w:rPr>
      </w:pPr>
      <w:r>
        <w:rPr>
          <w:rFonts w:ascii="Tahoma" w:hAnsi="Tahoma" w:cs="Tahoma"/>
          <w:sz w:val="22"/>
          <w:szCs w:val="22"/>
        </w:rPr>
        <w:t xml:space="preserve">The </w:t>
      </w:r>
      <w:r w:rsidR="00BD21F1">
        <w:rPr>
          <w:rFonts w:ascii="Tahoma" w:hAnsi="Tahoma" w:cs="Tahoma"/>
          <w:sz w:val="22"/>
          <w:szCs w:val="22"/>
        </w:rPr>
        <w:t>Emergency</w:t>
      </w:r>
      <w:r>
        <w:rPr>
          <w:rFonts w:ascii="Tahoma" w:hAnsi="Tahoma" w:cs="Tahoma"/>
          <w:sz w:val="22"/>
          <w:szCs w:val="22"/>
        </w:rPr>
        <w:t xml:space="preserve"> Wardens </w:t>
      </w:r>
      <w:r w:rsidR="00104AF8">
        <w:rPr>
          <w:rFonts w:ascii="Tahoma" w:hAnsi="Tahoma" w:cs="Tahoma"/>
          <w:sz w:val="22"/>
          <w:szCs w:val="22"/>
        </w:rPr>
        <w:t>must</w:t>
      </w:r>
      <w:r>
        <w:rPr>
          <w:rFonts w:ascii="Tahoma" w:hAnsi="Tahoma" w:cs="Tahoma"/>
          <w:sz w:val="22"/>
          <w:szCs w:val="22"/>
        </w:rPr>
        <w:t xml:space="preserve"> be familiar with their assigned areas to ensure a safe and orderly evacuation. That is, they are responsible for advising occupants on eva</w:t>
      </w:r>
      <w:r w:rsidR="001F780F">
        <w:rPr>
          <w:rFonts w:ascii="Tahoma" w:hAnsi="Tahoma" w:cs="Tahoma"/>
          <w:sz w:val="22"/>
          <w:szCs w:val="22"/>
        </w:rPr>
        <w:t xml:space="preserve">cuating the building; however, </w:t>
      </w:r>
      <w:r w:rsidR="00BD21F1">
        <w:rPr>
          <w:rFonts w:ascii="Tahoma" w:hAnsi="Tahoma" w:cs="Tahoma"/>
          <w:sz w:val="22"/>
          <w:szCs w:val="22"/>
        </w:rPr>
        <w:t>Emergency</w:t>
      </w:r>
      <w:r w:rsidR="001F780F">
        <w:rPr>
          <w:rFonts w:ascii="Tahoma" w:hAnsi="Tahoma" w:cs="Tahoma"/>
          <w:sz w:val="22"/>
          <w:szCs w:val="22"/>
        </w:rPr>
        <w:t xml:space="preserve"> Wardens must not lose valuable time </w:t>
      </w:r>
      <w:r w:rsidR="00BD21F1">
        <w:rPr>
          <w:rFonts w:ascii="Tahoma" w:hAnsi="Tahoma" w:cs="Tahoma"/>
          <w:sz w:val="22"/>
          <w:szCs w:val="22"/>
        </w:rPr>
        <w:t xml:space="preserve">attempting to convince </w:t>
      </w:r>
      <w:r w:rsidR="001F780F">
        <w:rPr>
          <w:rFonts w:ascii="Tahoma" w:hAnsi="Tahoma" w:cs="Tahoma"/>
          <w:sz w:val="22"/>
          <w:szCs w:val="22"/>
        </w:rPr>
        <w:t xml:space="preserve">occupants to leave if </w:t>
      </w:r>
      <w:r w:rsidR="00B44131">
        <w:rPr>
          <w:rFonts w:ascii="Tahoma" w:hAnsi="Tahoma" w:cs="Tahoma"/>
          <w:sz w:val="22"/>
          <w:szCs w:val="22"/>
        </w:rPr>
        <w:t>the occupants</w:t>
      </w:r>
      <w:r w:rsidR="001F780F">
        <w:rPr>
          <w:rFonts w:ascii="Tahoma" w:hAnsi="Tahoma" w:cs="Tahoma"/>
          <w:sz w:val="22"/>
          <w:szCs w:val="22"/>
        </w:rPr>
        <w:t xml:space="preserve"> refuse</w:t>
      </w:r>
      <w:r w:rsidR="00B44131">
        <w:rPr>
          <w:rFonts w:ascii="Tahoma" w:hAnsi="Tahoma" w:cs="Tahoma"/>
          <w:sz w:val="22"/>
          <w:szCs w:val="22"/>
        </w:rPr>
        <w:t xml:space="preserve"> to </w:t>
      </w:r>
      <w:r w:rsidR="00BD21F1">
        <w:rPr>
          <w:rFonts w:ascii="Tahoma" w:hAnsi="Tahoma" w:cs="Tahoma"/>
          <w:sz w:val="22"/>
          <w:szCs w:val="22"/>
        </w:rPr>
        <w:t xml:space="preserve">do so </w:t>
      </w:r>
      <w:r w:rsidR="001F780F">
        <w:rPr>
          <w:rFonts w:ascii="Tahoma" w:hAnsi="Tahoma" w:cs="Tahoma"/>
          <w:sz w:val="22"/>
          <w:szCs w:val="22"/>
        </w:rPr>
        <w:t xml:space="preserve">(never put yourself in danger while advising occupants). The names and location of occupants whom refuse to evacuate the building must be reported to the Building </w:t>
      </w:r>
      <w:r w:rsidR="00F80E0A">
        <w:rPr>
          <w:rFonts w:ascii="Tahoma" w:hAnsi="Tahoma" w:cs="Tahoma"/>
          <w:sz w:val="22"/>
          <w:szCs w:val="22"/>
        </w:rPr>
        <w:t>Emergency Director or Fire Department Incident Commander.</w:t>
      </w:r>
    </w:p>
    <w:p w14:paraId="11CCA94C" w14:textId="77777777" w:rsidR="00AA324B" w:rsidRDefault="00AA324B">
      <w:pPr>
        <w:pStyle w:val="BodyText2"/>
        <w:ind w:left="0"/>
        <w:rPr>
          <w:rFonts w:ascii="Tahoma" w:hAnsi="Tahoma" w:cs="Tahoma"/>
          <w:sz w:val="22"/>
          <w:szCs w:val="22"/>
        </w:rPr>
      </w:pPr>
    </w:p>
    <w:p w14:paraId="73879436" w14:textId="15F76485" w:rsidR="00265FBE" w:rsidRDefault="00BD21F1">
      <w:pPr>
        <w:pStyle w:val="BodyText2"/>
        <w:ind w:left="0"/>
        <w:rPr>
          <w:rFonts w:ascii="Tahoma" w:hAnsi="Tahoma" w:cs="Tahoma"/>
          <w:sz w:val="22"/>
          <w:szCs w:val="22"/>
        </w:rPr>
      </w:pPr>
      <w:r>
        <w:rPr>
          <w:rFonts w:ascii="Tahoma" w:hAnsi="Tahoma" w:cs="Tahoma"/>
          <w:sz w:val="22"/>
          <w:szCs w:val="22"/>
        </w:rPr>
        <w:t>Emergency</w:t>
      </w:r>
      <w:r w:rsidR="00FD0AB4">
        <w:rPr>
          <w:rFonts w:ascii="Tahoma" w:hAnsi="Tahoma" w:cs="Tahoma"/>
          <w:sz w:val="22"/>
          <w:szCs w:val="22"/>
        </w:rPr>
        <w:t xml:space="preserve"> Wardens should</w:t>
      </w:r>
      <w:r w:rsidR="00265FBE" w:rsidRPr="00AA206E">
        <w:rPr>
          <w:rFonts w:ascii="Tahoma" w:hAnsi="Tahoma" w:cs="Tahoma"/>
          <w:sz w:val="22"/>
          <w:szCs w:val="22"/>
        </w:rPr>
        <w:t xml:space="preserve"> check their floor or area</w:t>
      </w:r>
      <w:r w:rsidR="004402FC">
        <w:rPr>
          <w:rFonts w:ascii="Tahoma" w:hAnsi="Tahoma" w:cs="Tahoma"/>
          <w:sz w:val="22"/>
          <w:szCs w:val="22"/>
        </w:rPr>
        <w:t>*</w:t>
      </w:r>
      <w:r w:rsidR="007D0A7F">
        <w:rPr>
          <w:rFonts w:ascii="Tahoma" w:hAnsi="Tahoma" w:cs="Tahoma"/>
          <w:sz w:val="22"/>
          <w:szCs w:val="22"/>
        </w:rPr>
        <w:t xml:space="preserve"> </w:t>
      </w:r>
      <w:r w:rsidR="00265FBE" w:rsidRPr="00AA206E">
        <w:rPr>
          <w:rFonts w:ascii="Tahoma" w:hAnsi="Tahoma" w:cs="Tahoma"/>
          <w:sz w:val="22"/>
          <w:szCs w:val="22"/>
        </w:rPr>
        <w:t>regularly for:</w:t>
      </w:r>
    </w:p>
    <w:p w14:paraId="48CC68F1" w14:textId="77777777" w:rsidR="00265FBE" w:rsidRPr="00AA206E" w:rsidRDefault="00265FBE" w:rsidP="003F2B97">
      <w:pPr>
        <w:pStyle w:val="BodyText2"/>
        <w:numPr>
          <w:ilvl w:val="0"/>
          <w:numId w:val="1"/>
        </w:numPr>
        <w:rPr>
          <w:rFonts w:ascii="Tahoma" w:hAnsi="Tahoma" w:cs="Tahoma"/>
          <w:sz w:val="22"/>
          <w:szCs w:val="22"/>
        </w:rPr>
      </w:pPr>
      <w:r w:rsidRPr="00AA206E">
        <w:rPr>
          <w:rFonts w:ascii="Tahoma" w:hAnsi="Tahoma" w:cs="Tahoma"/>
          <w:sz w:val="22"/>
          <w:szCs w:val="22"/>
        </w:rPr>
        <w:t>Accumulation of combustible material, rubbish, or flammable liquids in excess of quantities allowed by permit.</w:t>
      </w:r>
    </w:p>
    <w:p w14:paraId="64E2B952" w14:textId="77777777" w:rsidR="00265FBE" w:rsidRPr="00AA206E" w:rsidRDefault="00265FBE" w:rsidP="003F2B97">
      <w:pPr>
        <w:pStyle w:val="BodyText2"/>
        <w:numPr>
          <w:ilvl w:val="0"/>
          <w:numId w:val="1"/>
        </w:numPr>
        <w:rPr>
          <w:rFonts w:ascii="Tahoma" w:hAnsi="Tahoma" w:cs="Tahoma"/>
          <w:sz w:val="22"/>
          <w:szCs w:val="22"/>
        </w:rPr>
      </w:pPr>
      <w:r w:rsidRPr="00AA206E">
        <w:rPr>
          <w:rFonts w:ascii="Tahoma" w:hAnsi="Tahoma" w:cs="Tahoma"/>
          <w:sz w:val="22"/>
          <w:szCs w:val="22"/>
        </w:rPr>
        <w:t>Dangerous ignition sources (e.g. worn extension cords, oily rags, overheating equipment).</w:t>
      </w:r>
    </w:p>
    <w:p w14:paraId="68EC5B79" w14:textId="77777777" w:rsidR="00051C04" w:rsidRPr="00355F3A" w:rsidRDefault="00051C04" w:rsidP="003F2B97">
      <w:pPr>
        <w:pStyle w:val="BodyText2"/>
        <w:numPr>
          <w:ilvl w:val="0"/>
          <w:numId w:val="1"/>
        </w:numPr>
        <w:rPr>
          <w:rFonts w:ascii="Tahoma" w:hAnsi="Tahoma" w:cs="Tahoma"/>
          <w:sz w:val="22"/>
          <w:szCs w:val="22"/>
        </w:rPr>
      </w:pPr>
      <w:r w:rsidRPr="00355F3A">
        <w:rPr>
          <w:rFonts w:ascii="Tahoma" w:hAnsi="Tahoma" w:cs="Tahoma"/>
          <w:sz w:val="22"/>
          <w:szCs w:val="22"/>
        </w:rPr>
        <w:t>Hazardous equipment such as portable heaters. One must ensure heat emitting equipment is not next to cardboard boxes, paper, or any combustible materials. Lastly, one must never leave hazardous equipment unattended.</w:t>
      </w:r>
    </w:p>
    <w:p w14:paraId="4E7E253F" w14:textId="77777777" w:rsidR="00051C04" w:rsidRPr="00355F3A" w:rsidRDefault="00051C04" w:rsidP="003F2B97">
      <w:pPr>
        <w:pStyle w:val="BodyText2"/>
        <w:numPr>
          <w:ilvl w:val="0"/>
          <w:numId w:val="1"/>
        </w:numPr>
        <w:rPr>
          <w:rFonts w:ascii="Tahoma" w:hAnsi="Tahoma" w:cs="Tahoma"/>
          <w:sz w:val="22"/>
          <w:szCs w:val="22"/>
        </w:rPr>
      </w:pPr>
      <w:r w:rsidRPr="00355F3A">
        <w:rPr>
          <w:rFonts w:ascii="Tahoma" w:hAnsi="Tahoma" w:cs="Tahoma"/>
          <w:sz w:val="22"/>
          <w:szCs w:val="22"/>
        </w:rPr>
        <w:t>Exit signs in good order and adequate lighting in public corridors and stairwells.</w:t>
      </w:r>
    </w:p>
    <w:p w14:paraId="5867B821" w14:textId="77777777" w:rsidR="00051C04" w:rsidRPr="00355F3A" w:rsidRDefault="00051C04" w:rsidP="003F2B97">
      <w:pPr>
        <w:pStyle w:val="BodyText2"/>
        <w:numPr>
          <w:ilvl w:val="0"/>
          <w:numId w:val="1"/>
        </w:numPr>
        <w:rPr>
          <w:rFonts w:ascii="Tahoma" w:hAnsi="Tahoma" w:cs="Tahoma"/>
          <w:sz w:val="22"/>
          <w:szCs w:val="22"/>
        </w:rPr>
      </w:pPr>
      <w:r w:rsidRPr="00355F3A">
        <w:rPr>
          <w:rFonts w:ascii="Tahoma" w:hAnsi="Tahoma" w:cs="Tahoma"/>
          <w:sz w:val="22"/>
          <w:szCs w:val="22"/>
        </w:rPr>
        <w:t>Fire and exit doors and their self-closing hardware in good operating condition (Doors should not be wedged open under any conditions).</w:t>
      </w:r>
    </w:p>
    <w:p w14:paraId="1E0FA674" w14:textId="77777777" w:rsidR="00051C04" w:rsidRPr="00355F3A" w:rsidRDefault="00051C04" w:rsidP="003F2B97">
      <w:pPr>
        <w:pStyle w:val="BodyText2"/>
        <w:numPr>
          <w:ilvl w:val="0"/>
          <w:numId w:val="1"/>
        </w:numPr>
        <w:rPr>
          <w:rFonts w:ascii="Tahoma" w:hAnsi="Tahoma" w:cs="Tahoma"/>
          <w:sz w:val="22"/>
          <w:szCs w:val="22"/>
        </w:rPr>
      </w:pPr>
      <w:r w:rsidRPr="00355F3A">
        <w:rPr>
          <w:rFonts w:ascii="Tahoma" w:hAnsi="Tahoma" w:cs="Tahoma"/>
          <w:sz w:val="22"/>
          <w:szCs w:val="22"/>
        </w:rPr>
        <w:t>Exit routes (means of egress) unobstructed.</w:t>
      </w:r>
    </w:p>
    <w:p w14:paraId="59716929" w14:textId="44E0FCF6" w:rsidR="00051C04" w:rsidRPr="00355F3A" w:rsidRDefault="00BF4A7D" w:rsidP="003F2B97">
      <w:pPr>
        <w:pStyle w:val="BodyText2"/>
        <w:numPr>
          <w:ilvl w:val="0"/>
          <w:numId w:val="1"/>
        </w:numPr>
        <w:rPr>
          <w:rFonts w:ascii="Tahoma" w:hAnsi="Tahoma" w:cs="Tahoma"/>
          <w:sz w:val="22"/>
          <w:szCs w:val="22"/>
        </w:rPr>
      </w:pPr>
      <w:r>
        <w:rPr>
          <w:rFonts w:ascii="Tahoma" w:hAnsi="Tahoma" w:cs="Tahoma"/>
          <w:sz w:val="22"/>
          <w:szCs w:val="22"/>
        </w:rPr>
        <w:t>P</w:t>
      </w:r>
      <w:r w:rsidR="00051C04" w:rsidRPr="00355F3A">
        <w:rPr>
          <w:rFonts w:ascii="Tahoma" w:hAnsi="Tahoma" w:cs="Tahoma"/>
          <w:sz w:val="22"/>
          <w:szCs w:val="22"/>
        </w:rPr>
        <w:t>ortable fire extinguishers not obstructed, in good order and ready to use.</w:t>
      </w:r>
    </w:p>
    <w:p w14:paraId="6EDC2C7F" w14:textId="0FA0835D" w:rsidR="00051C04" w:rsidRPr="00355F3A" w:rsidRDefault="00051C04" w:rsidP="003F2B97">
      <w:pPr>
        <w:pStyle w:val="BodyText2"/>
        <w:numPr>
          <w:ilvl w:val="0"/>
          <w:numId w:val="1"/>
        </w:numPr>
        <w:rPr>
          <w:rFonts w:ascii="Tahoma" w:hAnsi="Tahoma" w:cs="Tahoma"/>
          <w:sz w:val="22"/>
          <w:szCs w:val="22"/>
        </w:rPr>
      </w:pPr>
      <w:r w:rsidRPr="00355F3A">
        <w:rPr>
          <w:rFonts w:ascii="Tahoma" w:hAnsi="Tahoma" w:cs="Tahoma"/>
          <w:sz w:val="22"/>
          <w:szCs w:val="22"/>
        </w:rPr>
        <w:t xml:space="preserve">Emergency </w:t>
      </w:r>
      <w:r w:rsidR="00404667">
        <w:rPr>
          <w:rFonts w:ascii="Tahoma" w:hAnsi="Tahoma" w:cs="Tahoma"/>
          <w:sz w:val="22"/>
          <w:szCs w:val="22"/>
        </w:rPr>
        <w:t>Procedures maps</w:t>
      </w:r>
      <w:r w:rsidRPr="00355F3A">
        <w:rPr>
          <w:rFonts w:ascii="Tahoma" w:hAnsi="Tahoma" w:cs="Tahoma"/>
          <w:sz w:val="22"/>
          <w:szCs w:val="22"/>
        </w:rPr>
        <w:t xml:space="preserve"> are correct.</w:t>
      </w:r>
    </w:p>
    <w:p w14:paraId="0FA405D7" w14:textId="77777777" w:rsidR="00265FBE" w:rsidRPr="00AA206E" w:rsidRDefault="00265FBE">
      <w:pPr>
        <w:pStyle w:val="BodyText2"/>
        <w:rPr>
          <w:rFonts w:ascii="Tahoma" w:hAnsi="Tahoma" w:cs="Tahoma"/>
          <w:sz w:val="22"/>
          <w:szCs w:val="22"/>
        </w:rPr>
      </w:pPr>
    </w:p>
    <w:p w14:paraId="584D33C7" w14:textId="77777777" w:rsidR="00573D80" w:rsidRDefault="00573D80">
      <w:pPr>
        <w:autoSpaceDE/>
        <w:autoSpaceDN/>
        <w:rPr>
          <w:rFonts w:ascii="Tahoma" w:hAnsi="Tahoma" w:cs="Tahoma"/>
          <w:sz w:val="22"/>
          <w:szCs w:val="22"/>
        </w:rPr>
      </w:pPr>
      <w:r>
        <w:rPr>
          <w:rFonts w:ascii="Tahoma" w:hAnsi="Tahoma" w:cs="Tahoma"/>
          <w:sz w:val="22"/>
          <w:szCs w:val="22"/>
        </w:rPr>
        <w:br w:type="page"/>
      </w:r>
    </w:p>
    <w:p w14:paraId="2280CCC5" w14:textId="096DE740" w:rsidR="00B61499" w:rsidRDefault="00B55F29">
      <w:pPr>
        <w:pStyle w:val="BodyText2"/>
        <w:ind w:left="0"/>
        <w:rPr>
          <w:rFonts w:ascii="Tahoma" w:hAnsi="Tahoma" w:cs="Tahoma"/>
          <w:sz w:val="22"/>
          <w:szCs w:val="22"/>
        </w:rPr>
      </w:pPr>
      <w:r w:rsidRPr="00AA206E">
        <w:rPr>
          <w:rFonts w:ascii="Tahoma" w:hAnsi="Tahoma" w:cs="Tahoma"/>
          <w:sz w:val="22"/>
          <w:szCs w:val="22"/>
        </w:rPr>
        <w:lastRenderedPageBreak/>
        <w:t>All</w:t>
      </w:r>
      <w:r w:rsidR="00265FBE" w:rsidRPr="00AA206E">
        <w:rPr>
          <w:rFonts w:ascii="Tahoma" w:hAnsi="Tahoma" w:cs="Tahoma"/>
          <w:sz w:val="22"/>
          <w:szCs w:val="22"/>
        </w:rPr>
        <w:t xml:space="preserve"> fire hazards that are discovered must be reported to the </w:t>
      </w:r>
      <w:r w:rsidR="00742FCD">
        <w:rPr>
          <w:rFonts w:ascii="Tahoma" w:hAnsi="Tahoma" w:cs="Tahoma"/>
          <w:sz w:val="22"/>
          <w:szCs w:val="22"/>
        </w:rPr>
        <w:t xml:space="preserve">Building </w:t>
      </w:r>
      <w:r w:rsidR="00265FBE" w:rsidRPr="00AA206E">
        <w:rPr>
          <w:rFonts w:ascii="Tahoma" w:hAnsi="Tahoma" w:cs="Tahoma"/>
          <w:sz w:val="22"/>
          <w:szCs w:val="22"/>
        </w:rPr>
        <w:t>Emergency Director immediately.</w:t>
      </w:r>
    </w:p>
    <w:p w14:paraId="3D39D23F" w14:textId="77777777" w:rsidR="003644D7" w:rsidRDefault="003644D7">
      <w:pPr>
        <w:pStyle w:val="BodyText2"/>
        <w:ind w:left="0"/>
        <w:rPr>
          <w:rFonts w:ascii="Tahoma" w:hAnsi="Tahoma" w:cs="Tahoma"/>
          <w:sz w:val="22"/>
          <w:szCs w:val="22"/>
        </w:rPr>
      </w:pPr>
    </w:p>
    <w:p w14:paraId="1FB6F73F" w14:textId="6E2A1B7E" w:rsidR="00051C04" w:rsidRDefault="00051C04" w:rsidP="00051C04">
      <w:pPr>
        <w:adjustRightInd w:val="0"/>
        <w:rPr>
          <w:rFonts w:ascii="Tahoma" w:hAnsi="Tahoma" w:cs="Tahoma"/>
          <w:i/>
          <w:sz w:val="20"/>
          <w:szCs w:val="20"/>
        </w:rPr>
      </w:pPr>
      <w:r>
        <w:rPr>
          <w:rFonts w:ascii="Tahoma" w:hAnsi="Tahoma" w:cs="Tahoma"/>
          <w:sz w:val="22"/>
          <w:szCs w:val="22"/>
        </w:rPr>
        <w:t>*</w:t>
      </w:r>
      <w:r w:rsidRPr="001349F7">
        <w:rPr>
          <w:rFonts w:ascii="Tahoma" w:hAnsi="Tahoma" w:cs="Tahoma"/>
          <w:i/>
          <w:sz w:val="20"/>
          <w:szCs w:val="20"/>
        </w:rPr>
        <w:t>According to</w:t>
      </w:r>
      <w:r>
        <w:rPr>
          <w:rFonts w:ascii="Tahoma" w:hAnsi="Tahoma" w:cs="Tahoma"/>
          <w:i/>
          <w:sz w:val="20"/>
          <w:szCs w:val="20"/>
        </w:rPr>
        <w:t xml:space="preserve"> WorkSafeBC</w:t>
      </w:r>
      <w:r w:rsidRPr="001349F7">
        <w:rPr>
          <w:rFonts w:ascii="Tahoma" w:hAnsi="Tahoma" w:cs="Tahoma"/>
          <w:i/>
          <w:sz w:val="20"/>
          <w:szCs w:val="20"/>
        </w:rPr>
        <w:t xml:space="preserve">, </w:t>
      </w:r>
      <w:r w:rsidR="00A74EE1">
        <w:rPr>
          <w:rFonts w:ascii="Tahoma" w:hAnsi="Tahoma" w:cs="Tahoma"/>
          <w:i/>
          <w:sz w:val="20"/>
          <w:szCs w:val="20"/>
        </w:rPr>
        <w:t>t</w:t>
      </w:r>
      <w:r w:rsidRPr="001349F7">
        <w:rPr>
          <w:rFonts w:ascii="Tahoma" w:hAnsi="Tahoma" w:cs="Tahoma"/>
          <w:i/>
          <w:sz w:val="20"/>
          <w:szCs w:val="20"/>
        </w:rPr>
        <w:t>he O</w:t>
      </w:r>
      <w:r>
        <w:rPr>
          <w:rFonts w:ascii="Tahoma" w:hAnsi="Tahoma" w:cs="Tahoma"/>
          <w:i/>
          <w:sz w:val="20"/>
          <w:szCs w:val="20"/>
        </w:rPr>
        <w:t xml:space="preserve">ccupational Health and Safety </w:t>
      </w:r>
      <w:r w:rsidR="00A74EE1">
        <w:rPr>
          <w:rFonts w:ascii="Tahoma" w:hAnsi="Tahoma" w:cs="Tahoma"/>
          <w:i/>
          <w:sz w:val="20"/>
          <w:szCs w:val="20"/>
        </w:rPr>
        <w:t xml:space="preserve">(OHS) </w:t>
      </w:r>
      <w:r w:rsidRPr="001349F7">
        <w:rPr>
          <w:rFonts w:ascii="Tahoma" w:hAnsi="Tahoma" w:cs="Tahoma"/>
          <w:i/>
          <w:sz w:val="20"/>
          <w:szCs w:val="20"/>
        </w:rPr>
        <w:t>Regulation, section 3.3(b) requires formal OHS programs to include “provision for the regular inspection of premises, equipment, work methods and work practices, at appropriate intervals, to ensure that prompt action is undertaken to correct any hazardous conditions found</w:t>
      </w:r>
      <w:r w:rsidRPr="005A3078">
        <w:rPr>
          <w:rFonts w:ascii="Tahoma" w:hAnsi="Tahoma" w:cs="Tahoma"/>
          <w:i/>
          <w:sz w:val="20"/>
          <w:szCs w:val="20"/>
        </w:rPr>
        <w:t xml:space="preserve">.”, inspection duties can be shared </w:t>
      </w:r>
      <w:r w:rsidRPr="009D084A">
        <w:rPr>
          <w:rFonts w:ascii="Tahoma" w:hAnsi="Tahoma" w:cs="Tahoma"/>
          <w:i/>
          <w:sz w:val="20"/>
          <w:szCs w:val="20"/>
        </w:rPr>
        <w:t xml:space="preserve">amongst the Local Safety Team Members, </w:t>
      </w:r>
      <w:r w:rsidR="00BD21F1">
        <w:rPr>
          <w:rFonts w:ascii="Tahoma" w:hAnsi="Tahoma" w:cs="Tahoma"/>
          <w:i/>
          <w:sz w:val="20"/>
          <w:szCs w:val="20"/>
        </w:rPr>
        <w:t>University</w:t>
      </w:r>
      <w:r w:rsidRPr="009D084A">
        <w:rPr>
          <w:rFonts w:ascii="Tahoma" w:hAnsi="Tahoma" w:cs="Tahoma"/>
          <w:i/>
          <w:sz w:val="20"/>
          <w:szCs w:val="20"/>
        </w:rPr>
        <w:t xml:space="preserve"> Health and Safety Committee members, Building Emergency Directors, and </w:t>
      </w:r>
      <w:r w:rsidR="00BD21F1">
        <w:rPr>
          <w:rFonts w:ascii="Tahoma" w:hAnsi="Tahoma" w:cs="Tahoma"/>
          <w:i/>
          <w:sz w:val="20"/>
          <w:szCs w:val="20"/>
        </w:rPr>
        <w:t>Emergency</w:t>
      </w:r>
      <w:r w:rsidRPr="009D084A">
        <w:rPr>
          <w:rFonts w:ascii="Tahoma" w:hAnsi="Tahoma" w:cs="Tahoma"/>
          <w:i/>
          <w:sz w:val="20"/>
          <w:szCs w:val="20"/>
        </w:rPr>
        <w:t xml:space="preserve"> Wardens</w:t>
      </w:r>
      <w:r w:rsidR="009976DE">
        <w:rPr>
          <w:rFonts w:ascii="Tahoma" w:hAnsi="Tahoma" w:cs="Tahoma"/>
          <w:i/>
          <w:sz w:val="20"/>
          <w:szCs w:val="20"/>
        </w:rPr>
        <w:t xml:space="preserve"> and local departments</w:t>
      </w:r>
      <w:r w:rsidRPr="009D084A">
        <w:rPr>
          <w:rFonts w:ascii="Tahoma" w:hAnsi="Tahoma" w:cs="Tahoma"/>
          <w:i/>
          <w:sz w:val="20"/>
          <w:szCs w:val="20"/>
        </w:rPr>
        <w:t xml:space="preserve">. </w:t>
      </w:r>
    </w:p>
    <w:p w14:paraId="4937FE4F" w14:textId="77777777" w:rsidR="00051C04" w:rsidRDefault="00051C04" w:rsidP="00051C04">
      <w:pPr>
        <w:adjustRightInd w:val="0"/>
        <w:rPr>
          <w:rFonts w:ascii="Tahoma" w:hAnsi="Tahoma" w:cs="Tahoma"/>
          <w:i/>
          <w:sz w:val="20"/>
          <w:szCs w:val="20"/>
        </w:rPr>
      </w:pPr>
    </w:p>
    <w:p w14:paraId="0423EF0D" w14:textId="77777777" w:rsidR="00267E7E" w:rsidRDefault="0030673C" w:rsidP="00CD0940">
      <w:pPr>
        <w:pStyle w:val="Heading2"/>
        <w:spacing w:before="0" w:after="0"/>
      </w:pPr>
      <w:bookmarkStart w:id="34" w:name="_Toc370463227"/>
      <w:r w:rsidRPr="00F61256">
        <w:t>Building Occupants</w:t>
      </w:r>
      <w:bookmarkEnd w:id="34"/>
    </w:p>
    <w:p w14:paraId="71966ABC" w14:textId="77777777" w:rsidR="000E31A4" w:rsidRPr="000E31A4" w:rsidRDefault="000E31A4" w:rsidP="00CD0940"/>
    <w:p w14:paraId="3289A429" w14:textId="62580C53" w:rsidR="00BE2020" w:rsidRDefault="00614577" w:rsidP="00CD0940">
      <w:pPr>
        <w:rPr>
          <w:rFonts w:ascii="Tahoma" w:hAnsi="Tahoma" w:cs="Tahoma"/>
          <w:sz w:val="22"/>
          <w:szCs w:val="22"/>
        </w:rPr>
      </w:pPr>
      <w:bookmarkStart w:id="35" w:name="_Toc332621483"/>
      <w:bookmarkStart w:id="36" w:name="_Toc370463228"/>
      <w:bookmarkStart w:id="37" w:name="_Toc370463623"/>
      <w:r w:rsidRPr="00355F3A">
        <w:rPr>
          <w:rFonts w:ascii="Tahoma" w:hAnsi="Tahoma" w:cs="Tahoma"/>
          <w:sz w:val="22"/>
          <w:szCs w:val="22"/>
        </w:rPr>
        <w:t xml:space="preserve">Building </w:t>
      </w:r>
      <w:r w:rsidR="00A74EE1">
        <w:rPr>
          <w:rFonts w:ascii="Tahoma" w:hAnsi="Tahoma" w:cs="Tahoma"/>
          <w:sz w:val="22"/>
          <w:szCs w:val="22"/>
        </w:rPr>
        <w:t>O</w:t>
      </w:r>
      <w:r w:rsidR="00E40506" w:rsidRPr="00355F3A">
        <w:rPr>
          <w:rFonts w:ascii="Tahoma" w:hAnsi="Tahoma" w:cs="Tahoma"/>
          <w:sz w:val="22"/>
          <w:szCs w:val="22"/>
        </w:rPr>
        <w:t xml:space="preserve">ccupants </w:t>
      </w:r>
      <w:r w:rsidR="00104AF8">
        <w:rPr>
          <w:rFonts w:ascii="Tahoma" w:hAnsi="Tahoma" w:cs="Tahoma"/>
          <w:sz w:val="22"/>
          <w:szCs w:val="22"/>
        </w:rPr>
        <w:t>must</w:t>
      </w:r>
      <w:r w:rsidR="00E40506" w:rsidRPr="00355F3A">
        <w:rPr>
          <w:rFonts w:ascii="Tahoma" w:hAnsi="Tahoma" w:cs="Tahoma"/>
          <w:sz w:val="22"/>
          <w:szCs w:val="22"/>
        </w:rPr>
        <w:t xml:space="preserve"> be familiar with their building evacuation route(s) and exit</w:t>
      </w:r>
      <w:r w:rsidR="009E60F8" w:rsidRPr="00355F3A">
        <w:rPr>
          <w:rFonts w:ascii="Tahoma" w:hAnsi="Tahoma" w:cs="Tahoma"/>
          <w:sz w:val="22"/>
          <w:szCs w:val="22"/>
        </w:rPr>
        <w:t>(</w:t>
      </w:r>
      <w:r w:rsidR="00E40506" w:rsidRPr="00355F3A">
        <w:rPr>
          <w:rFonts w:ascii="Tahoma" w:hAnsi="Tahoma" w:cs="Tahoma"/>
          <w:sz w:val="22"/>
          <w:szCs w:val="22"/>
        </w:rPr>
        <w:t>s</w:t>
      </w:r>
      <w:r w:rsidR="009E60F8" w:rsidRPr="00355F3A">
        <w:rPr>
          <w:rFonts w:ascii="Tahoma" w:hAnsi="Tahoma" w:cs="Tahoma"/>
          <w:sz w:val="22"/>
          <w:szCs w:val="22"/>
        </w:rPr>
        <w:t>)</w:t>
      </w:r>
      <w:r w:rsidR="00E40506" w:rsidRPr="00355F3A">
        <w:rPr>
          <w:rFonts w:ascii="Tahoma" w:hAnsi="Tahoma" w:cs="Tahoma"/>
          <w:sz w:val="22"/>
          <w:szCs w:val="22"/>
        </w:rPr>
        <w:t>. During a</w:t>
      </w:r>
      <w:r w:rsidRPr="00355F3A">
        <w:rPr>
          <w:rFonts w:ascii="Tahoma" w:hAnsi="Tahoma" w:cs="Tahoma"/>
          <w:sz w:val="22"/>
          <w:szCs w:val="22"/>
        </w:rPr>
        <w:t xml:space="preserve">n evacuation, </w:t>
      </w:r>
      <w:r w:rsidR="00B55F29">
        <w:rPr>
          <w:rFonts w:ascii="Tahoma" w:hAnsi="Tahoma" w:cs="Tahoma"/>
          <w:sz w:val="22"/>
          <w:szCs w:val="22"/>
        </w:rPr>
        <w:t>B</w:t>
      </w:r>
      <w:r w:rsidRPr="00355F3A">
        <w:rPr>
          <w:rFonts w:ascii="Tahoma" w:hAnsi="Tahoma" w:cs="Tahoma"/>
          <w:sz w:val="22"/>
          <w:szCs w:val="22"/>
        </w:rPr>
        <w:t xml:space="preserve">uilding </w:t>
      </w:r>
      <w:r w:rsidR="00B55F29">
        <w:rPr>
          <w:rFonts w:ascii="Tahoma" w:hAnsi="Tahoma" w:cs="Tahoma"/>
          <w:sz w:val="22"/>
          <w:szCs w:val="22"/>
        </w:rPr>
        <w:t>O</w:t>
      </w:r>
      <w:r w:rsidR="00E40506" w:rsidRPr="00355F3A">
        <w:rPr>
          <w:rFonts w:ascii="Tahoma" w:hAnsi="Tahoma" w:cs="Tahoma"/>
          <w:sz w:val="22"/>
          <w:szCs w:val="22"/>
        </w:rPr>
        <w:t xml:space="preserve">ccupants </w:t>
      </w:r>
      <w:r w:rsidR="00104AF8">
        <w:rPr>
          <w:rFonts w:ascii="Tahoma" w:hAnsi="Tahoma" w:cs="Tahoma"/>
          <w:sz w:val="22"/>
          <w:szCs w:val="22"/>
        </w:rPr>
        <w:t>must</w:t>
      </w:r>
      <w:r w:rsidR="00E40506" w:rsidRPr="00355F3A">
        <w:rPr>
          <w:rFonts w:ascii="Tahoma" w:hAnsi="Tahoma" w:cs="Tahoma"/>
          <w:sz w:val="22"/>
          <w:szCs w:val="22"/>
        </w:rPr>
        <w:t xml:space="preserve"> follow instructions of </w:t>
      </w:r>
      <w:r w:rsidR="00BD21F1">
        <w:rPr>
          <w:rFonts w:ascii="Tahoma" w:hAnsi="Tahoma" w:cs="Tahoma"/>
          <w:sz w:val="22"/>
          <w:szCs w:val="22"/>
        </w:rPr>
        <w:t>Emergency</w:t>
      </w:r>
      <w:r w:rsidR="00E40506" w:rsidRPr="00355F3A">
        <w:rPr>
          <w:rFonts w:ascii="Tahoma" w:hAnsi="Tahoma" w:cs="Tahoma"/>
          <w:sz w:val="22"/>
          <w:szCs w:val="22"/>
        </w:rPr>
        <w:t xml:space="preserve"> Wardens</w:t>
      </w:r>
      <w:r w:rsidR="001D7CD6">
        <w:rPr>
          <w:rFonts w:ascii="Tahoma" w:hAnsi="Tahoma" w:cs="Tahoma"/>
          <w:sz w:val="22"/>
          <w:szCs w:val="22"/>
        </w:rPr>
        <w:t xml:space="preserve"> and/ or the Building Emergency Director</w:t>
      </w:r>
      <w:r w:rsidR="00E40506" w:rsidRPr="00355F3A">
        <w:rPr>
          <w:rFonts w:ascii="Tahoma" w:hAnsi="Tahoma" w:cs="Tahoma"/>
          <w:sz w:val="22"/>
          <w:szCs w:val="22"/>
        </w:rPr>
        <w:t>.</w:t>
      </w:r>
      <w:r w:rsidR="002934C6" w:rsidRPr="00355F3A">
        <w:rPr>
          <w:rFonts w:ascii="Tahoma" w:hAnsi="Tahoma" w:cs="Tahoma"/>
          <w:sz w:val="22"/>
          <w:szCs w:val="22"/>
        </w:rPr>
        <w:t xml:space="preserve">  </w:t>
      </w:r>
    </w:p>
    <w:p w14:paraId="656B8817" w14:textId="77777777" w:rsidR="00BE2020" w:rsidRDefault="00BE2020" w:rsidP="00355F3A">
      <w:pPr>
        <w:rPr>
          <w:rFonts w:ascii="Tahoma" w:hAnsi="Tahoma" w:cs="Tahoma"/>
          <w:sz w:val="22"/>
          <w:szCs w:val="22"/>
        </w:rPr>
      </w:pPr>
    </w:p>
    <w:p w14:paraId="6950DA55" w14:textId="1569FC22" w:rsidR="004C2424" w:rsidRPr="00355F3A" w:rsidRDefault="00104AF8" w:rsidP="00355F3A">
      <w:pPr>
        <w:rPr>
          <w:rFonts w:ascii="Tahoma" w:hAnsi="Tahoma" w:cs="Tahoma"/>
          <w:sz w:val="22"/>
          <w:szCs w:val="22"/>
        </w:rPr>
      </w:pPr>
      <w:r>
        <w:rPr>
          <w:rFonts w:ascii="Tahoma" w:hAnsi="Tahoma" w:cs="Tahoma"/>
          <w:sz w:val="22"/>
          <w:szCs w:val="22"/>
        </w:rPr>
        <w:t>I</w:t>
      </w:r>
      <w:r w:rsidRPr="00355F3A">
        <w:rPr>
          <w:rFonts w:ascii="Tahoma" w:hAnsi="Tahoma" w:cs="Tahoma"/>
          <w:sz w:val="22"/>
          <w:szCs w:val="22"/>
        </w:rPr>
        <w:t xml:space="preserve">f you </w:t>
      </w:r>
      <w:r>
        <w:rPr>
          <w:rFonts w:ascii="Tahoma" w:hAnsi="Tahoma" w:cs="Tahoma"/>
          <w:sz w:val="22"/>
          <w:szCs w:val="22"/>
        </w:rPr>
        <w:t xml:space="preserve">would </w:t>
      </w:r>
      <w:r w:rsidRPr="00355F3A">
        <w:rPr>
          <w:rFonts w:ascii="Tahoma" w:hAnsi="Tahoma" w:cs="Tahoma"/>
          <w:sz w:val="22"/>
          <w:szCs w:val="22"/>
        </w:rPr>
        <w:t>require assistance during an evacuation</w:t>
      </w:r>
      <w:r>
        <w:rPr>
          <w:rFonts w:ascii="Tahoma" w:hAnsi="Tahoma" w:cs="Tahoma"/>
          <w:sz w:val="22"/>
          <w:szCs w:val="22"/>
        </w:rPr>
        <w:t>, p</w:t>
      </w:r>
      <w:r w:rsidR="002934C6" w:rsidRPr="00355F3A">
        <w:rPr>
          <w:rFonts w:ascii="Tahoma" w:hAnsi="Tahoma" w:cs="Tahoma"/>
          <w:sz w:val="22"/>
          <w:szCs w:val="22"/>
        </w:rPr>
        <w:t xml:space="preserve">lease notify </w:t>
      </w:r>
      <w:r w:rsidR="003C0F0B">
        <w:rPr>
          <w:rFonts w:ascii="Tahoma" w:hAnsi="Tahoma" w:cs="Tahoma"/>
          <w:sz w:val="22"/>
          <w:szCs w:val="22"/>
        </w:rPr>
        <w:t xml:space="preserve">Building </w:t>
      </w:r>
      <w:r w:rsidR="00BD21F1">
        <w:rPr>
          <w:rFonts w:ascii="Tahoma" w:hAnsi="Tahoma" w:cs="Tahoma"/>
          <w:sz w:val="22"/>
          <w:szCs w:val="22"/>
        </w:rPr>
        <w:t>Emergency</w:t>
      </w:r>
      <w:r w:rsidR="002934C6" w:rsidRPr="00355F3A">
        <w:rPr>
          <w:rFonts w:ascii="Tahoma" w:hAnsi="Tahoma" w:cs="Tahoma"/>
          <w:sz w:val="22"/>
          <w:szCs w:val="22"/>
        </w:rPr>
        <w:t xml:space="preserve"> Wardens</w:t>
      </w:r>
      <w:r w:rsidR="005C554B" w:rsidRPr="00355F3A">
        <w:rPr>
          <w:rFonts w:ascii="Tahoma" w:hAnsi="Tahoma" w:cs="Tahoma"/>
          <w:sz w:val="22"/>
          <w:szCs w:val="22"/>
        </w:rPr>
        <w:t xml:space="preserve"> </w:t>
      </w:r>
      <w:r w:rsidR="003C0F0B">
        <w:rPr>
          <w:rFonts w:ascii="Tahoma" w:hAnsi="Tahoma" w:cs="Tahoma"/>
          <w:sz w:val="22"/>
          <w:szCs w:val="22"/>
        </w:rPr>
        <w:t xml:space="preserve">or the Department of Health, Safety and Environment </w:t>
      </w:r>
      <w:r w:rsidR="00826828" w:rsidRPr="00355F3A">
        <w:rPr>
          <w:rFonts w:ascii="Tahoma" w:hAnsi="Tahoma" w:cs="Tahoma"/>
          <w:sz w:val="22"/>
          <w:szCs w:val="22"/>
        </w:rPr>
        <w:t>ahead of time</w:t>
      </w:r>
      <w:bookmarkEnd w:id="35"/>
      <w:bookmarkEnd w:id="36"/>
      <w:bookmarkEnd w:id="37"/>
      <w:r>
        <w:rPr>
          <w:rFonts w:ascii="Tahoma" w:hAnsi="Tahoma" w:cs="Tahoma"/>
          <w:sz w:val="22"/>
          <w:szCs w:val="22"/>
        </w:rPr>
        <w:t xml:space="preserve"> to create an evacuation plan.</w:t>
      </w:r>
    </w:p>
    <w:p w14:paraId="5DD4D202" w14:textId="77777777" w:rsidR="004C2424" w:rsidRDefault="004C2424" w:rsidP="009D084A"/>
    <w:p w14:paraId="48897C7B" w14:textId="77777777" w:rsidR="004C2424" w:rsidRDefault="004C2424" w:rsidP="009D084A"/>
    <w:p w14:paraId="5D7947C9" w14:textId="77777777" w:rsidR="00AB6C21" w:rsidRDefault="00AB6C21" w:rsidP="004C2424">
      <w:pPr>
        <w:pStyle w:val="Heading1"/>
        <w:sectPr w:rsidR="00AB6C21" w:rsidSect="00AB6C21">
          <w:headerReference w:type="default" r:id="rId20"/>
          <w:pgSz w:w="12240" w:h="15840"/>
          <w:pgMar w:top="1440" w:right="1440" w:bottom="1440" w:left="1440" w:header="720" w:footer="720" w:gutter="0"/>
          <w:cols w:space="720"/>
        </w:sectPr>
      </w:pPr>
    </w:p>
    <w:p w14:paraId="25E9A246" w14:textId="435FFD58" w:rsidR="00404667" w:rsidRPr="00404667" w:rsidRDefault="00404667" w:rsidP="00404667">
      <w:pPr>
        <w:pStyle w:val="ListParagraph"/>
        <w:ind w:left="0"/>
        <w:jc w:val="center"/>
        <w:rPr>
          <w:rFonts w:ascii="Tahoma" w:hAnsi="Tahoma" w:cs="Tahoma"/>
        </w:rPr>
      </w:pPr>
      <w:bookmarkStart w:id="38" w:name="_Toc370463229"/>
      <w:bookmarkStart w:id="39" w:name="_Toc370463624"/>
      <w:bookmarkStart w:id="40" w:name="_Toc54785753"/>
      <w:r w:rsidRPr="00404667">
        <w:rPr>
          <w:rFonts w:ascii="Tahoma" w:hAnsi="Tahoma" w:cs="Tahoma"/>
          <w:highlight w:val="yellow"/>
        </w:rPr>
        <w:lastRenderedPageBreak/>
        <w:t>&lt; INSERT CORRECT TEXT IN HIGHLIGHTED AREAS &gt;</w:t>
      </w:r>
    </w:p>
    <w:p w14:paraId="10C3C057" w14:textId="29BB1754" w:rsidR="00265FBE" w:rsidRPr="00DC5C1F" w:rsidRDefault="004C2424" w:rsidP="00CC1EC3">
      <w:pPr>
        <w:pStyle w:val="Heading1"/>
        <w:spacing w:before="0"/>
        <w:jc w:val="center"/>
      </w:pPr>
      <w:r w:rsidRPr="001D3989">
        <w:t>I</w:t>
      </w:r>
      <w:r w:rsidR="00450F70" w:rsidRPr="001D3989">
        <w:t xml:space="preserve">n the </w:t>
      </w:r>
      <w:r w:rsidRPr="001D3989">
        <w:t xml:space="preserve">Case </w:t>
      </w:r>
      <w:r w:rsidR="00450F70" w:rsidRPr="001D3989">
        <w:t xml:space="preserve">of a </w:t>
      </w:r>
      <w:r w:rsidRPr="001D3989">
        <w:t>Building Fire</w:t>
      </w:r>
      <w:bookmarkEnd w:id="38"/>
      <w:bookmarkEnd w:id="39"/>
      <w:bookmarkEnd w:id="40"/>
    </w:p>
    <w:p w14:paraId="40B686AC" w14:textId="77777777" w:rsidR="004C2424" w:rsidRDefault="004C2424" w:rsidP="00682B3D">
      <w:pPr>
        <w:pStyle w:val="Heading2"/>
        <w:rPr>
          <w:rFonts w:eastAsia="Calibri"/>
        </w:rPr>
      </w:pPr>
      <w:bookmarkStart w:id="41" w:name="_Toc370463230"/>
      <w:r>
        <w:rPr>
          <w:rFonts w:eastAsia="Calibri"/>
        </w:rPr>
        <w:t>Building Emergency Directors</w:t>
      </w:r>
      <w:r w:rsidR="00AB6C21">
        <w:rPr>
          <w:rFonts w:eastAsia="Calibri"/>
        </w:rPr>
        <w:t xml:space="preserve"> - Instructions</w:t>
      </w:r>
      <w:bookmarkEnd w:id="41"/>
    </w:p>
    <w:p w14:paraId="35594FBF" w14:textId="77777777" w:rsidR="004C2424" w:rsidRPr="001349F7" w:rsidRDefault="004C2424" w:rsidP="001349F7">
      <w:pPr>
        <w:rPr>
          <w:rFonts w:eastAsia="Calibri"/>
        </w:rPr>
      </w:pPr>
    </w:p>
    <w:p w14:paraId="3E55355E" w14:textId="77777777" w:rsidR="00450F70" w:rsidRPr="001349F7" w:rsidRDefault="00450F70" w:rsidP="00450F70">
      <w:pPr>
        <w:autoSpaceDE/>
        <w:autoSpaceDN/>
        <w:spacing w:after="200" w:line="276" w:lineRule="auto"/>
        <w:rPr>
          <w:rFonts w:ascii="Tahoma" w:eastAsia="Calibri" w:hAnsi="Tahoma" w:cs="Tahoma"/>
          <w:b/>
          <w:sz w:val="22"/>
          <w:szCs w:val="22"/>
        </w:rPr>
      </w:pPr>
      <w:r w:rsidRPr="00DC5C1F">
        <w:rPr>
          <w:rFonts w:ascii="Tahoma" w:eastAsia="Calibri" w:hAnsi="Tahoma" w:cs="Tahoma"/>
          <w:b/>
          <w:sz w:val="22"/>
          <w:szCs w:val="22"/>
          <w:u w:val="single"/>
        </w:rPr>
        <w:t>If you discover a fire or explosion in the</w:t>
      </w:r>
      <w:r w:rsidRPr="001349F7">
        <w:rPr>
          <w:rFonts w:ascii="Tahoma" w:eastAsia="Calibri" w:hAnsi="Tahoma" w:cs="Tahoma"/>
          <w:b/>
          <w:sz w:val="22"/>
          <w:szCs w:val="22"/>
          <w:u w:val="single"/>
        </w:rPr>
        <w:t xml:space="preserve"> building</w:t>
      </w:r>
      <w:r w:rsidRPr="001349F7">
        <w:rPr>
          <w:rFonts w:ascii="Tahoma" w:eastAsia="Calibri" w:hAnsi="Tahoma" w:cs="Tahoma"/>
          <w:b/>
          <w:sz w:val="22"/>
          <w:szCs w:val="22"/>
        </w:rPr>
        <w:t>:</w:t>
      </w:r>
    </w:p>
    <w:p w14:paraId="65ED2EF6" w14:textId="77777777" w:rsidR="00793247" w:rsidRPr="00AA206E" w:rsidRDefault="00793247" w:rsidP="003F2B97">
      <w:pPr>
        <w:pStyle w:val="ListParagraph"/>
        <w:numPr>
          <w:ilvl w:val="0"/>
          <w:numId w:val="24"/>
        </w:numPr>
        <w:rPr>
          <w:rFonts w:ascii="Tahoma" w:hAnsi="Tahoma" w:cs="Tahoma"/>
        </w:rPr>
      </w:pPr>
      <w:r>
        <w:rPr>
          <w:rFonts w:ascii="Tahoma" w:hAnsi="Tahoma" w:cs="Tahoma"/>
        </w:rPr>
        <w:t xml:space="preserve">Activate </w:t>
      </w:r>
      <w:r w:rsidRPr="00AA206E">
        <w:rPr>
          <w:rFonts w:ascii="Tahoma" w:hAnsi="Tahoma" w:cs="Tahoma"/>
        </w:rPr>
        <w:t>the closest fire pull alarm</w:t>
      </w:r>
      <w:r>
        <w:rPr>
          <w:rFonts w:ascii="Tahoma" w:hAnsi="Tahoma" w:cs="Tahoma"/>
        </w:rPr>
        <w:t xml:space="preserve"> </w:t>
      </w:r>
      <w:r w:rsidRPr="00FA100B">
        <w:rPr>
          <w:rFonts w:ascii="Tahoma" w:hAnsi="Tahoma" w:cs="Tahoma"/>
          <w:i/>
        </w:rPr>
        <w:t>immediately</w:t>
      </w:r>
      <w:r>
        <w:rPr>
          <w:rFonts w:ascii="Tahoma" w:hAnsi="Tahoma" w:cs="Tahoma"/>
          <w:i/>
        </w:rPr>
        <w:t xml:space="preserve">, </w:t>
      </w:r>
      <w:r w:rsidRPr="004F446D">
        <w:rPr>
          <w:rFonts w:ascii="Tahoma" w:hAnsi="Tahoma" w:cs="Tahoma"/>
        </w:rPr>
        <w:t>if it is not activated already.</w:t>
      </w:r>
    </w:p>
    <w:p w14:paraId="572F8F13" w14:textId="77777777" w:rsidR="00793247" w:rsidRDefault="00793247" w:rsidP="003F2B97">
      <w:pPr>
        <w:pStyle w:val="ListParagraph"/>
        <w:numPr>
          <w:ilvl w:val="0"/>
          <w:numId w:val="24"/>
        </w:numPr>
        <w:rPr>
          <w:rFonts w:ascii="Tahoma" w:hAnsi="Tahoma" w:cs="Tahoma"/>
        </w:rPr>
      </w:pPr>
      <w:r>
        <w:rPr>
          <w:rFonts w:ascii="Tahoma" w:hAnsi="Tahoma" w:cs="Tahoma"/>
        </w:rPr>
        <w:t>Put on your safety vest.</w:t>
      </w:r>
    </w:p>
    <w:p w14:paraId="5690A178" w14:textId="77777777" w:rsidR="00793247" w:rsidRDefault="00793247" w:rsidP="003F2B97">
      <w:pPr>
        <w:pStyle w:val="ListParagraph"/>
        <w:numPr>
          <w:ilvl w:val="0"/>
          <w:numId w:val="24"/>
        </w:numPr>
        <w:rPr>
          <w:rFonts w:ascii="Tahoma" w:hAnsi="Tahoma" w:cs="Tahoma"/>
        </w:rPr>
      </w:pPr>
      <w:r>
        <w:rPr>
          <w:rFonts w:ascii="Tahoma" w:hAnsi="Tahoma" w:cs="Tahoma"/>
        </w:rPr>
        <w:t xml:space="preserve">Walk through assigned areas and </w:t>
      </w:r>
      <w:proofErr w:type="gramStart"/>
      <w:r>
        <w:rPr>
          <w:rFonts w:ascii="Tahoma" w:hAnsi="Tahoma" w:cs="Tahoma"/>
        </w:rPr>
        <w:t>advise</w:t>
      </w:r>
      <w:proofErr w:type="gramEnd"/>
      <w:r>
        <w:rPr>
          <w:rFonts w:ascii="Tahoma" w:hAnsi="Tahoma" w:cs="Tahoma"/>
        </w:rPr>
        <w:t xml:space="preserve"> </w:t>
      </w:r>
      <w:r w:rsidRPr="00AA206E">
        <w:rPr>
          <w:rFonts w:ascii="Tahoma" w:hAnsi="Tahoma" w:cs="Tahoma"/>
        </w:rPr>
        <w:t>occupants</w:t>
      </w:r>
      <w:r>
        <w:rPr>
          <w:rFonts w:ascii="Tahoma" w:hAnsi="Tahoma" w:cs="Tahoma"/>
        </w:rPr>
        <w:t xml:space="preserve"> to evacuate the building (DO NOT put yourself in danger).</w:t>
      </w:r>
    </w:p>
    <w:p w14:paraId="058F6312" w14:textId="77777777" w:rsidR="00CD39B6" w:rsidRPr="00A5679D" w:rsidRDefault="00CD39B6" w:rsidP="003F2B97">
      <w:pPr>
        <w:pStyle w:val="ListParagraph"/>
        <w:numPr>
          <w:ilvl w:val="0"/>
          <w:numId w:val="24"/>
        </w:numPr>
        <w:rPr>
          <w:rFonts w:ascii="Tahoma" w:eastAsia="Times New Roman" w:hAnsi="Tahoma" w:cs="Tahoma"/>
          <w:sz w:val="24"/>
          <w:szCs w:val="24"/>
        </w:rPr>
      </w:pPr>
      <w:r>
        <w:rPr>
          <w:rFonts w:ascii="Tahoma" w:hAnsi="Tahoma" w:cs="Tahoma"/>
        </w:rPr>
        <w:t>Knock on doors that are closed and continue moving. This does not mean you have to go inside every room and ask every person individually to evacuate the area.</w:t>
      </w:r>
    </w:p>
    <w:p w14:paraId="68D86149" w14:textId="77777777" w:rsidR="00793247" w:rsidRPr="003C0F14" w:rsidRDefault="00793247" w:rsidP="003F2B97">
      <w:pPr>
        <w:pStyle w:val="ListParagraph"/>
        <w:numPr>
          <w:ilvl w:val="0"/>
          <w:numId w:val="24"/>
        </w:numPr>
        <w:rPr>
          <w:rFonts w:ascii="Tahoma" w:eastAsia="Times New Roman" w:hAnsi="Tahoma" w:cs="Tahoma"/>
          <w:sz w:val="24"/>
          <w:szCs w:val="24"/>
        </w:rPr>
      </w:pPr>
      <w:r w:rsidRPr="003C0F14">
        <w:rPr>
          <w:rFonts w:ascii="Tahoma" w:hAnsi="Tahoma" w:cs="Tahoma"/>
        </w:rPr>
        <w:t xml:space="preserve">Urge </w:t>
      </w:r>
      <w:r>
        <w:rPr>
          <w:rFonts w:ascii="Tahoma" w:hAnsi="Tahoma" w:cs="Tahoma"/>
        </w:rPr>
        <w:t>p</w:t>
      </w:r>
      <w:r w:rsidRPr="003C0F14">
        <w:rPr>
          <w:rFonts w:ascii="Tahoma" w:hAnsi="Tahoma" w:cs="Tahoma"/>
        </w:rPr>
        <w:t>eople to stay calm and evacuat</w:t>
      </w:r>
      <w:r>
        <w:rPr>
          <w:rFonts w:ascii="Tahoma" w:hAnsi="Tahoma" w:cs="Tahoma"/>
        </w:rPr>
        <w:t xml:space="preserve">e in a quick and orderly manner; however, ensure everyone is </w:t>
      </w:r>
      <w:r w:rsidRPr="003C0F14">
        <w:rPr>
          <w:rFonts w:ascii="Tahoma" w:hAnsi="Tahoma" w:cs="Tahoma"/>
        </w:rPr>
        <w:t>WALK</w:t>
      </w:r>
      <w:r>
        <w:rPr>
          <w:rFonts w:ascii="Tahoma" w:hAnsi="Tahoma" w:cs="Tahoma"/>
        </w:rPr>
        <w:t xml:space="preserve">ING and </w:t>
      </w:r>
      <w:r w:rsidRPr="003C0F14">
        <w:rPr>
          <w:rFonts w:ascii="Tahoma" w:hAnsi="Tahoma" w:cs="Tahoma"/>
        </w:rPr>
        <w:t>NOT RUN</w:t>
      </w:r>
      <w:r>
        <w:rPr>
          <w:rFonts w:ascii="Tahoma" w:hAnsi="Tahoma" w:cs="Tahoma"/>
        </w:rPr>
        <w:t>NING</w:t>
      </w:r>
      <w:r w:rsidRPr="003C0F14">
        <w:rPr>
          <w:rFonts w:ascii="Tahoma" w:hAnsi="Tahoma" w:cs="Tahoma"/>
        </w:rPr>
        <w:t>.</w:t>
      </w:r>
    </w:p>
    <w:p w14:paraId="50190CC1" w14:textId="77777777" w:rsidR="00793247" w:rsidRPr="003C0F14" w:rsidRDefault="00793247" w:rsidP="003F2B97">
      <w:pPr>
        <w:pStyle w:val="ListParagraph"/>
        <w:numPr>
          <w:ilvl w:val="0"/>
          <w:numId w:val="24"/>
        </w:numPr>
        <w:spacing w:after="0"/>
        <w:ind w:left="714" w:hanging="357"/>
        <w:rPr>
          <w:rFonts w:ascii="Tahoma" w:eastAsia="Times New Roman" w:hAnsi="Tahoma" w:cs="Tahoma"/>
          <w:sz w:val="24"/>
          <w:szCs w:val="24"/>
        </w:rPr>
      </w:pPr>
      <w:r>
        <w:rPr>
          <w:rFonts w:ascii="Tahoma" w:hAnsi="Tahoma" w:cs="Tahoma"/>
        </w:rPr>
        <w:t>Close windows and doors that are near to you on your way out, but ONLY DO SO IF IT IS SAFE. This is to help prevent more oxygen from feeding the fire, to provide containment, and to slow down its spread.</w:t>
      </w:r>
    </w:p>
    <w:p w14:paraId="2D78C740" w14:textId="05B225C4" w:rsidR="00793247" w:rsidRPr="00793247" w:rsidRDefault="00793247" w:rsidP="003F2B97">
      <w:pPr>
        <w:numPr>
          <w:ilvl w:val="0"/>
          <w:numId w:val="24"/>
        </w:numPr>
        <w:autoSpaceDE/>
        <w:autoSpaceDN/>
        <w:spacing w:line="276" w:lineRule="auto"/>
        <w:ind w:hanging="357"/>
        <w:contextualSpacing/>
        <w:rPr>
          <w:rFonts w:ascii="Tahoma" w:eastAsia="Calibri" w:hAnsi="Tahoma" w:cs="Tahoma"/>
          <w:sz w:val="22"/>
          <w:szCs w:val="22"/>
        </w:rPr>
      </w:pPr>
      <w:r w:rsidRPr="00793247">
        <w:rPr>
          <w:rFonts w:ascii="Tahoma" w:eastAsia="Calibri" w:hAnsi="Tahoma" w:cs="Tahoma"/>
          <w:sz w:val="22"/>
          <w:szCs w:val="22"/>
        </w:rPr>
        <w:t>Assist anyone having difficulty evacuating, if possible</w:t>
      </w:r>
      <w:r w:rsidR="006B027B">
        <w:rPr>
          <w:rFonts w:ascii="Tahoma" w:eastAsia="Calibri" w:hAnsi="Tahoma" w:cs="Tahoma"/>
          <w:sz w:val="22"/>
          <w:szCs w:val="22"/>
        </w:rPr>
        <w:t>,</w:t>
      </w:r>
      <w:r w:rsidRPr="00793247">
        <w:rPr>
          <w:rFonts w:ascii="Tahoma" w:eastAsia="Calibri" w:hAnsi="Tahoma" w:cs="Tahoma"/>
          <w:sz w:val="22"/>
          <w:szCs w:val="22"/>
        </w:rPr>
        <w:t xml:space="preserve"> </w:t>
      </w:r>
      <w:r w:rsidR="00B9450B">
        <w:rPr>
          <w:rFonts w:ascii="Tahoma" w:eastAsia="Calibri" w:hAnsi="Tahoma" w:cs="Tahoma"/>
          <w:sz w:val="22"/>
          <w:szCs w:val="22"/>
        </w:rPr>
        <w:t>out of the nearest exit</w:t>
      </w:r>
      <w:r w:rsidRPr="00793247">
        <w:rPr>
          <w:rFonts w:ascii="Tahoma" w:eastAsia="Calibri" w:hAnsi="Tahoma" w:cs="Tahoma"/>
          <w:sz w:val="22"/>
          <w:szCs w:val="22"/>
        </w:rPr>
        <w:t xml:space="preserve">. </w:t>
      </w:r>
      <w:r w:rsidR="00B9450B">
        <w:rPr>
          <w:rFonts w:ascii="Tahoma" w:eastAsia="Calibri" w:hAnsi="Tahoma" w:cs="Tahoma"/>
          <w:sz w:val="22"/>
          <w:szCs w:val="22"/>
        </w:rPr>
        <w:t xml:space="preserve">If </w:t>
      </w:r>
      <w:r w:rsidR="004B5D3A">
        <w:rPr>
          <w:rFonts w:ascii="Tahoma" w:eastAsia="Calibri" w:hAnsi="Tahoma" w:cs="Tahoma"/>
          <w:sz w:val="22"/>
          <w:szCs w:val="22"/>
        </w:rPr>
        <w:t xml:space="preserve">a </w:t>
      </w:r>
      <w:r w:rsidR="00B9450B">
        <w:rPr>
          <w:rFonts w:ascii="Tahoma" w:eastAsia="Calibri" w:hAnsi="Tahoma" w:cs="Tahoma"/>
          <w:sz w:val="22"/>
          <w:szCs w:val="22"/>
        </w:rPr>
        <w:t xml:space="preserve">person </w:t>
      </w:r>
      <w:r w:rsidR="004B5D3A">
        <w:rPr>
          <w:rFonts w:ascii="Tahoma" w:eastAsia="Calibri" w:hAnsi="Tahoma" w:cs="Tahoma"/>
          <w:sz w:val="22"/>
          <w:szCs w:val="22"/>
        </w:rPr>
        <w:t xml:space="preserve">who uses a wheelchair </w:t>
      </w:r>
      <w:r w:rsidR="00B9450B">
        <w:rPr>
          <w:rFonts w:ascii="Tahoma" w:eastAsia="Calibri" w:hAnsi="Tahoma" w:cs="Tahoma"/>
          <w:sz w:val="22"/>
          <w:szCs w:val="22"/>
        </w:rPr>
        <w:t>cannot be ev</w:t>
      </w:r>
      <w:r w:rsidR="00657FF5">
        <w:rPr>
          <w:rFonts w:ascii="Tahoma" w:eastAsia="Calibri" w:hAnsi="Tahoma" w:cs="Tahoma"/>
          <w:sz w:val="22"/>
          <w:szCs w:val="22"/>
        </w:rPr>
        <w:t>acuated to the outside through the</w:t>
      </w:r>
      <w:r w:rsidR="00B9450B">
        <w:rPr>
          <w:rFonts w:ascii="Tahoma" w:eastAsia="Calibri" w:hAnsi="Tahoma" w:cs="Tahoma"/>
          <w:sz w:val="22"/>
          <w:szCs w:val="22"/>
        </w:rPr>
        <w:t xml:space="preserve"> </w:t>
      </w:r>
      <w:r w:rsidR="004B5D3A">
        <w:rPr>
          <w:rFonts w:ascii="Tahoma" w:eastAsia="Calibri" w:hAnsi="Tahoma" w:cs="Tahoma"/>
          <w:sz w:val="22"/>
          <w:szCs w:val="22"/>
        </w:rPr>
        <w:t xml:space="preserve">north/main </w:t>
      </w:r>
      <w:r w:rsidR="00B9450B">
        <w:rPr>
          <w:rFonts w:ascii="Tahoma" w:eastAsia="Calibri" w:hAnsi="Tahoma" w:cs="Tahoma"/>
          <w:sz w:val="22"/>
          <w:szCs w:val="22"/>
        </w:rPr>
        <w:t xml:space="preserve">ground-level exit, they should be moved to the area of the building as far away as possible from the hazard; </w:t>
      </w:r>
      <w:r w:rsidR="004B5D3A">
        <w:rPr>
          <w:rFonts w:ascii="Tahoma" w:eastAsia="Calibri" w:hAnsi="Tahoma" w:cs="Tahoma"/>
          <w:sz w:val="22"/>
          <w:szCs w:val="22"/>
        </w:rPr>
        <w:t xml:space="preserve">the </w:t>
      </w:r>
      <w:r w:rsidR="00A84043">
        <w:rPr>
          <w:rFonts w:ascii="Tahoma" w:eastAsia="Calibri" w:hAnsi="Tahoma" w:cs="Tahoma"/>
          <w:sz w:val="22"/>
          <w:szCs w:val="22"/>
        </w:rPr>
        <w:t>B</w:t>
      </w:r>
      <w:r w:rsidR="007B1E81" w:rsidRPr="007B1E81">
        <w:rPr>
          <w:rFonts w:ascii="Tahoma" w:eastAsia="Calibri" w:hAnsi="Tahoma" w:cs="Tahoma"/>
          <w:sz w:val="22"/>
          <w:szCs w:val="22"/>
        </w:rPr>
        <w:t>uilding</w:t>
      </w:r>
      <w:r w:rsidR="000A4702" w:rsidRPr="007B1E81">
        <w:rPr>
          <w:rFonts w:ascii="Tahoma" w:eastAsia="Calibri" w:hAnsi="Tahoma" w:cs="Tahoma"/>
          <w:sz w:val="22"/>
          <w:szCs w:val="22"/>
        </w:rPr>
        <w:t xml:space="preserve"> Emergency Director and</w:t>
      </w:r>
      <w:r w:rsidR="00B9450B">
        <w:rPr>
          <w:rFonts w:ascii="Tahoma" w:eastAsia="Calibri" w:hAnsi="Tahoma" w:cs="Tahoma"/>
          <w:sz w:val="22"/>
          <w:szCs w:val="22"/>
        </w:rPr>
        <w:t>/or</w:t>
      </w:r>
      <w:r w:rsidR="000A4702" w:rsidRPr="007B1E81">
        <w:rPr>
          <w:rFonts w:ascii="Tahoma" w:eastAsia="Calibri" w:hAnsi="Tahoma" w:cs="Tahoma"/>
          <w:sz w:val="22"/>
          <w:szCs w:val="22"/>
        </w:rPr>
        <w:t xml:space="preserve"> </w:t>
      </w:r>
      <w:r w:rsidR="00BD21F1">
        <w:rPr>
          <w:rFonts w:ascii="Tahoma" w:eastAsia="Calibri" w:hAnsi="Tahoma" w:cs="Tahoma"/>
          <w:sz w:val="22"/>
          <w:szCs w:val="22"/>
        </w:rPr>
        <w:t>Emergency</w:t>
      </w:r>
      <w:r w:rsidR="000A4702" w:rsidRPr="007B1E81">
        <w:rPr>
          <w:rFonts w:ascii="Tahoma" w:eastAsia="Calibri" w:hAnsi="Tahoma" w:cs="Tahoma"/>
          <w:sz w:val="22"/>
          <w:szCs w:val="22"/>
        </w:rPr>
        <w:t xml:space="preserve"> Wardens must relay the</w:t>
      </w:r>
      <w:r w:rsidR="0060285C">
        <w:rPr>
          <w:rFonts w:ascii="Tahoma" w:eastAsia="Calibri" w:hAnsi="Tahoma" w:cs="Tahoma"/>
          <w:sz w:val="22"/>
          <w:szCs w:val="22"/>
        </w:rPr>
        <w:t xml:space="preserve"> location of these occupants</w:t>
      </w:r>
      <w:r w:rsidR="000A4702" w:rsidRPr="007B1E81">
        <w:rPr>
          <w:rFonts w:ascii="Tahoma" w:eastAsia="Calibri" w:hAnsi="Tahoma" w:cs="Tahoma"/>
          <w:sz w:val="22"/>
          <w:szCs w:val="22"/>
        </w:rPr>
        <w:t xml:space="preserve"> to emergency personnel</w:t>
      </w:r>
      <w:r w:rsidR="004B5D3A">
        <w:rPr>
          <w:rFonts w:ascii="Tahoma" w:eastAsia="Calibri" w:hAnsi="Tahoma" w:cs="Tahoma"/>
          <w:sz w:val="22"/>
          <w:szCs w:val="22"/>
        </w:rPr>
        <w:t xml:space="preserve"> so they know to prioritize evacuation of the individual.</w:t>
      </w:r>
    </w:p>
    <w:p w14:paraId="0D809BCC" w14:textId="77CAAE13" w:rsidR="00793247" w:rsidRDefault="00793247" w:rsidP="003F2B97">
      <w:pPr>
        <w:numPr>
          <w:ilvl w:val="0"/>
          <w:numId w:val="24"/>
        </w:numPr>
        <w:autoSpaceDE/>
        <w:autoSpaceDN/>
        <w:spacing w:after="200" w:line="276" w:lineRule="auto"/>
        <w:contextualSpacing/>
        <w:rPr>
          <w:rFonts w:ascii="Tahoma" w:eastAsia="Calibri" w:hAnsi="Tahoma" w:cs="Tahoma"/>
          <w:sz w:val="22"/>
          <w:szCs w:val="22"/>
        </w:rPr>
      </w:pPr>
      <w:r w:rsidRPr="00AA206E">
        <w:rPr>
          <w:rFonts w:ascii="Tahoma" w:eastAsia="Calibri" w:hAnsi="Tahoma" w:cs="Tahoma"/>
          <w:sz w:val="22"/>
          <w:szCs w:val="22"/>
        </w:rPr>
        <w:t xml:space="preserve">Upon exiting the building, ask evacuated occupants to proceed to the </w:t>
      </w:r>
      <w:r w:rsidR="00BD4A7B">
        <w:rPr>
          <w:rFonts w:ascii="Tahoma" w:eastAsia="Calibri" w:hAnsi="Tahoma" w:cs="Tahoma"/>
          <w:sz w:val="22"/>
          <w:szCs w:val="22"/>
        </w:rPr>
        <w:t>P</w:t>
      </w:r>
      <w:r w:rsidR="00CB6F96">
        <w:rPr>
          <w:rFonts w:ascii="Tahoma" w:eastAsia="Calibri" w:hAnsi="Tahoma" w:cs="Tahoma"/>
          <w:sz w:val="22"/>
          <w:szCs w:val="22"/>
        </w:rPr>
        <w:t>re</w:t>
      </w:r>
      <w:r w:rsidRPr="00AA206E">
        <w:rPr>
          <w:rFonts w:ascii="Tahoma" w:eastAsia="Calibri" w:hAnsi="Tahoma" w:cs="Tahoma"/>
          <w:sz w:val="22"/>
          <w:szCs w:val="22"/>
        </w:rPr>
        <w:t xml:space="preserve">designated </w:t>
      </w:r>
      <w:r w:rsidR="00CB6F96">
        <w:rPr>
          <w:rFonts w:ascii="Tahoma" w:eastAsia="Calibri" w:hAnsi="Tahoma" w:cs="Tahoma"/>
          <w:sz w:val="22"/>
          <w:szCs w:val="22"/>
        </w:rPr>
        <w:t>Meeting</w:t>
      </w:r>
      <w:r w:rsidRPr="00AA206E">
        <w:rPr>
          <w:rFonts w:ascii="Tahoma" w:eastAsia="Calibri" w:hAnsi="Tahoma" w:cs="Tahoma"/>
          <w:sz w:val="22"/>
          <w:szCs w:val="22"/>
        </w:rPr>
        <w:t xml:space="preserve"> </w:t>
      </w:r>
      <w:r>
        <w:rPr>
          <w:rFonts w:ascii="Tahoma" w:eastAsia="Calibri" w:hAnsi="Tahoma" w:cs="Tahoma"/>
          <w:sz w:val="22"/>
          <w:szCs w:val="22"/>
        </w:rPr>
        <w:t>A</w:t>
      </w:r>
      <w:r w:rsidRPr="00AA206E">
        <w:rPr>
          <w:rFonts w:ascii="Tahoma" w:eastAsia="Calibri" w:hAnsi="Tahoma" w:cs="Tahoma"/>
          <w:sz w:val="22"/>
          <w:szCs w:val="22"/>
        </w:rPr>
        <w:t>rea</w:t>
      </w:r>
      <w:r w:rsidR="007E560B">
        <w:rPr>
          <w:rFonts w:ascii="Tahoma" w:eastAsia="Calibri" w:hAnsi="Tahoma" w:cs="Tahoma"/>
          <w:sz w:val="22"/>
          <w:szCs w:val="22"/>
        </w:rPr>
        <w:t>s</w:t>
      </w:r>
      <w:r w:rsidRPr="00AA206E">
        <w:rPr>
          <w:rFonts w:ascii="Tahoma" w:eastAsia="Calibri" w:hAnsi="Tahoma" w:cs="Tahoma"/>
          <w:sz w:val="22"/>
          <w:szCs w:val="22"/>
        </w:rPr>
        <w:t xml:space="preserve"> (muster station</w:t>
      </w:r>
      <w:r w:rsidR="007E560B">
        <w:rPr>
          <w:rFonts w:ascii="Tahoma" w:eastAsia="Calibri" w:hAnsi="Tahoma" w:cs="Tahoma"/>
          <w:sz w:val="22"/>
          <w:szCs w:val="22"/>
        </w:rPr>
        <w:t>s</w:t>
      </w:r>
      <w:r w:rsidRPr="00AA206E">
        <w:rPr>
          <w:rFonts w:ascii="Tahoma" w:eastAsia="Calibri" w:hAnsi="Tahoma" w:cs="Tahoma"/>
          <w:sz w:val="22"/>
          <w:szCs w:val="22"/>
        </w:rPr>
        <w:t>).</w:t>
      </w:r>
      <w:r>
        <w:rPr>
          <w:rFonts w:ascii="Tahoma" w:eastAsia="Calibri" w:hAnsi="Tahoma" w:cs="Tahoma"/>
          <w:sz w:val="22"/>
          <w:szCs w:val="22"/>
        </w:rPr>
        <w:t xml:space="preserve"> The </w:t>
      </w:r>
      <w:r w:rsidR="00CB6F96">
        <w:rPr>
          <w:rFonts w:ascii="Tahoma" w:eastAsia="Calibri" w:hAnsi="Tahoma" w:cs="Tahoma"/>
          <w:sz w:val="22"/>
          <w:szCs w:val="22"/>
        </w:rPr>
        <w:t>Pre</w:t>
      </w:r>
      <w:r>
        <w:rPr>
          <w:rFonts w:ascii="Tahoma" w:eastAsia="Calibri" w:hAnsi="Tahoma" w:cs="Tahoma"/>
          <w:sz w:val="22"/>
          <w:szCs w:val="22"/>
        </w:rPr>
        <w:t xml:space="preserve">designated </w:t>
      </w:r>
      <w:r w:rsidR="00CB6F96">
        <w:rPr>
          <w:rFonts w:ascii="Tahoma" w:eastAsia="Calibri" w:hAnsi="Tahoma" w:cs="Tahoma"/>
          <w:sz w:val="22"/>
          <w:szCs w:val="22"/>
        </w:rPr>
        <w:t>Meeting</w:t>
      </w:r>
      <w:r>
        <w:rPr>
          <w:rFonts w:ascii="Tahoma" w:eastAsia="Calibri" w:hAnsi="Tahoma" w:cs="Tahoma"/>
          <w:sz w:val="22"/>
          <w:szCs w:val="22"/>
        </w:rPr>
        <w:t xml:space="preserve"> Area</w:t>
      </w:r>
      <w:r w:rsidR="007E560B">
        <w:rPr>
          <w:rFonts w:ascii="Tahoma" w:eastAsia="Calibri" w:hAnsi="Tahoma" w:cs="Tahoma"/>
          <w:sz w:val="22"/>
          <w:szCs w:val="22"/>
        </w:rPr>
        <w:t>s are</w:t>
      </w:r>
      <w:r w:rsidR="00112A80">
        <w:rPr>
          <w:rFonts w:ascii="Tahoma" w:eastAsia="Calibri" w:hAnsi="Tahoma" w:cs="Tahoma"/>
          <w:sz w:val="22"/>
          <w:szCs w:val="22"/>
        </w:rPr>
        <w:t>:</w:t>
      </w:r>
    </w:p>
    <w:p w14:paraId="7810A388" w14:textId="77777777" w:rsidR="00112A80" w:rsidRPr="00E0470C" w:rsidRDefault="00112A80" w:rsidP="003F2B97">
      <w:pPr>
        <w:numPr>
          <w:ilvl w:val="1"/>
          <w:numId w:val="24"/>
        </w:numPr>
        <w:autoSpaceDE/>
        <w:autoSpaceDN/>
        <w:spacing w:after="200" w:line="276" w:lineRule="auto"/>
        <w:contextualSpacing/>
        <w:rPr>
          <w:rFonts w:ascii="Tahoma" w:eastAsia="Calibri" w:hAnsi="Tahoma" w:cs="Tahoma"/>
          <w:sz w:val="22"/>
          <w:szCs w:val="22"/>
          <w:highlight w:val="yellow"/>
        </w:rPr>
      </w:pPr>
      <w:r w:rsidRPr="00E0470C">
        <w:rPr>
          <w:rFonts w:ascii="Tahoma" w:eastAsia="Calibri" w:hAnsi="Tahoma" w:cs="Tahoma"/>
          <w:sz w:val="22"/>
          <w:szCs w:val="22"/>
          <w:highlight w:val="yellow"/>
          <w:u w:val="single"/>
        </w:rPr>
        <w:t>main exit</w:t>
      </w:r>
      <w:r w:rsidRPr="00E0470C">
        <w:rPr>
          <w:rFonts w:ascii="Tahoma" w:eastAsia="Calibri" w:hAnsi="Tahoma" w:cs="Tahoma"/>
          <w:sz w:val="22"/>
          <w:szCs w:val="22"/>
          <w:highlight w:val="yellow"/>
        </w:rPr>
        <w:t xml:space="preserve"> - north - assemble in Parking Lot F across University Way</w:t>
      </w:r>
    </w:p>
    <w:p w14:paraId="315E8414" w14:textId="77777777" w:rsidR="00112A80" w:rsidRPr="00112A80" w:rsidRDefault="00112A80" w:rsidP="003F2B97">
      <w:pPr>
        <w:numPr>
          <w:ilvl w:val="1"/>
          <w:numId w:val="24"/>
        </w:numPr>
        <w:autoSpaceDE/>
        <w:autoSpaceDN/>
        <w:spacing w:after="200" w:line="276" w:lineRule="auto"/>
        <w:contextualSpacing/>
        <w:rPr>
          <w:rFonts w:ascii="Tahoma" w:eastAsia="Calibri" w:hAnsi="Tahoma" w:cs="Tahoma"/>
          <w:sz w:val="22"/>
          <w:szCs w:val="22"/>
        </w:rPr>
      </w:pPr>
      <w:r w:rsidRPr="00E0470C">
        <w:rPr>
          <w:rFonts w:ascii="Tahoma" w:eastAsia="Calibri" w:hAnsi="Tahoma" w:cs="Tahoma"/>
          <w:sz w:val="22"/>
          <w:szCs w:val="22"/>
          <w:highlight w:val="yellow"/>
          <w:u w:val="single"/>
        </w:rPr>
        <w:t>lab and mechanical room exits</w:t>
      </w:r>
      <w:r w:rsidRPr="00E0470C">
        <w:rPr>
          <w:rFonts w:ascii="Tahoma" w:eastAsia="Calibri" w:hAnsi="Tahoma" w:cs="Tahoma"/>
          <w:sz w:val="22"/>
          <w:szCs w:val="22"/>
          <w:highlight w:val="yellow"/>
        </w:rPr>
        <w:t xml:space="preserve"> - south - assemble in Parking Lot E across Alumni Avenue</w:t>
      </w:r>
    </w:p>
    <w:p w14:paraId="19E5A7C5" w14:textId="77777777" w:rsidR="00793247" w:rsidRPr="00AA206E" w:rsidRDefault="00793247" w:rsidP="003F2B97">
      <w:pPr>
        <w:numPr>
          <w:ilvl w:val="0"/>
          <w:numId w:val="24"/>
        </w:numPr>
        <w:autoSpaceDE/>
        <w:autoSpaceDN/>
        <w:spacing w:after="200" w:line="276" w:lineRule="auto"/>
        <w:contextualSpacing/>
        <w:rPr>
          <w:rFonts w:ascii="Tahoma" w:eastAsia="Calibri" w:hAnsi="Tahoma" w:cs="Tahoma"/>
          <w:sz w:val="22"/>
          <w:szCs w:val="22"/>
        </w:rPr>
      </w:pPr>
      <w:r w:rsidRPr="00AA206E">
        <w:rPr>
          <w:rFonts w:ascii="Tahoma" w:eastAsia="Calibri" w:hAnsi="Tahoma" w:cs="Tahoma"/>
          <w:sz w:val="22"/>
          <w:szCs w:val="22"/>
        </w:rPr>
        <w:t>Call 911</w:t>
      </w:r>
    </w:p>
    <w:p w14:paraId="1A61EF0F" w14:textId="77777777" w:rsidR="00793247" w:rsidRPr="00AA206E" w:rsidRDefault="00793247" w:rsidP="003F2B97">
      <w:pPr>
        <w:numPr>
          <w:ilvl w:val="1"/>
          <w:numId w:val="24"/>
        </w:numPr>
        <w:autoSpaceDE/>
        <w:autoSpaceDN/>
        <w:spacing w:after="200" w:line="276" w:lineRule="auto"/>
        <w:contextualSpacing/>
        <w:rPr>
          <w:rFonts w:ascii="Tahoma" w:eastAsia="Calibri" w:hAnsi="Tahoma" w:cs="Tahoma"/>
          <w:sz w:val="22"/>
          <w:szCs w:val="22"/>
        </w:rPr>
      </w:pPr>
      <w:r w:rsidRPr="00AA206E">
        <w:rPr>
          <w:rFonts w:ascii="Tahoma" w:eastAsia="Calibri" w:hAnsi="Tahoma" w:cs="Tahoma"/>
          <w:sz w:val="22"/>
          <w:szCs w:val="22"/>
        </w:rPr>
        <w:t>State your name.</w:t>
      </w:r>
    </w:p>
    <w:p w14:paraId="3A1CD8A8" w14:textId="00DDBED1" w:rsidR="00793247" w:rsidRPr="00DE3C9F" w:rsidRDefault="00793247" w:rsidP="003F2B97">
      <w:pPr>
        <w:numPr>
          <w:ilvl w:val="1"/>
          <w:numId w:val="24"/>
        </w:numPr>
        <w:autoSpaceDE/>
        <w:autoSpaceDN/>
        <w:spacing w:after="200" w:line="276" w:lineRule="auto"/>
        <w:contextualSpacing/>
        <w:rPr>
          <w:rFonts w:ascii="Tahoma" w:eastAsia="Calibri" w:hAnsi="Tahoma" w:cs="Tahoma"/>
          <w:sz w:val="22"/>
          <w:szCs w:val="22"/>
        </w:rPr>
      </w:pPr>
      <w:r w:rsidRPr="00AA206E">
        <w:rPr>
          <w:rFonts w:ascii="Tahoma" w:eastAsia="Calibri" w:hAnsi="Tahoma" w:cs="Tahoma"/>
          <w:sz w:val="22"/>
          <w:szCs w:val="22"/>
        </w:rPr>
        <w:t>Give the address where the fire is and the nearest intersection.</w:t>
      </w:r>
      <w:r w:rsidR="008B2AF9">
        <w:rPr>
          <w:rFonts w:ascii="Tahoma" w:eastAsia="Calibri" w:hAnsi="Tahoma" w:cs="Tahoma"/>
          <w:sz w:val="22"/>
          <w:szCs w:val="22"/>
        </w:rPr>
        <w:t xml:space="preserve"> </w:t>
      </w:r>
      <w:r>
        <w:rPr>
          <w:rFonts w:ascii="Tahoma" w:eastAsia="Calibri" w:hAnsi="Tahoma" w:cs="Tahoma"/>
          <w:sz w:val="22"/>
          <w:szCs w:val="22"/>
        </w:rPr>
        <w:t xml:space="preserve">The address of </w:t>
      </w:r>
      <w:r w:rsidR="007E560B">
        <w:rPr>
          <w:rFonts w:ascii="Tahoma" w:eastAsia="Calibri" w:hAnsi="Tahoma" w:cs="Tahoma"/>
          <w:sz w:val="22"/>
          <w:szCs w:val="22"/>
        </w:rPr>
        <w:t xml:space="preserve">the </w:t>
      </w:r>
      <w:r w:rsidR="00E0470C" w:rsidRPr="00E0470C">
        <w:rPr>
          <w:rFonts w:ascii="Tahoma" w:eastAsia="Calibri" w:hAnsi="Tahoma" w:cs="Tahoma"/>
          <w:sz w:val="22"/>
          <w:szCs w:val="22"/>
          <w:highlight w:val="yellow"/>
        </w:rPr>
        <w:t>_____________</w:t>
      </w:r>
      <w:r w:rsidR="00905CBF" w:rsidRPr="00E0470C">
        <w:rPr>
          <w:rFonts w:ascii="Tahoma" w:eastAsia="Calibri" w:hAnsi="Tahoma" w:cs="Tahoma"/>
          <w:sz w:val="22"/>
          <w:szCs w:val="22"/>
          <w:highlight w:val="yellow"/>
        </w:rPr>
        <w:t xml:space="preserve"> </w:t>
      </w:r>
      <w:r w:rsidR="007E560B" w:rsidRPr="00E0470C">
        <w:rPr>
          <w:rFonts w:ascii="Tahoma" w:eastAsia="Calibri" w:hAnsi="Tahoma" w:cs="Tahoma"/>
          <w:sz w:val="22"/>
          <w:szCs w:val="22"/>
          <w:highlight w:val="yellow"/>
        </w:rPr>
        <w:t>B</w:t>
      </w:r>
      <w:r w:rsidRPr="00E0470C">
        <w:rPr>
          <w:rFonts w:ascii="Tahoma" w:eastAsia="Calibri" w:hAnsi="Tahoma" w:cs="Tahoma"/>
          <w:sz w:val="22"/>
          <w:szCs w:val="22"/>
          <w:highlight w:val="yellow"/>
        </w:rPr>
        <w:t>uilding</w:t>
      </w:r>
      <w:r>
        <w:rPr>
          <w:rFonts w:ascii="Tahoma" w:eastAsia="Calibri" w:hAnsi="Tahoma" w:cs="Tahoma"/>
          <w:sz w:val="22"/>
          <w:szCs w:val="22"/>
        </w:rPr>
        <w:t xml:space="preserve"> is</w:t>
      </w:r>
      <w:r w:rsidRPr="00013FF3">
        <w:rPr>
          <w:rFonts w:ascii="Tahoma" w:eastAsia="Calibri" w:hAnsi="Tahoma" w:cs="Tahoma"/>
          <w:sz w:val="22"/>
          <w:szCs w:val="22"/>
        </w:rPr>
        <w:t xml:space="preserve">: </w:t>
      </w:r>
      <w:r w:rsidR="003932F5" w:rsidRPr="00E0470C">
        <w:rPr>
          <w:rFonts w:ascii="Tahoma" w:eastAsia="Calibri" w:hAnsi="Tahoma" w:cs="Tahoma"/>
          <w:sz w:val="22"/>
          <w:szCs w:val="22"/>
          <w:highlight w:val="yellow"/>
          <w:u w:val="single"/>
        </w:rPr>
        <w:t>3317</w:t>
      </w:r>
      <w:r w:rsidR="00DE3C9F" w:rsidRPr="00E0470C">
        <w:rPr>
          <w:rFonts w:ascii="Tahoma" w:eastAsia="Calibri" w:hAnsi="Tahoma" w:cs="Tahoma"/>
          <w:sz w:val="22"/>
          <w:szCs w:val="22"/>
          <w:highlight w:val="yellow"/>
          <w:u w:val="single"/>
        </w:rPr>
        <w:t xml:space="preserve"> </w:t>
      </w:r>
      <w:r w:rsidR="003932F5" w:rsidRPr="00E0470C">
        <w:rPr>
          <w:rFonts w:ascii="Tahoma" w:eastAsia="Calibri" w:hAnsi="Tahoma" w:cs="Tahoma"/>
          <w:sz w:val="22"/>
          <w:szCs w:val="22"/>
          <w:highlight w:val="yellow"/>
          <w:u w:val="single"/>
        </w:rPr>
        <w:t>University Way</w:t>
      </w:r>
      <w:r w:rsidR="007E560B" w:rsidRPr="00DE3C9F">
        <w:rPr>
          <w:rFonts w:ascii="Tahoma" w:eastAsia="Calibri" w:hAnsi="Tahoma" w:cs="Tahoma"/>
          <w:sz w:val="22"/>
          <w:szCs w:val="22"/>
        </w:rPr>
        <w:t xml:space="preserve"> and the nearest intersection is: </w:t>
      </w:r>
      <w:r w:rsidR="00DE3C9F" w:rsidRPr="00E0470C">
        <w:rPr>
          <w:rFonts w:ascii="Tahoma" w:eastAsia="Calibri" w:hAnsi="Tahoma" w:cs="Tahoma"/>
          <w:sz w:val="22"/>
          <w:szCs w:val="22"/>
          <w:highlight w:val="yellow"/>
          <w:u w:val="single"/>
        </w:rPr>
        <w:t>University Way</w:t>
      </w:r>
      <w:r w:rsidR="00867E90" w:rsidRPr="00E0470C">
        <w:rPr>
          <w:rFonts w:ascii="Tahoma" w:eastAsia="Calibri" w:hAnsi="Tahoma" w:cs="Tahoma"/>
          <w:sz w:val="22"/>
          <w:szCs w:val="22"/>
          <w:highlight w:val="yellow"/>
          <w:u w:val="single"/>
        </w:rPr>
        <w:t xml:space="preserve"> and Alumni Avenue</w:t>
      </w:r>
      <w:r w:rsidR="007E560B" w:rsidRPr="00DE3C9F">
        <w:rPr>
          <w:rFonts w:ascii="Tahoma" w:eastAsia="Calibri" w:hAnsi="Tahoma" w:cs="Tahoma"/>
          <w:sz w:val="22"/>
          <w:szCs w:val="22"/>
        </w:rPr>
        <w:t>.</w:t>
      </w:r>
    </w:p>
    <w:p w14:paraId="7FB0866F" w14:textId="77777777" w:rsidR="00793247" w:rsidRPr="00AA206E" w:rsidRDefault="00793247" w:rsidP="003F2B97">
      <w:pPr>
        <w:numPr>
          <w:ilvl w:val="1"/>
          <w:numId w:val="24"/>
        </w:numPr>
        <w:autoSpaceDE/>
        <w:autoSpaceDN/>
        <w:spacing w:after="200" w:line="276" w:lineRule="auto"/>
        <w:contextualSpacing/>
        <w:rPr>
          <w:rFonts w:ascii="Tahoma" w:eastAsia="Calibri" w:hAnsi="Tahoma" w:cs="Tahoma"/>
          <w:sz w:val="22"/>
          <w:szCs w:val="22"/>
        </w:rPr>
      </w:pPr>
      <w:r w:rsidRPr="00013FF3">
        <w:rPr>
          <w:rFonts w:ascii="Tahoma" w:eastAsia="Calibri" w:hAnsi="Tahoma" w:cs="Tahoma"/>
          <w:sz w:val="22"/>
          <w:szCs w:val="22"/>
        </w:rPr>
        <w:t>Provide information about the</w:t>
      </w:r>
      <w:r w:rsidRPr="00AA206E">
        <w:rPr>
          <w:rFonts w:ascii="Tahoma" w:eastAsia="Calibri" w:hAnsi="Tahoma" w:cs="Tahoma"/>
          <w:sz w:val="22"/>
          <w:szCs w:val="22"/>
        </w:rPr>
        <w:t xml:space="preserve"> fire: what floor, how fast fire is spreading, people trapped</w:t>
      </w:r>
      <w:r>
        <w:rPr>
          <w:rFonts w:ascii="Tahoma" w:eastAsia="Calibri" w:hAnsi="Tahoma" w:cs="Tahoma"/>
          <w:sz w:val="22"/>
          <w:szCs w:val="22"/>
        </w:rPr>
        <w:t>,</w:t>
      </w:r>
      <w:r w:rsidRPr="00AA206E">
        <w:rPr>
          <w:rFonts w:ascii="Tahoma" w:eastAsia="Calibri" w:hAnsi="Tahoma" w:cs="Tahoma"/>
          <w:sz w:val="22"/>
          <w:szCs w:val="22"/>
        </w:rPr>
        <w:t xml:space="preserve"> etc.</w:t>
      </w:r>
    </w:p>
    <w:p w14:paraId="3222559F" w14:textId="1CB28F88" w:rsidR="00793247" w:rsidRPr="00013FF3" w:rsidRDefault="00793247" w:rsidP="003F2B97">
      <w:pPr>
        <w:numPr>
          <w:ilvl w:val="0"/>
          <w:numId w:val="24"/>
        </w:numPr>
        <w:autoSpaceDE/>
        <w:autoSpaceDN/>
        <w:spacing w:after="200" w:line="276" w:lineRule="auto"/>
        <w:contextualSpacing/>
        <w:rPr>
          <w:rFonts w:ascii="Tahoma" w:eastAsia="Calibri" w:hAnsi="Tahoma" w:cs="Tahoma"/>
          <w:sz w:val="22"/>
          <w:szCs w:val="22"/>
        </w:rPr>
      </w:pPr>
      <w:r w:rsidRPr="00AA206E">
        <w:rPr>
          <w:rFonts w:ascii="Tahoma" w:eastAsia="Calibri" w:hAnsi="Tahoma" w:cs="Tahoma"/>
          <w:sz w:val="22"/>
          <w:szCs w:val="22"/>
        </w:rPr>
        <w:t xml:space="preserve">Proceed to pre-determined meeting location for Building Emergency Directors and </w:t>
      </w:r>
      <w:r w:rsidR="00BD21F1">
        <w:rPr>
          <w:rFonts w:ascii="Tahoma" w:eastAsia="Calibri" w:hAnsi="Tahoma" w:cs="Tahoma"/>
          <w:sz w:val="22"/>
          <w:szCs w:val="22"/>
        </w:rPr>
        <w:t>Emergency</w:t>
      </w:r>
      <w:r w:rsidRPr="00AA206E">
        <w:rPr>
          <w:rFonts w:ascii="Tahoma" w:eastAsia="Calibri" w:hAnsi="Tahoma" w:cs="Tahoma"/>
          <w:sz w:val="22"/>
          <w:szCs w:val="22"/>
        </w:rPr>
        <w:t xml:space="preserve"> Wardens (e</w:t>
      </w:r>
      <w:r>
        <w:rPr>
          <w:rFonts w:ascii="Tahoma" w:eastAsia="Calibri" w:hAnsi="Tahoma" w:cs="Tahoma"/>
          <w:sz w:val="22"/>
          <w:szCs w:val="22"/>
        </w:rPr>
        <w:t>.</w:t>
      </w:r>
      <w:r w:rsidRPr="00AA206E">
        <w:rPr>
          <w:rFonts w:ascii="Tahoma" w:eastAsia="Calibri" w:hAnsi="Tahoma" w:cs="Tahoma"/>
          <w:sz w:val="22"/>
          <w:szCs w:val="22"/>
        </w:rPr>
        <w:t xml:space="preserve">g. at an open area that is a safe distance away from the building) and wait for </w:t>
      </w:r>
      <w:r w:rsidR="00BD21F1">
        <w:rPr>
          <w:rFonts w:ascii="Tahoma" w:eastAsia="Calibri" w:hAnsi="Tahoma" w:cs="Tahoma"/>
          <w:sz w:val="22"/>
          <w:szCs w:val="22"/>
        </w:rPr>
        <w:t>Emergency</w:t>
      </w:r>
      <w:r w:rsidRPr="00AA206E">
        <w:rPr>
          <w:rFonts w:ascii="Tahoma" w:eastAsia="Calibri" w:hAnsi="Tahoma" w:cs="Tahoma"/>
          <w:sz w:val="22"/>
          <w:szCs w:val="22"/>
        </w:rPr>
        <w:t xml:space="preserve"> Wardens to report information about the evacuation or about the building as required.</w:t>
      </w:r>
      <w:r>
        <w:rPr>
          <w:rFonts w:ascii="Tahoma" w:eastAsia="Calibri" w:hAnsi="Tahoma" w:cs="Tahoma"/>
          <w:sz w:val="22"/>
          <w:szCs w:val="22"/>
        </w:rPr>
        <w:t xml:space="preserve"> The pre-determined meeting location for Building </w:t>
      </w:r>
      <w:r>
        <w:rPr>
          <w:rFonts w:ascii="Tahoma" w:eastAsia="Calibri" w:hAnsi="Tahoma" w:cs="Tahoma"/>
          <w:sz w:val="22"/>
          <w:szCs w:val="22"/>
        </w:rPr>
        <w:lastRenderedPageBreak/>
        <w:t xml:space="preserve">Emergency Directors and </w:t>
      </w:r>
      <w:r w:rsidR="00BD21F1">
        <w:rPr>
          <w:rFonts w:ascii="Tahoma" w:eastAsia="Calibri" w:hAnsi="Tahoma" w:cs="Tahoma"/>
          <w:sz w:val="22"/>
          <w:szCs w:val="22"/>
        </w:rPr>
        <w:t>Emergency</w:t>
      </w:r>
      <w:r>
        <w:rPr>
          <w:rFonts w:ascii="Tahoma" w:eastAsia="Calibri" w:hAnsi="Tahoma" w:cs="Tahoma"/>
          <w:sz w:val="22"/>
          <w:szCs w:val="22"/>
        </w:rPr>
        <w:t xml:space="preserve"> </w:t>
      </w:r>
      <w:r w:rsidR="008B2AF9">
        <w:rPr>
          <w:rFonts w:ascii="Tahoma" w:eastAsia="Calibri" w:hAnsi="Tahoma" w:cs="Tahoma"/>
          <w:sz w:val="22"/>
          <w:szCs w:val="22"/>
        </w:rPr>
        <w:t>Wardens is</w:t>
      </w:r>
      <w:r w:rsidRPr="00013FF3">
        <w:rPr>
          <w:rFonts w:ascii="Tahoma" w:eastAsia="Calibri" w:hAnsi="Tahoma" w:cs="Tahoma"/>
          <w:sz w:val="22"/>
          <w:szCs w:val="22"/>
        </w:rPr>
        <w:t xml:space="preserve"> </w:t>
      </w:r>
      <w:r w:rsidR="00B14BDB" w:rsidRPr="008B2AF9">
        <w:rPr>
          <w:rFonts w:ascii="Tahoma" w:eastAsia="Calibri" w:hAnsi="Tahoma" w:cs="Tahoma"/>
          <w:sz w:val="22"/>
          <w:szCs w:val="22"/>
        </w:rPr>
        <w:t>in</w:t>
      </w:r>
      <w:r w:rsidR="00DE3C9F" w:rsidRPr="008B2AF9">
        <w:rPr>
          <w:rFonts w:ascii="Tahoma" w:eastAsia="Calibri" w:hAnsi="Tahoma" w:cs="Tahoma"/>
          <w:sz w:val="22"/>
          <w:szCs w:val="22"/>
        </w:rPr>
        <w:t xml:space="preserve"> </w:t>
      </w:r>
      <w:r w:rsidR="00DE3C9F" w:rsidRPr="003E0F2A">
        <w:rPr>
          <w:rFonts w:ascii="Tahoma" w:eastAsia="Calibri" w:hAnsi="Tahoma" w:cs="Tahoma"/>
          <w:sz w:val="22"/>
          <w:szCs w:val="22"/>
          <w:highlight w:val="yellow"/>
          <w:u w:val="single"/>
        </w:rPr>
        <w:t xml:space="preserve">Parking Lot </w:t>
      </w:r>
      <w:r w:rsidR="00B14BDB" w:rsidRPr="003E0F2A">
        <w:rPr>
          <w:rFonts w:ascii="Tahoma" w:eastAsia="Calibri" w:hAnsi="Tahoma" w:cs="Tahoma"/>
          <w:sz w:val="22"/>
          <w:szCs w:val="22"/>
          <w:highlight w:val="yellow"/>
          <w:u w:val="single"/>
        </w:rPr>
        <w:t>F</w:t>
      </w:r>
      <w:r w:rsidR="00DE3C9F" w:rsidRPr="003E0F2A">
        <w:rPr>
          <w:rFonts w:ascii="Tahoma" w:eastAsia="Calibri" w:hAnsi="Tahoma" w:cs="Tahoma"/>
          <w:sz w:val="22"/>
          <w:szCs w:val="22"/>
          <w:highlight w:val="yellow"/>
          <w:u w:val="single"/>
        </w:rPr>
        <w:t xml:space="preserve"> </w:t>
      </w:r>
      <w:r w:rsidR="00B14BDB" w:rsidRPr="003E0F2A">
        <w:rPr>
          <w:rFonts w:ascii="Tahoma" w:eastAsia="Calibri" w:hAnsi="Tahoma" w:cs="Tahoma"/>
          <w:sz w:val="22"/>
          <w:szCs w:val="22"/>
          <w:highlight w:val="yellow"/>
          <w:u w:val="single"/>
        </w:rPr>
        <w:t xml:space="preserve">to the north </w:t>
      </w:r>
      <w:r w:rsidR="00DE3C9F" w:rsidRPr="003E0F2A">
        <w:rPr>
          <w:rFonts w:ascii="Tahoma" w:eastAsia="Calibri" w:hAnsi="Tahoma" w:cs="Tahoma"/>
          <w:sz w:val="22"/>
          <w:szCs w:val="22"/>
          <w:highlight w:val="yellow"/>
          <w:u w:val="single"/>
        </w:rPr>
        <w:t xml:space="preserve">across </w:t>
      </w:r>
      <w:r w:rsidR="00B14BDB" w:rsidRPr="003E0F2A">
        <w:rPr>
          <w:rFonts w:ascii="Tahoma" w:eastAsia="Calibri" w:hAnsi="Tahoma" w:cs="Tahoma"/>
          <w:sz w:val="22"/>
          <w:szCs w:val="22"/>
          <w:highlight w:val="yellow"/>
          <w:u w:val="single"/>
        </w:rPr>
        <w:t>University Way</w:t>
      </w:r>
      <w:r w:rsidRPr="00013FF3">
        <w:rPr>
          <w:rFonts w:ascii="Tahoma" w:eastAsia="Calibri" w:hAnsi="Tahoma" w:cs="Tahoma"/>
          <w:sz w:val="22"/>
          <w:szCs w:val="22"/>
        </w:rPr>
        <w:t>.</w:t>
      </w:r>
    </w:p>
    <w:p w14:paraId="6A3B93FE" w14:textId="07156F45" w:rsidR="00793247" w:rsidRPr="00AA206E" w:rsidRDefault="00793247" w:rsidP="003F2B97">
      <w:pPr>
        <w:numPr>
          <w:ilvl w:val="0"/>
          <w:numId w:val="24"/>
        </w:numPr>
        <w:autoSpaceDE/>
        <w:autoSpaceDN/>
        <w:spacing w:after="200" w:line="276" w:lineRule="auto"/>
        <w:contextualSpacing/>
        <w:rPr>
          <w:rFonts w:ascii="Tahoma" w:eastAsia="Calibri" w:hAnsi="Tahoma" w:cs="Tahoma"/>
          <w:sz w:val="22"/>
          <w:szCs w:val="22"/>
        </w:rPr>
      </w:pPr>
      <w:r w:rsidRPr="00AA206E">
        <w:rPr>
          <w:rFonts w:ascii="Tahoma" w:eastAsia="Calibri" w:hAnsi="Tahoma" w:cs="Tahoma"/>
          <w:sz w:val="22"/>
          <w:szCs w:val="22"/>
        </w:rPr>
        <w:t xml:space="preserve">Ensure all evacuation information reported </w:t>
      </w:r>
      <w:r w:rsidR="00A84043">
        <w:rPr>
          <w:rFonts w:ascii="Tahoma" w:eastAsia="Calibri" w:hAnsi="Tahoma" w:cs="Tahoma"/>
          <w:sz w:val="22"/>
          <w:szCs w:val="22"/>
        </w:rPr>
        <w:t>from</w:t>
      </w:r>
      <w:r w:rsidRPr="00AA206E">
        <w:rPr>
          <w:rFonts w:ascii="Tahoma" w:eastAsia="Calibri" w:hAnsi="Tahoma" w:cs="Tahoma"/>
          <w:sz w:val="22"/>
          <w:szCs w:val="22"/>
        </w:rPr>
        <w:t xml:space="preserve"> the </w:t>
      </w:r>
      <w:r w:rsidR="00BD21F1">
        <w:rPr>
          <w:rFonts w:ascii="Tahoma" w:eastAsia="Calibri" w:hAnsi="Tahoma" w:cs="Tahoma"/>
          <w:sz w:val="22"/>
          <w:szCs w:val="22"/>
        </w:rPr>
        <w:t>Emergency</w:t>
      </w:r>
      <w:r w:rsidRPr="00AA206E">
        <w:rPr>
          <w:rFonts w:ascii="Tahoma" w:eastAsia="Calibri" w:hAnsi="Tahoma" w:cs="Tahoma"/>
          <w:sz w:val="22"/>
          <w:szCs w:val="22"/>
        </w:rPr>
        <w:t xml:space="preserve"> Wardens is relayed to the Fire </w:t>
      </w:r>
      <w:r w:rsidR="007E560B">
        <w:rPr>
          <w:rFonts w:ascii="Tahoma" w:eastAsia="Calibri" w:hAnsi="Tahoma" w:cs="Tahoma"/>
          <w:sz w:val="22"/>
          <w:szCs w:val="22"/>
        </w:rPr>
        <w:t>Department Incident Commander</w:t>
      </w:r>
      <w:r w:rsidR="007E560B" w:rsidRPr="00AA206E">
        <w:rPr>
          <w:rFonts w:ascii="Tahoma" w:eastAsia="Calibri" w:hAnsi="Tahoma" w:cs="Tahoma"/>
          <w:sz w:val="22"/>
          <w:szCs w:val="22"/>
        </w:rPr>
        <w:t xml:space="preserve"> </w:t>
      </w:r>
      <w:r w:rsidRPr="00AA206E">
        <w:rPr>
          <w:rFonts w:ascii="Tahoma" w:eastAsia="Calibri" w:hAnsi="Tahoma" w:cs="Tahoma"/>
          <w:sz w:val="22"/>
          <w:szCs w:val="22"/>
        </w:rPr>
        <w:t>on</w:t>
      </w:r>
      <w:r w:rsidR="007E560B">
        <w:rPr>
          <w:rFonts w:ascii="Tahoma" w:eastAsia="Calibri" w:hAnsi="Tahoma" w:cs="Tahoma"/>
          <w:sz w:val="22"/>
          <w:szCs w:val="22"/>
        </w:rPr>
        <w:t xml:space="preserve"> </w:t>
      </w:r>
      <w:r w:rsidRPr="00AA206E">
        <w:rPr>
          <w:rFonts w:ascii="Tahoma" w:eastAsia="Calibri" w:hAnsi="Tahoma" w:cs="Tahoma"/>
          <w:sz w:val="22"/>
          <w:szCs w:val="22"/>
        </w:rPr>
        <w:t xml:space="preserve">site. </w:t>
      </w:r>
      <w:r>
        <w:rPr>
          <w:rFonts w:ascii="Tahoma" w:eastAsia="Calibri" w:hAnsi="Tahoma" w:cs="Tahoma"/>
          <w:sz w:val="22"/>
          <w:szCs w:val="22"/>
        </w:rPr>
        <w:t>(</w:t>
      </w:r>
      <w:r w:rsidRPr="0060285C">
        <w:rPr>
          <w:rFonts w:ascii="Tahoma" w:eastAsia="Calibri" w:hAnsi="Tahoma" w:cs="Tahoma"/>
          <w:b/>
          <w:sz w:val="22"/>
          <w:szCs w:val="22"/>
        </w:rPr>
        <w:t>NOTE</w:t>
      </w:r>
      <w:r>
        <w:rPr>
          <w:rFonts w:ascii="Tahoma" w:eastAsia="Calibri" w:hAnsi="Tahoma" w:cs="Tahoma"/>
          <w:sz w:val="22"/>
          <w:szCs w:val="22"/>
        </w:rPr>
        <w:t>: Stay on scene until the Fire Department arrives)</w:t>
      </w:r>
      <w:r w:rsidR="0060285C">
        <w:rPr>
          <w:rFonts w:ascii="Tahoma" w:eastAsia="Calibri" w:hAnsi="Tahoma" w:cs="Tahoma"/>
          <w:sz w:val="22"/>
          <w:szCs w:val="22"/>
        </w:rPr>
        <w:t>.</w:t>
      </w:r>
    </w:p>
    <w:p w14:paraId="0AA9724F" w14:textId="77777777" w:rsidR="00793247" w:rsidRPr="00AA206E" w:rsidRDefault="00793247" w:rsidP="003F2B97">
      <w:pPr>
        <w:numPr>
          <w:ilvl w:val="0"/>
          <w:numId w:val="24"/>
        </w:numPr>
        <w:autoSpaceDE/>
        <w:autoSpaceDN/>
        <w:spacing w:after="200" w:line="276" w:lineRule="auto"/>
        <w:contextualSpacing/>
        <w:rPr>
          <w:rFonts w:ascii="Tahoma" w:eastAsia="Calibri" w:hAnsi="Tahoma" w:cs="Tahoma"/>
          <w:sz w:val="22"/>
          <w:szCs w:val="22"/>
        </w:rPr>
      </w:pPr>
      <w:r w:rsidRPr="00AA206E">
        <w:rPr>
          <w:rFonts w:ascii="Tahoma" w:eastAsia="Calibri" w:hAnsi="Tahoma" w:cs="Tahoma"/>
          <w:sz w:val="22"/>
          <w:szCs w:val="22"/>
        </w:rPr>
        <w:t>DO NOT ALLOW ANYONE TO RE-ENTER THE BUILDING until the Fire Department gives permission to do so. When ok, give the “all clear” to allow building occupants to re-enter the building.</w:t>
      </w:r>
    </w:p>
    <w:p w14:paraId="2192FDEB" w14:textId="5C5A5C6B" w:rsidR="0071490D" w:rsidRDefault="00BD21F1" w:rsidP="0014593D">
      <w:pPr>
        <w:pStyle w:val="Heading2"/>
        <w:spacing w:before="0"/>
      </w:pPr>
      <w:bookmarkStart w:id="42" w:name="_Toc370463231"/>
      <w:r>
        <w:t>Emergency</w:t>
      </w:r>
      <w:r w:rsidR="00AB6C21">
        <w:t xml:space="preserve"> Wardens </w:t>
      </w:r>
      <w:r w:rsidR="005C023C">
        <w:t>–</w:t>
      </w:r>
      <w:r w:rsidR="00AB6C21">
        <w:t xml:space="preserve"> Instructions</w:t>
      </w:r>
      <w:bookmarkEnd w:id="42"/>
    </w:p>
    <w:p w14:paraId="1F23E336" w14:textId="77777777" w:rsidR="005C023C" w:rsidRPr="005C023C" w:rsidRDefault="005C023C" w:rsidP="005C023C"/>
    <w:p w14:paraId="3ED042FE" w14:textId="1CF4D3C5" w:rsidR="00CB6F96" w:rsidRPr="00C8568E" w:rsidRDefault="00CB6F96" w:rsidP="00CB6F96">
      <w:pPr>
        <w:rPr>
          <w:rFonts w:ascii="Tahoma" w:hAnsi="Tahoma" w:cs="Tahoma"/>
          <w:sz w:val="22"/>
          <w:szCs w:val="22"/>
        </w:rPr>
      </w:pPr>
      <w:r w:rsidRPr="00C8568E">
        <w:rPr>
          <w:rFonts w:ascii="Tahoma" w:hAnsi="Tahoma" w:cs="Tahoma"/>
          <w:sz w:val="22"/>
          <w:szCs w:val="22"/>
        </w:rPr>
        <w:t>The role of a</w:t>
      </w:r>
      <w:r w:rsidR="007E560B">
        <w:rPr>
          <w:rFonts w:ascii="Tahoma" w:hAnsi="Tahoma" w:cs="Tahoma"/>
          <w:sz w:val="22"/>
          <w:szCs w:val="22"/>
        </w:rPr>
        <w:t>n</w:t>
      </w:r>
      <w:r w:rsidRPr="00C8568E">
        <w:rPr>
          <w:rFonts w:ascii="Tahoma" w:hAnsi="Tahoma" w:cs="Tahoma"/>
          <w:sz w:val="22"/>
          <w:szCs w:val="22"/>
        </w:rPr>
        <w:t xml:space="preserve"> </w:t>
      </w:r>
      <w:r w:rsidR="00BD21F1">
        <w:rPr>
          <w:rFonts w:ascii="Tahoma" w:hAnsi="Tahoma" w:cs="Tahoma"/>
          <w:sz w:val="22"/>
          <w:szCs w:val="22"/>
        </w:rPr>
        <w:t>Emergency</w:t>
      </w:r>
      <w:r w:rsidRPr="00C8568E">
        <w:rPr>
          <w:rFonts w:ascii="Tahoma" w:hAnsi="Tahoma" w:cs="Tahoma"/>
          <w:sz w:val="22"/>
          <w:szCs w:val="22"/>
        </w:rPr>
        <w:t xml:space="preserve"> </w:t>
      </w:r>
      <w:r w:rsidR="00486214">
        <w:rPr>
          <w:rFonts w:ascii="Tahoma" w:hAnsi="Tahoma" w:cs="Tahoma"/>
          <w:sz w:val="22"/>
          <w:szCs w:val="22"/>
        </w:rPr>
        <w:t>W</w:t>
      </w:r>
      <w:r w:rsidRPr="00C8568E">
        <w:rPr>
          <w:rFonts w:ascii="Tahoma" w:hAnsi="Tahoma" w:cs="Tahoma"/>
          <w:sz w:val="22"/>
          <w:szCs w:val="22"/>
        </w:rPr>
        <w:t xml:space="preserve">arden is to lead the evacuation of </w:t>
      </w:r>
      <w:r w:rsidR="00486214">
        <w:rPr>
          <w:rFonts w:ascii="Tahoma" w:hAnsi="Tahoma" w:cs="Tahoma"/>
          <w:sz w:val="22"/>
          <w:szCs w:val="22"/>
        </w:rPr>
        <w:t>building occupants with</w:t>
      </w:r>
      <w:r w:rsidRPr="00C8568E">
        <w:rPr>
          <w:rFonts w:ascii="Tahoma" w:hAnsi="Tahoma" w:cs="Tahoma"/>
          <w:sz w:val="22"/>
          <w:szCs w:val="22"/>
        </w:rPr>
        <w:t>in their designated area</w:t>
      </w:r>
      <w:r>
        <w:rPr>
          <w:rFonts w:ascii="Tahoma" w:hAnsi="Tahoma" w:cs="Tahoma"/>
          <w:sz w:val="22"/>
          <w:szCs w:val="22"/>
        </w:rPr>
        <w:t>.</w:t>
      </w:r>
    </w:p>
    <w:p w14:paraId="56A6E2D6" w14:textId="77777777" w:rsidR="00CB6F96" w:rsidRPr="00AA206E" w:rsidRDefault="00CB6F96" w:rsidP="00CB6F96">
      <w:pPr>
        <w:pStyle w:val="BodyText2"/>
        <w:ind w:left="0"/>
        <w:jc w:val="center"/>
        <w:rPr>
          <w:rFonts w:ascii="Tahoma" w:hAnsi="Tahoma" w:cs="Tahoma"/>
          <w:sz w:val="22"/>
          <w:szCs w:val="22"/>
        </w:rPr>
      </w:pPr>
    </w:p>
    <w:p w14:paraId="5B592067" w14:textId="77777777" w:rsidR="00CB6F96" w:rsidRPr="00DC5C1F" w:rsidRDefault="00CB6F96" w:rsidP="00CB6F96">
      <w:pPr>
        <w:rPr>
          <w:rFonts w:ascii="Tahoma" w:hAnsi="Tahoma" w:cs="Tahoma"/>
          <w:b/>
          <w:sz w:val="22"/>
          <w:szCs w:val="22"/>
          <w:u w:val="single"/>
        </w:rPr>
      </w:pPr>
      <w:r w:rsidRPr="00DC5C1F">
        <w:rPr>
          <w:rFonts w:ascii="Tahoma" w:hAnsi="Tahoma" w:cs="Tahoma"/>
          <w:b/>
          <w:sz w:val="22"/>
          <w:szCs w:val="22"/>
          <w:u w:val="single"/>
        </w:rPr>
        <w:t>If you discover a fire or explosion</w:t>
      </w:r>
      <w:r>
        <w:rPr>
          <w:rFonts w:ascii="Tahoma" w:hAnsi="Tahoma" w:cs="Tahoma"/>
          <w:b/>
          <w:sz w:val="22"/>
          <w:szCs w:val="22"/>
          <w:u w:val="single"/>
        </w:rPr>
        <w:t xml:space="preserve"> </w:t>
      </w:r>
      <w:r w:rsidRPr="00DC5C1F">
        <w:rPr>
          <w:rFonts w:ascii="Tahoma" w:hAnsi="Tahoma" w:cs="Tahoma"/>
          <w:b/>
          <w:sz w:val="22"/>
          <w:szCs w:val="22"/>
          <w:u w:val="single"/>
        </w:rPr>
        <w:t>in the building</w:t>
      </w:r>
      <w:r w:rsidRPr="001349F7">
        <w:rPr>
          <w:rFonts w:ascii="Tahoma" w:hAnsi="Tahoma" w:cs="Tahoma"/>
          <w:b/>
          <w:sz w:val="22"/>
          <w:szCs w:val="22"/>
        </w:rPr>
        <w:t>:</w:t>
      </w:r>
    </w:p>
    <w:p w14:paraId="053D0882" w14:textId="77777777" w:rsidR="00CB6F96" w:rsidRPr="00AA206E" w:rsidRDefault="00CB6F96" w:rsidP="00CB6F96">
      <w:pPr>
        <w:rPr>
          <w:rFonts w:ascii="Tahoma" w:hAnsi="Tahoma" w:cs="Tahoma"/>
          <w:sz w:val="22"/>
          <w:szCs w:val="22"/>
        </w:rPr>
      </w:pPr>
    </w:p>
    <w:p w14:paraId="117C04B9" w14:textId="77777777" w:rsidR="00CB6F96" w:rsidRPr="00AA206E" w:rsidRDefault="00CB6F96" w:rsidP="003F2B97">
      <w:pPr>
        <w:pStyle w:val="ListParagraph"/>
        <w:numPr>
          <w:ilvl w:val="0"/>
          <w:numId w:val="25"/>
        </w:numPr>
        <w:rPr>
          <w:rFonts w:ascii="Tahoma" w:hAnsi="Tahoma" w:cs="Tahoma"/>
        </w:rPr>
      </w:pPr>
      <w:r>
        <w:rPr>
          <w:rFonts w:ascii="Tahoma" w:hAnsi="Tahoma" w:cs="Tahoma"/>
        </w:rPr>
        <w:t xml:space="preserve">Activate </w:t>
      </w:r>
      <w:r w:rsidRPr="00AA206E">
        <w:rPr>
          <w:rFonts w:ascii="Tahoma" w:hAnsi="Tahoma" w:cs="Tahoma"/>
        </w:rPr>
        <w:t>the closest fire pull alarm</w:t>
      </w:r>
      <w:r>
        <w:rPr>
          <w:rFonts w:ascii="Tahoma" w:hAnsi="Tahoma" w:cs="Tahoma"/>
        </w:rPr>
        <w:t xml:space="preserve"> </w:t>
      </w:r>
      <w:r w:rsidRPr="00FA100B">
        <w:rPr>
          <w:rFonts w:ascii="Tahoma" w:hAnsi="Tahoma" w:cs="Tahoma"/>
          <w:i/>
        </w:rPr>
        <w:t>immediately</w:t>
      </w:r>
      <w:r>
        <w:rPr>
          <w:rFonts w:ascii="Tahoma" w:hAnsi="Tahoma" w:cs="Tahoma"/>
          <w:i/>
        </w:rPr>
        <w:t xml:space="preserve">, </w:t>
      </w:r>
      <w:r w:rsidRPr="004F446D">
        <w:rPr>
          <w:rFonts w:ascii="Tahoma" w:hAnsi="Tahoma" w:cs="Tahoma"/>
        </w:rPr>
        <w:t>if it is not activated already.</w:t>
      </w:r>
    </w:p>
    <w:p w14:paraId="5DCDE819" w14:textId="77777777" w:rsidR="00CB6F96" w:rsidRDefault="00CB6F96" w:rsidP="003F2B97">
      <w:pPr>
        <w:pStyle w:val="ListParagraph"/>
        <w:numPr>
          <w:ilvl w:val="0"/>
          <w:numId w:val="25"/>
        </w:numPr>
        <w:rPr>
          <w:rFonts w:ascii="Tahoma" w:hAnsi="Tahoma" w:cs="Tahoma"/>
        </w:rPr>
      </w:pPr>
      <w:r>
        <w:rPr>
          <w:rFonts w:ascii="Tahoma" w:hAnsi="Tahoma" w:cs="Tahoma"/>
        </w:rPr>
        <w:t>Put on your safety vest.</w:t>
      </w:r>
    </w:p>
    <w:p w14:paraId="3F4DFE71" w14:textId="77777777" w:rsidR="00CB6F96" w:rsidRPr="00AA206E" w:rsidRDefault="00CB6F96" w:rsidP="003F2B97">
      <w:pPr>
        <w:pStyle w:val="ListParagraph"/>
        <w:numPr>
          <w:ilvl w:val="0"/>
          <w:numId w:val="25"/>
        </w:numPr>
        <w:rPr>
          <w:rFonts w:ascii="Tahoma" w:hAnsi="Tahoma" w:cs="Tahoma"/>
        </w:rPr>
      </w:pPr>
      <w:r>
        <w:rPr>
          <w:rFonts w:ascii="Tahoma" w:hAnsi="Tahoma" w:cs="Tahoma"/>
        </w:rPr>
        <w:t xml:space="preserve">Walk through assigned areas and </w:t>
      </w:r>
      <w:proofErr w:type="gramStart"/>
      <w:r>
        <w:rPr>
          <w:rFonts w:ascii="Tahoma" w:hAnsi="Tahoma" w:cs="Tahoma"/>
        </w:rPr>
        <w:t>advise</w:t>
      </w:r>
      <w:proofErr w:type="gramEnd"/>
      <w:r>
        <w:rPr>
          <w:rFonts w:ascii="Tahoma" w:hAnsi="Tahoma" w:cs="Tahoma"/>
        </w:rPr>
        <w:t xml:space="preserve"> </w:t>
      </w:r>
      <w:r w:rsidRPr="00AA206E">
        <w:rPr>
          <w:rFonts w:ascii="Tahoma" w:hAnsi="Tahoma" w:cs="Tahoma"/>
        </w:rPr>
        <w:t>occupants</w:t>
      </w:r>
      <w:r>
        <w:rPr>
          <w:rFonts w:ascii="Tahoma" w:hAnsi="Tahoma" w:cs="Tahoma"/>
        </w:rPr>
        <w:t xml:space="preserve"> to evacuate the building (DO NOT put yourself in danger).</w:t>
      </w:r>
    </w:p>
    <w:p w14:paraId="2E271C74" w14:textId="77777777" w:rsidR="00CB6F96" w:rsidRPr="003C0F14" w:rsidRDefault="00CB6F96" w:rsidP="003F2B97">
      <w:pPr>
        <w:pStyle w:val="ListParagraph"/>
        <w:numPr>
          <w:ilvl w:val="0"/>
          <w:numId w:val="25"/>
        </w:numPr>
        <w:rPr>
          <w:rFonts w:ascii="Tahoma" w:eastAsia="Times New Roman" w:hAnsi="Tahoma" w:cs="Tahoma"/>
          <w:sz w:val="24"/>
          <w:szCs w:val="24"/>
        </w:rPr>
      </w:pPr>
      <w:r w:rsidRPr="003C0F14">
        <w:rPr>
          <w:rFonts w:ascii="Tahoma" w:hAnsi="Tahoma" w:cs="Tahoma"/>
        </w:rPr>
        <w:t xml:space="preserve">Urge </w:t>
      </w:r>
      <w:r>
        <w:rPr>
          <w:rFonts w:ascii="Tahoma" w:hAnsi="Tahoma" w:cs="Tahoma"/>
        </w:rPr>
        <w:t>p</w:t>
      </w:r>
      <w:r w:rsidRPr="003C0F14">
        <w:rPr>
          <w:rFonts w:ascii="Tahoma" w:hAnsi="Tahoma" w:cs="Tahoma"/>
        </w:rPr>
        <w:t>eople to stay calm and evacuat</w:t>
      </w:r>
      <w:r>
        <w:rPr>
          <w:rFonts w:ascii="Tahoma" w:hAnsi="Tahoma" w:cs="Tahoma"/>
        </w:rPr>
        <w:t xml:space="preserve">e in a quick and orderly manner; however, ensure everyone is </w:t>
      </w:r>
      <w:r w:rsidRPr="003C0F14">
        <w:rPr>
          <w:rFonts w:ascii="Tahoma" w:hAnsi="Tahoma" w:cs="Tahoma"/>
        </w:rPr>
        <w:t>WALK</w:t>
      </w:r>
      <w:r>
        <w:rPr>
          <w:rFonts w:ascii="Tahoma" w:hAnsi="Tahoma" w:cs="Tahoma"/>
        </w:rPr>
        <w:t xml:space="preserve">ING and </w:t>
      </w:r>
      <w:r w:rsidRPr="003C0F14">
        <w:rPr>
          <w:rFonts w:ascii="Tahoma" w:hAnsi="Tahoma" w:cs="Tahoma"/>
        </w:rPr>
        <w:t>NOT RUN</w:t>
      </w:r>
      <w:r>
        <w:rPr>
          <w:rFonts w:ascii="Tahoma" w:hAnsi="Tahoma" w:cs="Tahoma"/>
        </w:rPr>
        <w:t>NING</w:t>
      </w:r>
      <w:r w:rsidRPr="003C0F14">
        <w:rPr>
          <w:rFonts w:ascii="Tahoma" w:hAnsi="Tahoma" w:cs="Tahoma"/>
        </w:rPr>
        <w:t>.</w:t>
      </w:r>
    </w:p>
    <w:p w14:paraId="2D7B5B18" w14:textId="77777777" w:rsidR="00CB6F96" w:rsidRPr="00A5679D" w:rsidRDefault="00CB6F96" w:rsidP="003F2B97">
      <w:pPr>
        <w:pStyle w:val="ListParagraph"/>
        <w:numPr>
          <w:ilvl w:val="0"/>
          <w:numId w:val="25"/>
        </w:numPr>
        <w:rPr>
          <w:rFonts w:ascii="Tahoma" w:eastAsia="Times New Roman" w:hAnsi="Tahoma" w:cs="Tahoma"/>
          <w:sz w:val="24"/>
          <w:szCs w:val="24"/>
        </w:rPr>
      </w:pPr>
      <w:r>
        <w:rPr>
          <w:rFonts w:ascii="Tahoma" w:hAnsi="Tahoma" w:cs="Tahoma"/>
        </w:rPr>
        <w:t>Knock on doors that are closed and continue moving. This does not mean you have to go inside every room and ask every person individually to evacuate the area.</w:t>
      </w:r>
    </w:p>
    <w:p w14:paraId="70627019" w14:textId="77777777" w:rsidR="00CB6F96" w:rsidRPr="003C0F14" w:rsidRDefault="00CB6F96" w:rsidP="003F2B97">
      <w:pPr>
        <w:pStyle w:val="ListParagraph"/>
        <w:numPr>
          <w:ilvl w:val="0"/>
          <w:numId w:val="25"/>
        </w:numPr>
        <w:spacing w:after="0"/>
        <w:ind w:left="714" w:hanging="357"/>
        <w:rPr>
          <w:rFonts w:ascii="Tahoma" w:eastAsia="Times New Roman" w:hAnsi="Tahoma" w:cs="Tahoma"/>
          <w:sz w:val="24"/>
          <w:szCs w:val="24"/>
        </w:rPr>
      </w:pPr>
      <w:r>
        <w:rPr>
          <w:rFonts w:ascii="Tahoma" w:hAnsi="Tahoma" w:cs="Tahoma"/>
        </w:rPr>
        <w:t>Close windows and doors that are near to you on your way out, but ONLY DO SO IF IT IS SAFE. This is to help prevent more oxygen from feeding the fire, to provide containment, and to slow down its spread.</w:t>
      </w:r>
    </w:p>
    <w:p w14:paraId="3C1E5578" w14:textId="7B3747DD" w:rsidR="003F2521" w:rsidRPr="00DE362F" w:rsidRDefault="004B5D3A" w:rsidP="003F2B97">
      <w:pPr>
        <w:numPr>
          <w:ilvl w:val="0"/>
          <w:numId w:val="25"/>
        </w:numPr>
        <w:autoSpaceDE/>
        <w:autoSpaceDN/>
        <w:spacing w:line="276" w:lineRule="auto"/>
        <w:ind w:left="714" w:hanging="357"/>
        <w:contextualSpacing/>
        <w:rPr>
          <w:rFonts w:ascii="Tahoma" w:eastAsia="Calibri" w:hAnsi="Tahoma" w:cs="Tahoma"/>
          <w:sz w:val="22"/>
          <w:szCs w:val="22"/>
        </w:rPr>
      </w:pPr>
      <w:r w:rsidRPr="00793247">
        <w:rPr>
          <w:rFonts w:ascii="Tahoma" w:eastAsia="Calibri" w:hAnsi="Tahoma" w:cs="Tahoma"/>
          <w:sz w:val="22"/>
          <w:szCs w:val="22"/>
        </w:rPr>
        <w:t>Assist anyone having difficulty evacuating, if possible</w:t>
      </w:r>
      <w:r>
        <w:rPr>
          <w:rFonts w:ascii="Tahoma" w:eastAsia="Calibri" w:hAnsi="Tahoma" w:cs="Tahoma"/>
          <w:sz w:val="22"/>
          <w:szCs w:val="22"/>
        </w:rPr>
        <w:t>,</w:t>
      </w:r>
      <w:r w:rsidRPr="00793247">
        <w:rPr>
          <w:rFonts w:ascii="Tahoma" w:eastAsia="Calibri" w:hAnsi="Tahoma" w:cs="Tahoma"/>
          <w:sz w:val="22"/>
          <w:szCs w:val="22"/>
        </w:rPr>
        <w:t xml:space="preserve"> </w:t>
      </w:r>
      <w:r>
        <w:rPr>
          <w:rFonts w:ascii="Tahoma" w:eastAsia="Calibri" w:hAnsi="Tahoma" w:cs="Tahoma"/>
          <w:sz w:val="22"/>
          <w:szCs w:val="22"/>
        </w:rPr>
        <w:t>out of the nearest exit</w:t>
      </w:r>
      <w:r w:rsidRPr="00793247">
        <w:rPr>
          <w:rFonts w:ascii="Tahoma" w:eastAsia="Calibri" w:hAnsi="Tahoma" w:cs="Tahoma"/>
          <w:sz w:val="22"/>
          <w:szCs w:val="22"/>
        </w:rPr>
        <w:t xml:space="preserve">. </w:t>
      </w:r>
      <w:r>
        <w:rPr>
          <w:rFonts w:ascii="Tahoma" w:eastAsia="Calibri" w:hAnsi="Tahoma" w:cs="Tahoma"/>
          <w:sz w:val="22"/>
          <w:szCs w:val="22"/>
        </w:rPr>
        <w:t>If a person who uses a wheelchair cannot be evacuated to the outside through the north/main ground-level exit, they should be moved to the area of the building as far away as possible from the hazard; the B</w:t>
      </w:r>
      <w:r w:rsidRPr="007B1E81">
        <w:rPr>
          <w:rFonts w:ascii="Tahoma" w:eastAsia="Calibri" w:hAnsi="Tahoma" w:cs="Tahoma"/>
          <w:sz w:val="22"/>
          <w:szCs w:val="22"/>
        </w:rPr>
        <w:t>uilding Emergency Director and</w:t>
      </w:r>
      <w:r>
        <w:rPr>
          <w:rFonts w:ascii="Tahoma" w:eastAsia="Calibri" w:hAnsi="Tahoma" w:cs="Tahoma"/>
          <w:sz w:val="22"/>
          <w:szCs w:val="22"/>
        </w:rPr>
        <w:t>/or</w:t>
      </w:r>
      <w:r w:rsidRPr="007B1E81">
        <w:rPr>
          <w:rFonts w:ascii="Tahoma" w:eastAsia="Calibri" w:hAnsi="Tahoma" w:cs="Tahoma"/>
          <w:sz w:val="22"/>
          <w:szCs w:val="22"/>
        </w:rPr>
        <w:t xml:space="preserve"> </w:t>
      </w:r>
      <w:r>
        <w:rPr>
          <w:rFonts w:ascii="Tahoma" w:eastAsia="Calibri" w:hAnsi="Tahoma" w:cs="Tahoma"/>
          <w:sz w:val="22"/>
          <w:szCs w:val="22"/>
        </w:rPr>
        <w:t>Emergency</w:t>
      </w:r>
      <w:r w:rsidRPr="007B1E81">
        <w:rPr>
          <w:rFonts w:ascii="Tahoma" w:eastAsia="Calibri" w:hAnsi="Tahoma" w:cs="Tahoma"/>
          <w:sz w:val="22"/>
          <w:szCs w:val="22"/>
        </w:rPr>
        <w:t xml:space="preserve"> Wardens must relay the</w:t>
      </w:r>
      <w:r>
        <w:rPr>
          <w:rFonts w:ascii="Tahoma" w:eastAsia="Calibri" w:hAnsi="Tahoma" w:cs="Tahoma"/>
          <w:sz w:val="22"/>
          <w:szCs w:val="22"/>
        </w:rPr>
        <w:t xml:space="preserve"> location of these occupants</w:t>
      </w:r>
      <w:r w:rsidRPr="007B1E81">
        <w:rPr>
          <w:rFonts w:ascii="Tahoma" w:eastAsia="Calibri" w:hAnsi="Tahoma" w:cs="Tahoma"/>
          <w:sz w:val="22"/>
          <w:szCs w:val="22"/>
        </w:rPr>
        <w:t xml:space="preserve"> to emergency personnel</w:t>
      </w:r>
      <w:r>
        <w:rPr>
          <w:rFonts w:ascii="Tahoma" w:eastAsia="Calibri" w:hAnsi="Tahoma" w:cs="Tahoma"/>
          <w:sz w:val="22"/>
          <w:szCs w:val="22"/>
        </w:rPr>
        <w:t xml:space="preserve"> so they know to prioritize evacuation of the individual.</w:t>
      </w:r>
    </w:p>
    <w:p w14:paraId="6790666D" w14:textId="6F711744" w:rsidR="00DE362F" w:rsidRPr="00DE362F" w:rsidRDefault="00CB6F96" w:rsidP="003F2B97">
      <w:pPr>
        <w:numPr>
          <w:ilvl w:val="0"/>
          <w:numId w:val="25"/>
        </w:numPr>
        <w:autoSpaceDE/>
        <w:autoSpaceDN/>
        <w:spacing w:after="200" w:line="276" w:lineRule="auto"/>
        <w:contextualSpacing/>
        <w:rPr>
          <w:rFonts w:ascii="Tahoma" w:eastAsia="Calibri" w:hAnsi="Tahoma" w:cs="Tahoma"/>
          <w:sz w:val="22"/>
          <w:szCs w:val="22"/>
        </w:rPr>
      </w:pPr>
      <w:r w:rsidRPr="007C2FE8">
        <w:rPr>
          <w:rFonts w:ascii="Tahoma" w:hAnsi="Tahoma" w:cs="Tahoma"/>
          <w:sz w:val="22"/>
          <w:szCs w:val="22"/>
        </w:rPr>
        <w:t xml:space="preserve">Ask evacuated occupants to proceed to the </w:t>
      </w:r>
      <w:r w:rsidR="00F26925" w:rsidRPr="007C2FE8">
        <w:rPr>
          <w:rFonts w:ascii="Tahoma" w:hAnsi="Tahoma" w:cs="Tahoma"/>
          <w:sz w:val="22"/>
          <w:szCs w:val="22"/>
        </w:rPr>
        <w:t>Pre</w:t>
      </w:r>
      <w:r w:rsidRPr="007C2FE8">
        <w:rPr>
          <w:rFonts w:ascii="Tahoma" w:hAnsi="Tahoma" w:cs="Tahoma"/>
          <w:sz w:val="22"/>
          <w:szCs w:val="22"/>
        </w:rPr>
        <w:t xml:space="preserve">designated </w:t>
      </w:r>
      <w:r w:rsidR="00F26925" w:rsidRPr="007C2FE8">
        <w:rPr>
          <w:rFonts w:ascii="Tahoma" w:hAnsi="Tahoma" w:cs="Tahoma"/>
          <w:sz w:val="22"/>
          <w:szCs w:val="22"/>
        </w:rPr>
        <w:t>Meeting</w:t>
      </w:r>
      <w:r w:rsidRPr="007C2FE8">
        <w:rPr>
          <w:rFonts w:ascii="Tahoma" w:hAnsi="Tahoma" w:cs="Tahoma"/>
          <w:sz w:val="22"/>
          <w:szCs w:val="22"/>
        </w:rPr>
        <w:t xml:space="preserve"> Area</w:t>
      </w:r>
      <w:r w:rsidR="00DE362F" w:rsidRPr="007C2FE8">
        <w:rPr>
          <w:rFonts w:ascii="Tahoma" w:hAnsi="Tahoma" w:cs="Tahoma"/>
          <w:sz w:val="22"/>
          <w:szCs w:val="22"/>
        </w:rPr>
        <w:t>s</w:t>
      </w:r>
      <w:r w:rsidRPr="007C2FE8">
        <w:rPr>
          <w:rFonts w:ascii="Tahoma" w:hAnsi="Tahoma" w:cs="Tahoma"/>
          <w:sz w:val="22"/>
          <w:szCs w:val="22"/>
        </w:rPr>
        <w:t xml:space="preserve"> (muster station</w:t>
      </w:r>
      <w:r w:rsidR="00DE362F" w:rsidRPr="007C2FE8">
        <w:rPr>
          <w:rFonts w:ascii="Tahoma" w:hAnsi="Tahoma" w:cs="Tahoma"/>
          <w:sz w:val="22"/>
          <w:szCs w:val="22"/>
        </w:rPr>
        <w:t>s</w:t>
      </w:r>
      <w:r w:rsidRPr="007C2FE8">
        <w:rPr>
          <w:rFonts w:ascii="Tahoma" w:hAnsi="Tahoma" w:cs="Tahoma"/>
          <w:sz w:val="22"/>
          <w:szCs w:val="22"/>
        </w:rPr>
        <w:t xml:space="preserve">) upon exiting the building. The </w:t>
      </w:r>
      <w:r w:rsidR="00CC1EC3" w:rsidRPr="007C2FE8">
        <w:rPr>
          <w:rFonts w:ascii="Tahoma" w:hAnsi="Tahoma" w:cs="Tahoma"/>
          <w:sz w:val="22"/>
          <w:szCs w:val="22"/>
        </w:rPr>
        <w:t>Pre</w:t>
      </w:r>
      <w:r w:rsidRPr="007C2FE8">
        <w:rPr>
          <w:rFonts w:ascii="Tahoma" w:hAnsi="Tahoma" w:cs="Tahoma"/>
          <w:sz w:val="22"/>
          <w:szCs w:val="22"/>
        </w:rPr>
        <w:t xml:space="preserve">designated </w:t>
      </w:r>
      <w:r w:rsidR="00CC1EC3" w:rsidRPr="007C2FE8">
        <w:rPr>
          <w:rFonts w:ascii="Tahoma" w:hAnsi="Tahoma" w:cs="Tahoma"/>
          <w:sz w:val="22"/>
          <w:szCs w:val="22"/>
        </w:rPr>
        <w:t>Meeting Area</w:t>
      </w:r>
      <w:r w:rsidR="00DE362F" w:rsidRPr="007C2FE8">
        <w:rPr>
          <w:rFonts w:ascii="Tahoma" w:hAnsi="Tahoma" w:cs="Tahoma"/>
          <w:sz w:val="22"/>
          <w:szCs w:val="22"/>
        </w:rPr>
        <w:t>s</w:t>
      </w:r>
      <w:r w:rsidRPr="007C2FE8">
        <w:rPr>
          <w:rFonts w:ascii="Tahoma" w:hAnsi="Tahoma" w:cs="Tahoma"/>
          <w:sz w:val="22"/>
          <w:szCs w:val="22"/>
        </w:rPr>
        <w:t xml:space="preserve"> </w:t>
      </w:r>
      <w:r w:rsidR="00DE362F" w:rsidRPr="007C2FE8">
        <w:rPr>
          <w:rFonts w:ascii="Tahoma" w:hAnsi="Tahoma" w:cs="Tahoma"/>
          <w:sz w:val="22"/>
          <w:szCs w:val="22"/>
        </w:rPr>
        <w:t>are</w:t>
      </w:r>
      <w:r w:rsidRPr="007C2FE8">
        <w:rPr>
          <w:rFonts w:ascii="Tahoma" w:hAnsi="Tahoma" w:cs="Tahoma"/>
          <w:sz w:val="22"/>
          <w:szCs w:val="22"/>
        </w:rPr>
        <w:t xml:space="preserve">: </w:t>
      </w:r>
    </w:p>
    <w:p w14:paraId="6A3FBD5F" w14:textId="77777777" w:rsidR="008B2AF9" w:rsidRPr="003E0F2A" w:rsidRDefault="008B2AF9" w:rsidP="003F2B97">
      <w:pPr>
        <w:numPr>
          <w:ilvl w:val="1"/>
          <w:numId w:val="62"/>
        </w:numPr>
        <w:autoSpaceDE/>
        <w:autoSpaceDN/>
        <w:spacing w:after="200" w:line="276" w:lineRule="auto"/>
        <w:contextualSpacing/>
        <w:rPr>
          <w:rFonts w:ascii="Tahoma" w:eastAsia="Calibri" w:hAnsi="Tahoma" w:cs="Tahoma"/>
          <w:sz w:val="22"/>
          <w:szCs w:val="22"/>
          <w:highlight w:val="yellow"/>
        </w:rPr>
      </w:pPr>
      <w:r w:rsidRPr="003E0F2A">
        <w:rPr>
          <w:rFonts w:ascii="Tahoma" w:eastAsia="Calibri" w:hAnsi="Tahoma" w:cs="Tahoma"/>
          <w:sz w:val="22"/>
          <w:szCs w:val="22"/>
          <w:highlight w:val="yellow"/>
          <w:u w:val="single"/>
        </w:rPr>
        <w:t>main exit</w:t>
      </w:r>
      <w:r w:rsidRPr="003E0F2A">
        <w:rPr>
          <w:rFonts w:ascii="Tahoma" w:eastAsia="Calibri" w:hAnsi="Tahoma" w:cs="Tahoma"/>
          <w:sz w:val="22"/>
          <w:szCs w:val="22"/>
          <w:highlight w:val="yellow"/>
        </w:rPr>
        <w:t xml:space="preserve"> - north - assemble in Parking Lot F across University Way</w:t>
      </w:r>
    </w:p>
    <w:p w14:paraId="2A50C246" w14:textId="77777777" w:rsidR="008B2AF9" w:rsidRPr="00112A80" w:rsidRDefault="008B2AF9" w:rsidP="003F2B97">
      <w:pPr>
        <w:numPr>
          <w:ilvl w:val="1"/>
          <w:numId w:val="62"/>
        </w:numPr>
        <w:autoSpaceDE/>
        <w:autoSpaceDN/>
        <w:spacing w:line="276" w:lineRule="auto"/>
        <w:ind w:hanging="357"/>
        <w:contextualSpacing/>
        <w:rPr>
          <w:rFonts w:ascii="Tahoma" w:eastAsia="Calibri" w:hAnsi="Tahoma" w:cs="Tahoma"/>
          <w:sz w:val="22"/>
          <w:szCs w:val="22"/>
        </w:rPr>
      </w:pPr>
      <w:r w:rsidRPr="003E0F2A">
        <w:rPr>
          <w:rFonts w:ascii="Tahoma" w:eastAsia="Calibri" w:hAnsi="Tahoma" w:cs="Tahoma"/>
          <w:sz w:val="22"/>
          <w:szCs w:val="22"/>
          <w:highlight w:val="yellow"/>
          <w:u w:val="single"/>
        </w:rPr>
        <w:t>lab and mechanical room exits</w:t>
      </w:r>
      <w:r w:rsidRPr="003E0F2A">
        <w:rPr>
          <w:rFonts w:ascii="Tahoma" w:eastAsia="Calibri" w:hAnsi="Tahoma" w:cs="Tahoma"/>
          <w:sz w:val="22"/>
          <w:szCs w:val="22"/>
          <w:highlight w:val="yellow"/>
        </w:rPr>
        <w:t xml:space="preserve"> - south - assemble in Parking Lot E across Alumni Avenue</w:t>
      </w:r>
    </w:p>
    <w:p w14:paraId="4D2FC8E4" w14:textId="5E47F8F4" w:rsidR="00CB6F96" w:rsidRPr="00AA206E" w:rsidRDefault="00CB6F96" w:rsidP="003F2B97">
      <w:pPr>
        <w:pStyle w:val="ListParagraph"/>
        <w:numPr>
          <w:ilvl w:val="0"/>
          <w:numId w:val="25"/>
        </w:numPr>
        <w:spacing w:after="0"/>
        <w:ind w:hanging="357"/>
        <w:rPr>
          <w:rFonts w:ascii="Tahoma" w:hAnsi="Tahoma" w:cs="Tahoma"/>
        </w:rPr>
      </w:pPr>
      <w:r w:rsidRPr="00AA206E">
        <w:rPr>
          <w:rFonts w:ascii="Tahoma" w:hAnsi="Tahoma" w:cs="Tahoma"/>
        </w:rPr>
        <w:t>Call 911</w:t>
      </w:r>
      <w:r w:rsidR="00E2772A">
        <w:rPr>
          <w:rFonts w:ascii="Tahoma" w:hAnsi="Tahoma" w:cs="Tahoma"/>
        </w:rPr>
        <w:t>:</w:t>
      </w:r>
    </w:p>
    <w:p w14:paraId="3D3ABBA7" w14:textId="77777777" w:rsidR="00CB6F96" w:rsidRPr="00AA206E" w:rsidRDefault="00CB6F96" w:rsidP="003F2B97">
      <w:pPr>
        <w:pStyle w:val="ListParagraph"/>
        <w:numPr>
          <w:ilvl w:val="1"/>
          <w:numId w:val="63"/>
        </w:numPr>
        <w:spacing w:after="0"/>
        <w:ind w:hanging="357"/>
        <w:rPr>
          <w:rFonts w:ascii="Tahoma" w:hAnsi="Tahoma" w:cs="Tahoma"/>
        </w:rPr>
      </w:pPr>
      <w:r w:rsidRPr="00AA206E">
        <w:rPr>
          <w:rFonts w:ascii="Tahoma" w:hAnsi="Tahoma" w:cs="Tahoma"/>
        </w:rPr>
        <w:t>State your name.</w:t>
      </w:r>
    </w:p>
    <w:p w14:paraId="113DD3EE" w14:textId="34C8E03E" w:rsidR="00CB6F96" w:rsidRPr="00AA206E" w:rsidRDefault="00CB6F96" w:rsidP="003F2B97">
      <w:pPr>
        <w:pStyle w:val="ListParagraph"/>
        <w:numPr>
          <w:ilvl w:val="1"/>
          <w:numId w:val="63"/>
        </w:numPr>
        <w:spacing w:after="0"/>
        <w:ind w:hanging="357"/>
        <w:rPr>
          <w:rFonts w:ascii="Tahoma" w:hAnsi="Tahoma" w:cs="Tahoma"/>
        </w:rPr>
      </w:pPr>
      <w:r w:rsidRPr="00AA206E">
        <w:rPr>
          <w:rFonts w:ascii="Tahoma" w:hAnsi="Tahoma" w:cs="Tahoma"/>
        </w:rPr>
        <w:t>Give the address where the fire is and the nearest intersection.</w:t>
      </w:r>
      <w:r w:rsidR="00521C8E">
        <w:rPr>
          <w:rFonts w:ascii="Tahoma" w:hAnsi="Tahoma" w:cs="Tahoma"/>
        </w:rPr>
        <w:t xml:space="preserve"> </w:t>
      </w:r>
      <w:r w:rsidR="008B2AF9">
        <w:rPr>
          <w:rFonts w:ascii="Tahoma" w:hAnsi="Tahoma" w:cs="Tahoma"/>
        </w:rPr>
        <w:t xml:space="preserve">The address of the </w:t>
      </w:r>
      <w:r w:rsidR="003E0F2A" w:rsidRPr="003E0F2A">
        <w:rPr>
          <w:rFonts w:ascii="Tahoma" w:hAnsi="Tahoma" w:cs="Tahoma"/>
          <w:highlight w:val="yellow"/>
        </w:rPr>
        <w:t>_______________</w:t>
      </w:r>
      <w:r w:rsidR="008B2AF9" w:rsidRPr="003E0F2A">
        <w:rPr>
          <w:rFonts w:ascii="Tahoma" w:hAnsi="Tahoma" w:cs="Tahoma"/>
          <w:highlight w:val="yellow"/>
        </w:rPr>
        <w:t xml:space="preserve"> Building</w:t>
      </w:r>
      <w:r w:rsidR="008B2AF9">
        <w:rPr>
          <w:rFonts w:ascii="Tahoma" w:hAnsi="Tahoma" w:cs="Tahoma"/>
        </w:rPr>
        <w:t xml:space="preserve"> is</w:t>
      </w:r>
      <w:r w:rsidR="008B2AF9" w:rsidRPr="00013FF3">
        <w:rPr>
          <w:rFonts w:ascii="Tahoma" w:hAnsi="Tahoma" w:cs="Tahoma"/>
        </w:rPr>
        <w:t xml:space="preserve">: </w:t>
      </w:r>
      <w:r w:rsidR="008B2AF9" w:rsidRPr="003E0F2A">
        <w:rPr>
          <w:rFonts w:ascii="Tahoma" w:hAnsi="Tahoma" w:cs="Tahoma"/>
          <w:highlight w:val="yellow"/>
          <w:u w:val="single"/>
        </w:rPr>
        <w:t>3317 University Way</w:t>
      </w:r>
      <w:r w:rsidR="008B2AF9" w:rsidRPr="00DE3C9F">
        <w:rPr>
          <w:rFonts w:ascii="Tahoma" w:hAnsi="Tahoma" w:cs="Tahoma"/>
        </w:rPr>
        <w:t xml:space="preserve"> and the nearest intersection is: </w:t>
      </w:r>
      <w:r w:rsidR="008B2AF9" w:rsidRPr="003E0F2A">
        <w:rPr>
          <w:rFonts w:ascii="Tahoma" w:hAnsi="Tahoma" w:cs="Tahoma"/>
          <w:highlight w:val="yellow"/>
          <w:u w:val="single"/>
        </w:rPr>
        <w:t>University Way and Alumni Avenue</w:t>
      </w:r>
      <w:r w:rsidR="008B2AF9" w:rsidRPr="00DE3C9F">
        <w:rPr>
          <w:rFonts w:ascii="Tahoma" w:hAnsi="Tahoma" w:cs="Tahoma"/>
        </w:rPr>
        <w:t>.</w:t>
      </w:r>
    </w:p>
    <w:p w14:paraId="0BF81846" w14:textId="77777777" w:rsidR="001E5B25" w:rsidRDefault="00CB6F96" w:rsidP="003F2B97">
      <w:pPr>
        <w:pStyle w:val="ListParagraph"/>
        <w:numPr>
          <w:ilvl w:val="1"/>
          <w:numId w:val="63"/>
        </w:numPr>
        <w:rPr>
          <w:rFonts w:ascii="Tahoma" w:hAnsi="Tahoma" w:cs="Tahoma"/>
        </w:rPr>
      </w:pPr>
      <w:r>
        <w:rPr>
          <w:rFonts w:ascii="Tahoma" w:hAnsi="Tahoma" w:cs="Tahoma"/>
        </w:rPr>
        <w:lastRenderedPageBreak/>
        <w:t>Provide</w:t>
      </w:r>
      <w:r w:rsidRPr="00AA206E">
        <w:rPr>
          <w:rFonts w:ascii="Tahoma" w:hAnsi="Tahoma" w:cs="Tahoma"/>
        </w:rPr>
        <w:t xml:space="preserve"> information about the fire: what floor, how fast fire is spreading, people trapped</w:t>
      </w:r>
      <w:r>
        <w:rPr>
          <w:rFonts w:ascii="Tahoma" w:hAnsi="Tahoma" w:cs="Tahoma"/>
        </w:rPr>
        <w:t>,</w:t>
      </w:r>
      <w:r w:rsidRPr="00AA206E">
        <w:rPr>
          <w:rFonts w:ascii="Tahoma" w:hAnsi="Tahoma" w:cs="Tahoma"/>
        </w:rPr>
        <w:t xml:space="preserve"> etc.</w:t>
      </w:r>
    </w:p>
    <w:p w14:paraId="47C7DB7E" w14:textId="6CABB82B" w:rsidR="001E5B25" w:rsidRPr="00D41233" w:rsidRDefault="001E5B25" w:rsidP="003F2B97">
      <w:pPr>
        <w:pStyle w:val="ListParagraph"/>
        <w:numPr>
          <w:ilvl w:val="0"/>
          <w:numId w:val="25"/>
        </w:numPr>
        <w:rPr>
          <w:rFonts w:ascii="Tahoma" w:hAnsi="Tahoma" w:cs="Tahoma"/>
        </w:rPr>
      </w:pPr>
      <w:r w:rsidRPr="001E5B25">
        <w:rPr>
          <w:rFonts w:ascii="Tahoma" w:hAnsi="Tahoma" w:cs="Tahoma"/>
        </w:rPr>
        <w:t xml:space="preserve">Proceed to pre-determined meeting location for Building Emergency Director and </w:t>
      </w:r>
      <w:r w:rsidR="00BD21F1">
        <w:rPr>
          <w:rFonts w:ascii="Tahoma" w:hAnsi="Tahoma" w:cs="Tahoma"/>
        </w:rPr>
        <w:t>Emergency</w:t>
      </w:r>
      <w:r w:rsidRPr="001E5B25">
        <w:rPr>
          <w:rFonts w:ascii="Tahoma" w:hAnsi="Tahoma" w:cs="Tahoma"/>
        </w:rPr>
        <w:t xml:space="preserve"> Wardens (e.g. at an open area that is a safe distance away from the building)</w:t>
      </w:r>
      <w:r w:rsidRPr="00D41233">
        <w:rPr>
          <w:rFonts w:ascii="Tahoma" w:hAnsi="Tahoma" w:cs="Tahoma"/>
        </w:rPr>
        <w:t xml:space="preserve">. The pre-determined meeting location for Building Emergency Directors and </w:t>
      </w:r>
      <w:r w:rsidR="00BD21F1">
        <w:rPr>
          <w:rFonts w:ascii="Tahoma" w:hAnsi="Tahoma" w:cs="Tahoma"/>
        </w:rPr>
        <w:t>Emergency</w:t>
      </w:r>
      <w:r w:rsidRPr="00D41233">
        <w:rPr>
          <w:rFonts w:ascii="Tahoma" w:hAnsi="Tahoma" w:cs="Tahoma"/>
        </w:rPr>
        <w:t xml:space="preserve"> Wardens </w:t>
      </w:r>
      <w:r w:rsidR="008B2AF9">
        <w:rPr>
          <w:rFonts w:ascii="Tahoma" w:hAnsi="Tahoma" w:cs="Tahoma"/>
        </w:rPr>
        <w:t>is</w:t>
      </w:r>
      <w:r w:rsidR="008B2AF9" w:rsidRPr="00013FF3">
        <w:rPr>
          <w:rFonts w:ascii="Tahoma" w:hAnsi="Tahoma" w:cs="Tahoma"/>
        </w:rPr>
        <w:t xml:space="preserve"> </w:t>
      </w:r>
      <w:r w:rsidR="008B2AF9" w:rsidRPr="008B2AF9">
        <w:rPr>
          <w:rFonts w:ascii="Tahoma" w:hAnsi="Tahoma" w:cs="Tahoma"/>
        </w:rPr>
        <w:t xml:space="preserve">in </w:t>
      </w:r>
      <w:r w:rsidR="008B2AF9" w:rsidRPr="003E0F2A">
        <w:rPr>
          <w:rFonts w:ascii="Tahoma" w:hAnsi="Tahoma" w:cs="Tahoma"/>
          <w:highlight w:val="yellow"/>
          <w:u w:val="single"/>
        </w:rPr>
        <w:t>Parking Lot F to the north across University Way</w:t>
      </w:r>
      <w:r w:rsidR="008B2AF9" w:rsidRPr="00013FF3">
        <w:rPr>
          <w:rFonts w:ascii="Tahoma" w:hAnsi="Tahoma" w:cs="Tahoma"/>
        </w:rPr>
        <w:t>.</w:t>
      </w:r>
    </w:p>
    <w:p w14:paraId="593C551A" w14:textId="1E6C2462" w:rsidR="00CB6F96" w:rsidRPr="00AA206E" w:rsidRDefault="00CB6F96" w:rsidP="003F2B97">
      <w:pPr>
        <w:pStyle w:val="ListParagraph"/>
        <w:numPr>
          <w:ilvl w:val="0"/>
          <w:numId w:val="25"/>
        </w:numPr>
        <w:rPr>
          <w:rFonts w:ascii="Tahoma" w:hAnsi="Tahoma" w:cs="Tahoma"/>
        </w:rPr>
      </w:pPr>
      <w:r>
        <w:rPr>
          <w:rFonts w:ascii="Tahoma" w:hAnsi="Tahoma" w:cs="Tahoma"/>
        </w:rPr>
        <w:t>Relay pertinent information to the Building Emergency Director or</w:t>
      </w:r>
      <w:r w:rsidR="00F80E0A">
        <w:rPr>
          <w:rFonts w:ascii="Tahoma" w:hAnsi="Tahoma" w:cs="Tahoma"/>
        </w:rPr>
        <w:t xml:space="preserve"> Fire Department</w:t>
      </w:r>
      <w:r>
        <w:rPr>
          <w:rFonts w:ascii="Tahoma" w:hAnsi="Tahoma" w:cs="Tahoma"/>
        </w:rPr>
        <w:t xml:space="preserve"> </w:t>
      </w:r>
      <w:r w:rsidR="00F80E0A">
        <w:rPr>
          <w:rFonts w:ascii="Tahoma" w:hAnsi="Tahoma" w:cs="Tahoma"/>
        </w:rPr>
        <w:t>Incident Commander</w:t>
      </w:r>
      <w:r>
        <w:rPr>
          <w:rFonts w:ascii="Tahoma" w:hAnsi="Tahoma" w:cs="Tahoma"/>
        </w:rPr>
        <w:t xml:space="preserve"> </w:t>
      </w:r>
      <w:r w:rsidRPr="00AA206E">
        <w:rPr>
          <w:rFonts w:ascii="Tahoma" w:hAnsi="Tahoma" w:cs="Tahoma"/>
        </w:rPr>
        <w:t>at an open area that is a safe distance away from the building</w:t>
      </w:r>
      <w:r w:rsidR="00DE362F">
        <w:rPr>
          <w:rFonts w:ascii="Tahoma" w:hAnsi="Tahoma" w:cs="Tahoma"/>
        </w:rPr>
        <w:t xml:space="preserve"> (e.g. refusals to leave, mobility-challenged occupants sheltering-in-place via horizontal evacuation)</w:t>
      </w:r>
      <w:r>
        <w:rPr>
          <w:rFonts w:ascii="Tahoma" w:hAnsi="Tahoma" w:cs="Tahoma"/>
        </w:rPr>
        <w:t>.</w:t>
      </w:r>
    </w:p>
    <w:p w14:paraId="7A99A899" w14:textId="7A6DB787" w:rsidR="00CB6F96" w:rsidRDefault="001E5B25" w:rsidP="003F2B97">
      <w:pPr>
        <w:pStyle w:val="ListParagraph"/>
        <w:numPr>
          <w:ilvl w:val="1"/>
          <w:numId w:val="25"/>
        </w:numPr>
        <w:rPr>
          <w:rFonts w:ascii="Tahoma" w:hAnsi="Tahoma" w:cs="Tahoma"/>
        </w:rPr>
      </w:pPr>
      <w:r>
        <w:rPr>
          <w:rFonts w:ascii="Tahoma" w:hAnsi="Tahoma" w:cs="Tahoma"/>
        </w:rPr>
        <w:t xml:space="preserve">All </w:t>
      </w:r>
      <w:r w:rsidR="00BD21F1">
        <w:rPr>
          <w:rFonts w:ascii="Tahoma" w:hAnsi="Tahoma" w:cs="Tahoma"/>
        </w:rPr>
        <w:t>Emergency</w:t>
      </w:r>
      <w:r w:rsidR="00CB6F96">
        <w:rPr>
          <w:rFonts w:ascii="Tahoma" w:hAnsi="Tahoma" w:cs="Tahoma"/>
        </w:rPr>
        <w:t xml:space="preserve"> </w:t>
      </w:r>
      <w:r w:rsidR="00164132">
        <w:rPr>
          <w:rFonts w:ascii="Tahoma" w:hAnsi="Tahoma" w:cs="Tahoma"/>
        </w:rPr>
        <w:t>W</w:t>
      </w:r>
      <w:r w:rsidR="00CB6F96">
        <w:rPr>
          <w:rFonts w:ascii="Tahoma" w:hAnsi="Tahoma" w:cs="Tahoma"/>
        </w:rPr>
        <w:t xml:space="preserve">ardens report </w:t>
      </w:r>
      <w:r w:rsidR="00E52D53">
        <w:rPr>
          <w:rFonts w:ascii="Tahoma" w:hAnsi="Tahoma" w:cs="Tahoma"/>
        </w:rPr>
        <w:t xml:space="preserve">information </w:t>
      </w:r>
      <w:r w:rsidR="00CB6F96">
        <w:rPr>
          <w:rFonts w:ascii="Tahoma" w:hAnsi="Tahoma" w:cs="Tahoma"/>
        </w:rPr>
        <w:t xml:space="preserve">to Building Emergency Director and the Building Emergency Director reports all information to the </w:t>
      </w:r>
      <w:r w:rsidR="00DE362F" w:rsidRPr="00AA206E">
        <w:rPr>
          <w:rFonts w:ascii="Tahoma" w:hAnsi="Tahoma" w:cs="Tahoma"/>
        </w:rPr>
        <w:t xml:space="preserve">Fire </w:t>
      </w:r>
      <w:r w:rsidR="00DE362F">
        <w:rPr>
          <w:rFonts w:ascii="Tahoma" w:hAnsi="Tahoma" w:cs="Tahoma"/>
        </w:rPr>
        <w:t>Department Incident Commander</w:t>
      </w:r>
      <w:r w:rsidR="00DE362F" w:rsidRPr="00AA206E">
        <w:rPr>
          <w:rFonts w:ascii="Tahoma" w:hAnsi="Tahoma" w:cs="Tahoma"/>
        </w:rPr>
        <w:t xml:space="preserve"> on</w:t>
      </w:r>
      <w:r w:rsidR="00DE362F">
        <w:rPr>
          <w:rFonts w:ascii="Tahoma" w:hAnsi="Tahoma" w:cs="Tahoma"/>
        </w:rPr>
        <w:t xml:space="preserve"> </w:t>
      </w:r>
      <w:r w:rsidR="00DE362F" w:rsidRPr="00AA206E">
        <w:rPr>
          <w:rFonts w:ascii="Tahoma" w:hAnsi="Tahoma" w:cs="Tahoma"/>
        </w:rPr>
        <w:t>site</w:t>
      </w:r>
      <w:r w:rsidR="00CB6F96">
        <w:rPr>
          <w:rFonts w:ascii="Tahoma" w:hAnsi="Tahoma" w:cs="Tahoma"/>
        </w:rPr>
        <w:t xml:space="preserve">. </w:t>
      </w:r>
    </w:p>
    <w:p w14:paraId="73E5F3D5" w14:textId="5E26A0AA" w:rsidR="00CB6F96" w:rsidRDefault="00CB6F96" w:rsidP="003F2B97">
      <w:pPr>
        <w:pStyle w:val="ListParagraph"/>
        <w:numPr>
          <w:ilvl w:val="1"/>
          <w:numId w:val="25"/>
        </w:numPr>
        <w:rPr>
          <w:rFonts w:ascii="Tahoma" w:hAnsi="Tahoma" w:cs="Tahoma"/>
        </w:rPr>
      </w:pPr>
      <w:r>
        <w:rPr>
          <w:rFonts w:ascii="Tahoma" w:hAnsi="Tahoma" w:cs="Tahoma"/>
        </w:rPr>
        <w:t xml:space="preserve">If Building Emergency Director is unavailable, the Building Fire Wardens can report directly to the </w:t>
      </w:r>
      <w:r w:rsidR="00DE362F" w:rsidRPr="00AA206E">
        <w:rPr>
          <w:rFonts w:ascii="Tahoma" w:hAnsi="Tahoma" w:cs="Tahoma"/>
        </w:rPr>
        <w:t xml:space="preserve">Fire </w:t>
      </w:r>
      <w:r w:rsidR="00DE362F">
        <w:rPr>
          <w:rFonts w:ascii="Tahoma" w:hAnsi="Tahoma" w:cs="Tahoma"/>
        </w:rPr>
        <w:t>Department Incident Commander</w:t>
      </w:r>
      <w:r w:rsidR="00DE362F" w:rsidRPr="00AA206E">
        <w:rPr>
          <w:rFonts w:ascii="Tahoma" w:hAnsi="Tahoma" w:cs="Tahoma"/>
        </w:rPr>
        <w:t xml:space="preserve"> on</w:t>
      </w:r>
      <w:r w:rsidR="00DE362F">
        <w:rPr>
          <w:rFonts w:ascii="Tahoma" w:hAnsi="Tahoma" w:cs="Tahoma"/>
        </w:rPr>
        <w:t xml:space="preserve"> </w:t>
      </w:r>
      <w:r w:rsidR="00DE362F" w:rsidRPr="00AA206E">
        <w:rPr>
          <w:rFonts w:ascii="Tahoma" w:hAnsi="Tahoma" w:cs="Tahoma"/>
        </w:rPr>
        <w:t>site</w:t>
      </w:r>
      <w:r>
        <w:rPr>
          <w:rFonts w:ascii="Tahoma" w:hAnsi="Tahoma" w:cs="Tahoma"/>
        </w:rPr>
        <w:t>.</w:t>
      </w:r>
    </w:p>
    <w:p w14:paraId="1B904EEF" w14:textId="29F08703" w:rsidR="00FE2EE7" w:rsidRPr="00FE2EE7" w:rsidRDefault="00CB6F96" w:rsidP="003F2B97">
      <w:pPr>
        <w:pStyle w:val="ListParagraph"/>
        <w:numPr>
          <w:ilvl w:val="1"/>
          <w:numId w:val="25"/>
        </w:numPr>
        <w:rPr>
          <w:rFonts w:ascii="Tahoma" w:hAnsi="Tahoma" w:cs="Tahoma"/>
        </w:rPr>
      </w:pPr>
      <w:r w:rsidRPr="007C2FE8">
        <w:rPr>
          <w:rFonts w:ascii="Tahoma" w:hAnsi="Tahoma" w:cs="Tahoma"/>
        </w:rPr>
        <w:t>NOTE</w:t>
      </w:r>
      <w:r w:rsidRPr="00FE2EE7">
        <w:rPr>
          <w:rFonts w:ascii="Tahoma" w:hAnsi="Tahoma" w:cs="Tahoma"/>
        </w:rPr>
        <w:t>:</w:t>
      </w:r>
      <w:r>
        <w:rPr>
          <w:rFonts w:ascii="Tahoma" w:hAnsi="Tahoma" w:cs="Tahoma"/>
        </w:rPr>
        <w:t xml:space="preserve"> </w:t>
      </w:r>
      <w:r w:rsidRPr="00FE2EE7">
        <w:rPr>
          <w:rFonts w:ascii="Tahoma" w:hAnsi="Tahoma" w:cs="Tahoma"/>
        </w:rPr>
        <w:t>Stay on scene until the Fire Department arrives.</w:t>
      </w:r>
    </w:p>
    <w:p w14:paraId="5AE43504" w14:textId="0AEE85E2" w:rsidR="0071490D" w:rsidRPr="00DE362F" w:rsidRDefault="00CB6F96" w:rsidP="003F2B97">
      <w:pPr>
        <w:pStyle w:val="ListParagraph"/>
        <w:numPr>
          <w:ilvl w:val="0"/>
          <w:numId w:val="25"/>
        </w:numPr>
        <w:rPr>
          <w:rFonts w:ascii="Tahoma" w:hAnsi="Tahoma" w:cs="Tahoma"/>
          <w:b/>
        </w:rPr>
      </w:pPr>
      <w:r w:rsidRPr="00FE2EE7">
        <w:rPr>
          <w:rFonts w:ascii="Tahoma" w:hAnsi="Tahoma" w:cs="Tahoma"/>
        </w:rPr>
        <w:t>DO NOT ALLO</w:t>
      </w:r>
      <w:r w:rsidRPr="00DE362F">
        <w:rPr>
          <w:rFonts w:ascii="Tahoma" w:hAnsi="Tahoma" w:cs="Tahoma"/>
        </w:rPr>
        <w:t>W ANYONE TO RE-ENTER THE BUILDING until the Fire Department and the Building Emergency Director gives permission to do so. When ok, give the “all clear” to allow building occupants to re-enter the building.</w:t>
      </w:r>
    </w:p>
    <w:p w14:paraId="7FD2B14B" w14:textId="4FC4FA21" w:rsidR="00C21DD0" w:rsidRPr="00905CBF" w:rsidRDefault="00AB6C21" w:rsidP="0014593D">
      <w:pPr>
        <w:pStyle w:val="Heading2"/>
        <w:spacing w:before="0"/>
      </w:pPr>
      <w:bookmarkStart w:id="43" w:name="_Toc370463232"/>
      <w:r w:rsidRPr="00CA278B">
        <w:t>Building Occupants – Instructions</w:t>
      </w:r>
      <w:bookmarkEnd w:id="43"/>
    </w:p>
    <w:p w14:paraId="50E87817" w14:textId="77777777" w:rsidR="00E52D53" w:rsidRPr="00E52D53" w:rsidRDefault="00E52D53" w:rsidP="00E52D53"/>
    <w:p w14:paraId="0153EF4A" w14:textId="37B298F7" w:rsidR="00D41233" w:rsidRPr="003B4DC7" w:rsidRDefault="00E52D53" w:rsidP="00D41233">
      <w:pPr>
        <w:pStyle w:val="ListParagraph"/>
        <w:ind w:left="0"/>
        <w:rPr>
          <w:rFonts w:ascii="Tahoma" w:hAnsi="Tahoma" w:cs="Tahoma"/>
        </w:rPr>
      </w:pPr>
      <w:r w:rsidRPr="00E52D53">
        <w:rPr>
          <w:rFonts w:ascii="Tahoma" w:hAnsi="Tahoma" w:cs="Tahoma"/>
          <w:b/>
        </w:rPr>
        <w:t>NOTE</w:t>
      </w:r>
      <w:r w:rsidR="00D41233" w:rsidRPr="003B4DC7">
        <w:rPr>
          <w:rFonts w:ascii="Tahoma" w:hAnsi="Tahoma" w:cs="Tahoma"/>
        </w:rPr>
        <w:t xml:space="preserve">: </w:t>
      </w:r>
      <w:r w:rsidR="00164132">
        <w:rPr>
          <w:rFonts w:ascii="Tahoma" w:hAnsi="Tahoma" w:cs="Tahoma"/>
        </w:rPr>
        <w:t>B</w:t>
      </w:r>
      <w:r w:rsidR="00D41233" w:rsidRPr="003B4DC7">
        <w:rPr>
          <w:rFonts w:ascii="Tahoma" w:hAnsi="Tahoma" w:cs="Tahoma"/>
        </w:rPr>
        <w:t xml:space="preserve">uilding </w:t>
      </w:r>
      <w:r w:rsidR="00164132">
        <w:rPr>
          <w:rFonts w:ascii="Tahoma" w:hAnsi="Tahoma" w:cs="Tahoma"/>
        </w:rPr>
        <w:t>O</w:t>
      </w:r>
      <w:r w:rsidR="00D41233" w:rsidRPr="003B4DC7">
        <w:rPr>
          <w:rFonts w:ascii="Tahoma" w:hAnsi="Tahoma" w:cs="Tahoma"/>
        </w:rPr>
        <w:t xml:space="preserve">ccupants should follow instructions of </w:t>
      </w:r>
      <w:r w:rsidR="00BD21F1">
        <w:rPr>
          <w:rFonts w:ascii="Tahoma" w:hAnsi="Tahoma" w:cs="Tahoma"/>
        </w:rPr>
        <w:t>Emergency</w:t>
      </w:r>
      <w:r w:rsidR="00D41233" w:rsidRPr="003B4DC7">
        <w:rPr>
          <w:rFonts w:ascii="Tahoma" w:hAnsi="Tahoma" w:cs="Tahoma"/>
        </w:rPr>
        <w:t xml:space="preserve"> Wardens during evacuation.</w:t>
      </w:r>
    </w:p>
    <w:p w14:paraId="0C0F90B3" w14:textId="77777777" w:rsidR="00D41233" w:rsidRPr="00DC5C1F" w:rsidRDefault="00D41233" w:rsidP="00D41233">
      <w:pPr>
        <w:rPr>
          <w:rFonts w:ascii="Tahoma" w:hAnsi="Tahoma" w:cs="Tahoma"/>
          <w:b/>
          <w:sz w:val="22"/>
          <w:szCs w:val="22"/>
          <w:u w:val="single"/>
        </w:rPr>
      </w:pPr>
      <w:r w:rsidRPr="00DC5C1F">
        <w:rPr>
          <w:rFonts w:ascii="Tahoma" w:hAnsi="Tahoma" w:cs="Tahoma"/>
          <w:b/>
          <w:sz w:val="22"/>
          <w:szCs w:val="22"/>
          <w:u w:val="single"/>
        </w:rPr>
        <w:t>If you discover a fire or explosion in the building</w:t>
      </w:r>
      <w:r w:rsidRPr="001349F7">
        <w:rPr>
          <w:rFonts w:ascii="Tahoma" w:hAnsi="Tahoma" w:cs="Tahoma"/>
          <w:b/>
          <w:sz w:val="22"/>
          <w:szCs w:val="22"/>
        </w:rPr>
        <w:t>:</w:t>
      </w:r>
    </w:p>
    <w:p w14:paraId="4C2ED9F3" w14:textId="77777777" w:rsidR="00D41233" w:rsidRPr="00AA206E" w:rsidRDefault="00D41233" w:rsidP="00D41233">
      <w:pPr>
        <w:rPr>
          <w:rFonts w:ascii="Tahoma" w:hAnsi="Tahoma" w:cs="Tahoma"/>
          <w:sz w:val="22"/>
          <w:szCs w:val="22"/>
        </w:rPr>
      </w:pPr>
    </w:p>
    <w:p w14:paraId="3C6C2A17" w14:textId="77777777" w:rsidR="00D41233" w:rsidRPr="00AA206E" w:rsidRDefault="00D41233" w:rsidP="003F2B97">
      <w:pPr>
        <w:pStyle w:val="ListParagraph"/>
        <w:numPr>
          <w:ilvl w:val="0"/>
          <w:numId w:val="26"/>
        </w:numPr>
        <w:rPr>
          <w:rFonts w:ascii="Tahoma" w:hAnsi="Tahoma" w:cs="Tahoma"/>
        </w:rPr>
      </w:pPr>
      <w:r>
        <w:rPr>
          <w:rFonts w:ascii="Tahoma" w:hAnsi="Tahoma" w:cs="Tahoma"/>
        </w:rPr>
        <w:t xml:space="preserve">Activate </w:t>
      </w:r>
      <w:r w:rsidRPr="00AA206E">
        <w:rPr>
          <w:rFonts w:ascii="Tahoma" w:hAnsi="Tahoma" w:cs="Tahoma"/>
        </w:rPr>
        <w:t>the closest fire pull alarm</w:t>
      </w:r>
      <w:r>
        <w:rPr>
          <w:rFonts w:ascii="Tahoma" w:hAnsi="Tahoma" w:cs="Tahoma"/>
        </w:rPr>
        <w:t xml:space="preserve"> </w:t>
      </w:r>
      <w:r w:rsidRPr="00FA100B">
        <w:rPr>
          <w:rFonts w:ascii="Tahoma" w:hAnsi="Tahoma" w:cs="Tahoma"/>
          <w:i/>
        </w:rPr>
        <w:t>immediately</w:t>
      </w:r>
      <w:r>
        <w:rPr>
          <w:rFonts w:ascii="Tahoma" w:hAnsi="Tahoma" w:cs="Tahoma"/>
          <w:i/>
        </w:rPr>
        <w:t xml:space="preserve">, </w:t>
      </w:r>
      <w:r w:rsidRPr="004F446D">
        <w:rPr>
          <w:rFonts w:ascii="Tahoma" w:hAnsi="Tahoma" w:cs="Tahoma"/>
        </w:rPr>
        <w:t>if it is not activated already.</w:t>
      </w:r>
    </w:p>
    <w:p w14:paraId="1C97783E" w14:textId="59A31651" w:rsidR="00195E4C" w:rsidRPr="00AA206E" w:rsidRDefault="00195E4C" w:rsidP="003F2B97">
      <w:pPr>
        <w:pStyle w:val="ListParagraph"/>
        <w:numPr>
          <w:ilvl w:val="0"/>
          <w:numId w:val="26"/>
        </w:numPr>
        <w:rPr>
          <w:rFonts w:ascii="Tahoma" w:hAnsi="Tahoma" w:cs="Tahoma"/>
        </w:rPr>
      </w:pPr>
      <w:r w:rsidRPr="00AA206E">
        <w:rPr>
          <w:rFonts w:ascii="Tahoma" w:hAnsi="Tahoma" w:cs="Tahoma"/>
        </w:rPr>
        <w:t xml:space="preserve">Follow instructions of </w:t>
      </w:r>
      <w:r w:rsidR="00BD21F1">
        <w:rPr>
          <w:rFonts w:ascii="Tahoma" w:hAnsi="Tahoma" w:cs="Tahoma"/>
        </w:rPr>
        <w:t>Emergency</w:t>
      </w:r>
      <w:r w:rsidRPr="00AA206E">
        <w:rPr>
          <w:rFonts w:ascii="Tahoma" w:hAnsi="Tahoma" w:cs="Tahoma"/>
        </w:rPr>
        <w:t xml:space="preserve"> Wardens during evacuation.</w:t>
      </w:r>
    </w:p>
    <w:p w14:paraId="79ECABBA" w14:textId="77777777" w:rsidR="00D41233" w:rsidRDefault="00D41233" w:rsidP="003F2B97">
      <w:pPr>
        <w:pStyle w:val="ListParagraph"/>
        <w:numPr>
          <w:ilvl w:val="0"/>
          <w:numId w:val="26"/>
        </w:numPr>
        <w:rPr>
          <w:rFonts w:ascii="Tahoma" w:hAnsi="Tahoma" w:cs="Tahoma"/>
        </w:rPr>
      </w:pPr>
      <w:r>
        <w:rPr>
          <w:rFonts w:ascii="Tahoma" w:hAnsi="Tahoma" w:cs="Tahoma"/>
        </w:rPr>
        <w:t>Leave the immediate area, alert others, and move everyone away from the area of the fire.</w:t>
      </w:r>
    </w:p>
    <w:p w14:paraId="0784EA2C" w14:textId="77777777" w:rsidR="00D41233" w:rsidRPr="003C0F14" w:rsidRDefault="00D41233" w:rsidP="003F2B97">
      <w:pPr>
        <w:pStyle w:val="ListParagraph"/>
        <w:numPr>
          <w:ilvl w:val="0"/>
          <w:numId w:val="26"/>
        </w:numPr>
        <w:rPr>
          <w:rFonts w:ascii="Tahoma" w:eastAsia="Times New Roman" w:hAnsi="Tahoma" w:cs="Tahoma"/>
          <w:sz w:val="24"/>
          <w:szCs w:val="24"/>
        </w:rPr>
      </w:pPr>
      <w:r>
        <w:rPr>
          <w:rFonts w:ascii="Tahoma" w:hAnsi="Tahoma" w:cs="Tahoma"/>
        </w:rPr>
        <w:t>Close windows and doors that are near to you on your way out, but ONLY DO SO IF IT IS SAFE. This is to help prevent more oxygen from feeding the fire, to provide containment, and to slow down its spread.</w:t>
      </w:r>
    </w:p>
    <w:p w14:paraId="1118472B" w14:textId="77777777" w:rsidR="00D41233" w:rsidRPr="003C0F14" w:rsidRDefault="00D41233" w:rsidP="003F2B97">
      <w:pPr>
        <w:pStyle w:val="ListParagraph"/>
        <w:numPr>
          <w:ilvl w:val="0"/>
          <w:numId w:val="26"/>
        </w:numPr>
        <w:rPr>
          <w:rFonts w:ascii="Tahoma" w:eastAsia="Times New Roman" w:hAnsi="Tahoma" w:cs="Tahoma"/>
          <w:sz w:val="24"/>
          <w:szCs w:val="24"/>
        </w:rPr>
      </w:pPr>
      <w:r w:rsidRPr="003C0F14">
        <w:rPr>
          <w:rFonts w:ascii="Tahoma" w:hAnsi="Tahoma" w:cs="Tahoma"/>
        </w:rPr>
        <w:t xml:space="preserve">Urge </w:t>
      </w:r>
      <w:r>
        <w:rPr>
          <w:rFonts w:ascii="Tahoma" w:hAnsi="Tahoma" w:cs="Tahoma"/>
        </w:rPr>
        <w:t>p</w:t>
      </w:r>
      <w:r w:rsidRPr="003C0F14">
        <w:rPr>
          <w:rFonts w:ascii="Tahoma" w:hAnsi="Tahoma" w:cs="Tahoma"/>
        </w:rPr>
        <w:t>eople to stay calm and evacuat</w:t>
      </w:r>
      <w:r>
        <w:rPr>
          <w:rFonts w:ascii="Tahoma" w:hAnsi="Tahoma" w:cs="Tahoma"/>
        </w:rPr>
        <w:t xml:space="preserve">e in a quick and orderly manner; however, ensure everyone is </w:t>
      </w:r>
      <w:r w:rsidRPr="003C0F14">
        <w:rPr>
          <w:rFonts w:ascii="Tahoma" w:hAnsi="Tahoma" w:cs="Tahoma"/>
        </w:rPr>
        <w:t>WALK</w:t>
      </w:r>
      <w:r>
        <w:rPr>
          <w:rFonts w:ascii="Tahoma" w:hAnsi="Tahoma" w:cs="Tahoma"/>
        </w:rPr>
        <w:t xml:space="preserve">ING and </w:t>
      </w:r>
      <w:r w:rsidRPr="003C0F14">
        <w:rPr>
          <w:rFonts w:ascii="Tahoma" w:hAnsi="Tahoma" w:cs="Tahoma"/>
        </w:rPr>
        <w:t>NOT RUN</w:t>
      </w:r>
      <w:r>
        <w:rPr>
          <w:rFonts w:ascii="Tahoma" w:hAnsi="Tahoma" w:cs="Tahoma"/>
        </w:rPr>
        <w:t>NING</w:t>
      </w:r>
      <w:r w:rsidRPr="003C0F14">
        <w:rPr>
          <w:rFonts w:ascii="Tahoma" w:hAnsi="Tahoma" w:cs="Tahoma"/>
        </w:rPr>
        <w:t>.</w:t>
      </w:r>
    </w:p>
    <w:p w14:paraId="29523AE9" w14:textId="00215962" w:rsidR="00CC14EA" w:rsidRDefault="004F13D9" w:rsidP="003F2B97">
      <w:pPr>
        <w:pStyle w:val="ListParagraph"/>
        <w:numPr>
          <w:ilvl w:val="0"/>
          <w:numId w:val="26"/>
        </w:numPr>
        <w:spacing w:after="0"/>
        <w:rPr>
          <w:rFonts w:ascii="Tahoma" w:hAnsi="Tahoma" w:cs="Tahoma"/>
        </w:rPr>
      </w:pPr>
      <w:r>
        <w:rPr>
          <w:rFonts w:ascii="Tahoma" w:hAnsi="Tahoma" w:cs="Tahoma"/>
        </w:rPr>
        <w:t>Proceed</w:t>
      </w:r>
      <w:r w:rsidRPr="00793247">
        <w:rPr>
          <w:rFonts w:ascii="Tahoma" w:hAnsi="Tahoma" w:cs="Tahoma"/>
        </w:rPr>
        <w:t xml:space="preserve"> </w:t>
      </w:r>
      <w:r w:rsidR="00C73C5E">
        <w:rPr>
          <w:rFonts w:ascii="Tahoma" w:hAnsi="Tahoma" w:cs="Tahoma"/>
        </w:rPr>
        <w:t>to evacuate</w:t>
      </w:r>
      <w:r w:rsidR="00C73C5E" w:rsidRPr="00793247">
        <w:rPr>
          <w:rFonts w:ascii="Tahoma" w:hAnsi="Tahoma" w:cs="Tahoma"/>
        </w:rPr>
        <w:t>, if possible</w:t>
      </w:r>
      <w:r w:rsidR="00C73C5E">
        <w:rPr>
          <w:rFonts w:ascii="Tahoma" w:hAnsi="Tahoma" w:cs="Tahoma"/>
        </w:rPr>
        <w:t>,</w:t>
      </w:r>
      <w:r w:rsidR="00C73C5E" w:rsidRPr="00793247">
        <w:rPr>
          <w:rFonts w:ascii="Tahoma" w:hAnsi="Tahoma" w:cs="Tahoma"/>
        </w:rPr>
        <w:t xml:space="preserve"> </w:t>
      </w:r>
      <w:r w:rsidR="00C73C5E">
        <w:rPr>
          <w:rFonts w:ascii="Tahoma" w:hAnsi="Tahoma" w:cs="Tahoma"/>
        </w:rPr>
        <w:t>out of the nearest exit</w:t>
      </w:r>
      <w:r w:rsidR="00C73C5E" w:rsidRPr="00793247">
        <w:rPr>
          <w:rFonts w:ascii="Tahoma" w:hAnsi="Tahoma" w:cs="Tahoma"/>
        </w:rPr>
        <w:t xml:space="preserve">. </w:t>
      </w:r>
      <w:r w:rsidR="00C73C5E">
        <w:rPr>
          <w:rFonts w:ascii="Tahoma" w:hAnsi="Tahoma" w:cs="Tahoma"/>
        </w:rPr>
        <w:t xml:space="preserve">If you require the use of a wheelchair </w:t>
      </w:r>
      <w:r w:rsidR="00CC14EA">
        <w:rPr>
          <w:rFonts w:ascii="Tahoma" w:hAnsi="Tahoma" w:cs="Tahoma"/>
        </w:rPr>
        <w:t xml:space="preserve">and </w:t>
      </w:r>
      <w:r w:rsidR="00C73C5E">
        <w:rPr>
          <w:rFonts w:ascii="Tahoma" w:hAnsi="Tahoma" w:cs="Tahoma"/>
        </w:rPr>
        <w:t xml:space="preserve">cannot be evacuated to the outside through the north/main ground-level exit, </w:t>
      </w:r>
      <w:r w:rsidR="00CC14EA">
        <w:rPr>
          <w:rFonts w:ascii="Tahoma" w:hAnsi="Tahoma" w:cs="Tahoma"/>
        </w:rPr>
        <w:t>move</w:t>
      </w:r>
      <w:r w:rsidR="00C73C5E">
        <w:rPr>
          <w:rFonts w:ascii="Tahoma" w:hAnsi="Tahoma" w:cs="Tahoma"/>
        </w:rPr>
        <w:t xml:space="preserve"> to </w:t>
      </w:r>
      <w:r w:rsidR="00CC14EA">
        <w:rPr>
          <w:rFonts w:ascii="Tahoma" w:hAnsi="Tahoma" w:cs="Tahoma"/>
        </w:rPr>
        <w:t>an</w:t>
      </w:r>
      <w:r w:rsidR="00C73C5E">
        <w:rPr>
          <w:rFonts w:ascii="Tahoma" w:hAnsi="Tahoma" w:cs="Tahoma"/>
        </w:rPr>
        <w:t xml:space="preserve"> area of the building as far away as possible from the hazard</w:t>
      </w:r>
      <w:r w:rsidR="00CC14EA">
        <w:rPr>
          <w:rFonts w:ascii="Tahoma" w:hAnsi="Tahoma" w:cs="Tahoma"/>
        </w:rPr>
        <w:t xml:space="preserve">. This could mean moving to one of the south exits and exiting with assistance from another person, or it could mean sheltering in place in a different part of the building. If you must shelter in place, </w:t>
      </w:r>
      <w:r w:rsidR="00C73C5E">
        <w:rPr>
          <w:rFonts w:ascii="Tahoma" w:hAnsi="Tahoma" w:cs="Tahoma"/>
        </w:rPr>
        <w:t>the B</w:t>
      </w:r>
      <w:r w:rsidR="00C73C5E" w:rsidRPr="007B1E81">
        <w:rPr>
          <w:rFonts w:ascii="Tahoma" w:hAnsi="Tahoma" w:cs="Tahoma"/>
        </w:rPr>
        <w:t>uilding Emergency Director and</w:t>
      </w:r>
      <w:r w:rsidR="00C73C5E">
        <w:rPr>
          <w:rFonts w:ascii="Tahoma" w:hAnsi="Tahoma" w:cs="Tahoma"/>
        </w:rPr>
        <w:t>/or</w:t>
      </w:r>
      <w:r w:rsidR="00C73C5E" w:rsidRPr="007B1E81">
        <w:rPr>
          <w:rFonts w:ascii="Tahoma" w:hAnsi="Tahoma" w:cs="Tahoma"/>
        </w:rPr>
        <w:t xml:space="preserve"> </w:t>
      </w:r>
      <w:r w:rsidR="00C73C5E">
        <w:rPr>
          <w:rFonts w:ascii="Tahoma" w:hAnsi="Tahoma" w:cs="Tahoma"/>
        </w:rPr>
        <w:t>Emergency</w:t>
      </w:r>
      <w:r w:rsidR="00C73C5E" w:rsidRPr="007B1E81">
        <w:rPr>
          <w:rFonts w:ascii="Tahoma" w:hAnsi="Tahoma" w:cs="Tahoma"/>
        </w:rPr>
        <w:t xml:space="preserve"> Wardens must relay </w:t>
      </w:r>
      <w:r w:rsidR="00CC14EA">
        <w:rPr>
          <w:rFonts w:ascii="Tahoma" w:hAnsi="Tahoma" w:cs="Tahoma"/>
        </w:rPr>
        <w:t>your</w:t>
      </w:r>
      <w:r w:rsidR="00C73C5E">
        <w:rPr>
          <w:rFonts w:ascii="Tahoma" w:hAnsi="Tahoma" w:cs="Tahoma"/>
        </w:rPr>
        <w:t xml:space="preserve"> location </w:t>
      </w:r>
      <w:r w:rsidR="00C73C5E" w:rsidRPr="007B1E81">
        <w:rPr>
          <w:rFonts w:ascii="Tahoma" w:hAnsi="Tahoma" w:cs="Tahoma"/>
        </w:rPr>
        <w:t>to emergency personnel</w:t>
      </w:r>
      <w:r w:rsidR="00C73C5E">
        <w:rPr>
          <w:rFonts w:ascii="Tahoma" w:hAnsi="Tahoma" w:cs="Tahoma"/>
        </w:rPr>
        <w:t xml:space="preserve"> so they know to prioritize </w:t>
      </w:r>
      <w:r w:rsidR="00CC14EA">
        <w:rPr>
          <w:rFonts w:ascii="Tahoma" w:hAnsi="Tahoma" w:cs="Tahoma"/>
        </w:rPr>
        <w:t xml:space="preserve">your </w:t>
      </w:r>
      <w:r w:rsidR="00C73C5E">
        <w:rPr>
          <w:rFonts w:ascii="Tahoma" w:hAnsi="Tahoma" w:cs="Tahoma"/>
        </w:rPr>
        <w:t xml:space="preserve">evacuation. </w:t>
      </w:r>
      <w:r>
        <w:rPr>
          <w:rFonts w:ascii="Tahoma" w:hAnsi="Tahoma" w:cs="Tahoma"/>
        </w:rPr>
        <w:t xml:space="preserve">If </w:t>
      </w:r>
      <w:r w:rsidR="00C73C5E">
        <w:rPr>
          <w:rFonts w:ascii="Tahoma" w:hAnsi="Tahoma" w:cs="Tahoma"/>
        </w:rPr>
        <w:t>you have</w:t>
      </w:r>
      <w:r>
        <w:rPr>
          <w:rFonts w:ascii="Tahoma" w:hAnsi="Tahoma" w:cs="Tahoma"/>
        </w:rPr>
        <w:t xml:space="preserve"> </w:t>
      </w:r>
      <w:r>
        <w:rPr>
          <w:rFonts w:ascii="Tahoma" w:hAnsi="Tahoma" w:cs="Tahoma"/>
        </w:rPr>
        <w:lastRenderedPageBreak/>
        <w:t>not been able to communicate your location to a B</w:t>
      </w:r>
      <w:r w:rsidRPr="007B1E81">
        <w:rPr>
          <w:rFonts w:ascii="Tahoma" w:hAnsi="Tahoma" w:cs="Tahoma"/>
        </w:rPr>
        <w:t xml:space="preserve">uilding </w:t>
      </w:r>
      <w:r>
        <w:rPr>
          <w:rFonts w:ascii="Tahoma" w:hAnsi="Tahoma" w:cs="Tahoma"/>
        </w:rPr>
        <w:t>Emergency Warden, contact emergency services at 911 to inform them of your specific location within the building.</w:t>
      </w:r>
    </w:p>
    <w:p w14:paraId="4E1AB885" w14:textId="77777777" w:rsidR="00CC14EA" w:rsidRDefault="00CC14EA">
      <w:pPr>
        <w:autoSpaceDE/>
        <w:autoSpaceDN/>
        <w:rPr>
          <w:rFonts w:ascii="Tahoma" w:eastAsia="Calibri" w:hAnsi="Tahoma" w:cs="Tahoma"/>
          <w:sz w:val="22"/>
          <w:szCs w:val="22"/>
        </w:rPr>
      </w:pPr>
      <w:r>
        <w:rPr>
          <w:rFonts w:ascii="Tahoma" w:hAnsi="Tahoma" w:cs="Tahoma"/>
        </w:rPr>
        <w:br w:type="page"/>
      </w:r>
    </w:p>
    <w:p w14:paraId="0F4CD952" w14:textId="0987F71F" w:rsidR="009C134E" w:rsidRPr="007C2FE8" w:rsidRDefault="004F13D9" w:rsidP="003F2B97">
      <w:pPr>
        <w:pStyle w:val="ListParagraph"/>
        <w:numPr>
          <w:ilvl w:val="0"/>
          <w:numId w:val="26"/>
        </w:numPr>
        <w:spacing w:after="0"/>
        <w:ind w:hanging="357"/>
        <w:rPr>
          <w:rFonts w:ascii="Tahoma" w:eastAsia="Times New Roman" w:hAnsi="Tahoma" w:cs="Tahoma"/>
          <w:sz w:val="24"/>
          <w:szCs w:val="24"/>
        </w:rPr>
      </w:pPr>
      <w:r>
        <w:rPr>
          <w:rFonts w:ascii="Tahoma" w:hAnsi="Tahoma" w:cs="Tahoma"/>
        </w:rPr>
        <w:lastRenderedPageBreak/>
        <w:t>Once outside of the building, p</w:t>
      </w:r>
      <w:r w:rsidR="00D41233" w:rsidRPr="003C0F14">
        <w:rPr>
          <w:rFonts w:ascii="Tahoma" w:hAnsi="Tahoma" w:cs="Tahoma"/>
        </w:rPr>
        <w:t>roceed directly to the</w:t>
      </w:r>
      <w:r w:rsidR="009C134E">
        <w:rPr>
          <w:rFonts w:ascii="Tahoma" w:hAnsi="Tahoma" w:cs="Tahoma"/>
        </w:rPr>
        <w:t xml:space="preserve"> closest</w:t>
      </w:r>
      <w:r w:rsidR="00D41233" w:rsidRPr="003C0F14">
        <w:rPr>
          <w:rFonts w:ascii="Tahoma" w:hAnsi="Tahoma" w:cs="Tahoma"/>
        </w:rPr>
        <w:t xml:space="preserve"> </w:t>
      </w:r>
      <w:r w:rsidR="00195E4C">
        <w:rPr>
          <w:rFonts w:ascii="Tahoma" w:hAnsi="Tahoma" w:cs="Tahoma"/>
        </w:rPr>
        <w:t>Pre</w:t>
      </w:r>
      <w:r w:rsidR="00D41233" w:rsidRPr="003C0F14">
        <w:rPr>
          <w:rFonts w:ascii="Tahoma" w:hAnsi="Tahoma" w:cs="Tahoma"/>
        </w:rPr>
        <w:t xml:space="preserve">designated </w:t>
      </w:r>
      <w:r w:rsidR="00195E4C">
        <w:rPr>
          <w:rFonts w:ascii="Tahoma" w:hAnsi="Tahoma" w:cs="Tahoma"/>
        </w:rPr>
        <w:t>Meeting A</w:t>
      </w:r>
      <w:r w:rsidR="00D41233" w:rsidRPr="00AA206E">
        <w:rPr>
          <w:rFonts w:ascii="Tahoma" w:hAnsi="Tahoma" w:cs="Tahoma"/>
        </w:rPr>
        <w:t xml:space="preserve">rea </w:t>
      </w:r>
      <w:r w:rsidR="00D41233" w:rsidRPr="003C0F14">
        <w:rPr>
          <w:rFonts w:ascii="Tahoma" w:hAnsi="Tahoma" w:cs="Tahoma"/>
        </w:rPr>
        <w:t xml:space="preserve">(muster </w:t>
      </w:r>
      <w:r w:rsidR="00D41233">
        <w:rPr>
          <w:rFonts w:ascii="Tahoma" w:hAnsi="Tahoma" w:cs="Tahoma"/>
        </w:rPr>
        <w:t>station</w:t>
      </w:r>
      <w:r w:rsidR="00D41233" w:rsidRPr="003C0F14">
        <w:rPr>
          <w:rFonts w:ascii="Tahoma" w:hAnsi="Tahoma" w:cs="Tahoma"/>
        </w:rPr>
        <w:t>) and wait for further instructions from the Building Emergency Director</w:t>
      </w:r>
      <w:r>
        <w:rPr>
          <w:rFonts w:ascii="Tahoma" w:hAnsi="Tahoma" w:cs="Tahoma"/>
        </w:rPr>
        <w:t xml:space="preserve"> or an Emergency Warden</w:t>
      </w:r>
      <w:r w:rsidR="00D41233" w:rsidRPr="003C0F14">
        <w:rPr>
          <w:rFonts w:ascii="Tahoma" w:hAnsi="Tahoma" w:cs="Tahoma"/>
        </w:rPr>
        <w:t>.</w:t>
      </w:r>
      <w:r w:rsidR="00D41233">
        <w:rPr>
          <w:rFonts w:ascii="Tahoma" w:hAnsi="Tahoma" w:cs="Tahoma"/>
        </w:rPr>
        <w:t xml:space="preserve"> The </w:t>
      </w:r>
      <w:r w:rsidR="00195E4C">
        <w:rPr>
          <w:rFonts w:ascii="Tahoma" w:hAnsi="Tahoma" w:cs="Tahoma"/>
        </w:rPr>
        <w:t>Pre</w:t>
      </w:r>
      <w:r w:rsidR="00D41233">
        <w:rPr>
          <w:rFonts w:ascii="Tahoma" w:hAnsi="Tahoma" w:cs="Tahoma"/>
        </w:rPr>
        <w:t xml:space="preserve">designated </w:t>
      </w:r>
      <w:r w:rsidR="00195E4C">
        <w:rPr>
          <w:rFonts w:ascii="Tahoma" w:hAnsi="Tahoma" w:cs="Tahoma"/>
        </w:rPr>
        <w:t>Meeting A</w:t>
      </w:r>
      <w:r w:rsidR="00D41233" w:rsidRPr="00AA206E">
        <w:rPr>
          <w:rFonts w:ascii="Tahoma" w:hAnsi="Tahoma" w:cs="Tahoma"/>
        </w:rPr>
        <w:t>rea</w:t>
      </w:r>
      <w:r w:rsidR="009C134E">
        <w:rPr>
          <w:rFonts w:ascii="Tahoma" w:hAnsi="Tahoma" w:cs="Tahoma"/>
        </w:rPr>
        <w:t>s are</w:t>
      </w:r>
      <w:r w:rsidR="00D41233">
        <w:rPr>
          <w:rFonts w:ascii="Tahoma" w:hAnsi="Tahoma" w:cs="Tahoma"/>
        </w:rPr>
        <w:t>:</w:t>
      </w:r>
    </w:p>
    <w:p w14:paraId="4466F0FC" w14:textId="77777777" w:rsidR="00CA278B" w:rsidRPr="003E0F2A" w:rsidRDefault="00CA278B" w:rsidP="003F2B97">
      <w:pPr>
        <w:numPr>
          <w:ilvl w:val="1"/>
          <w:numId w:val="26"/>
        </w:numPr>
        <w:autoSpaceDE/>
        <w:autoSpaceDN/>
        <w:spacing w:line="276" w:lineRule="auto"/>
        <w:ind w:hanging="357"/>
        <w:contextualSpacing/>
        <w:rPr>
          <w:rFonts w:ascii="Tahoma" w:eastAsia="Calibri" w:hAnsi="Tahoma" w:cs="Tahoma"/>
          <w:sz w:val="22"/>
          <w:szCs w:val="22"/>
          <w:highlight w:val="yellow"/>
        </w:rPr>
      </w:pPr>
      <w:r w:rsidRPr="003E0F2A">
        <w:rPr>
          <w:rFonts w:ascii="Tahoma" w:eastAsia="Calibri" w:hAnsi="Tahoma" w:cs="Tahoma"/>
          <w:sz w:val="22"/>
          <w:szCs w:val="22"/>
          <w:highlight w:val="yellow"/>
          <w:u w:val="single"/>
        </w:rPr>
        <w:t>main exit</w:t>
      </w:r>
      <w:r w:rsidRPr="003E0F2A">
        <w:rPr>
          <w:rFonts w:ascii="Tahoma" w:eastAsia="Calibri" w:hAnsi="Tahoma" w:cs="Tahoma"/>
          <w:sz w:val="22"/>
          <w:szCs w:val="22"/>
          <w:highlight w:val="yellow"/>
        </w:rPr>
        <w:t xml:space="preserve"> - north - assemble in Parking Lot F across University Way</w:t>
      </w:r>
    </w:p>
    <w:p w14:paraId="3C37C2E6" w14:textId="77777777" w:rsidR="00CA278B" w:rsidRPr="00112A80" w:rsidRDefault="00CA278B" w:rsidP="003F2B97">
      <w:pPr>
        <w:numPr>
          <w:ilvl w:val="1"/>
          <w:numId w:val="26"/>
        </w:numPr>
        <w:autoSpaceDE/>
        <w:autoSpaceDN/>
        <w:spacing w:line="276" w:lineRule="auto"/>
        <w:ind w:hanging="357"/>
        <w:contextualSpacing/>
        <w:rPr>
          <w:rFonts w:ascii="Tahoma" w:eastAsia="Calibri" w:hAnsi="Tahoma" w:cs="Tahoma"/>
          <w:sz w:val="22"/>
          <w:szCs w:val="22"/>
        </w:rPr>
      </w:pPr>
      <w:r w:rsidRPr="003E0F2A">
        <w:rPr>
          <w:rFonts w:ascii="Tahoma" w:eastAsia="Calibri" w:hAnsi="Tahoma" w:cs="Tahoma"/>
          <w:sz w:val="22"/>
          <w:szCs w:val="22"/>
          <w:highlight w:val="yellow"/>
          <w:u w:val="single"/>
        </w:rPr>
        <w:t>lab and mechanical room exits</w:t>
      </w:r>
      <w:r w:rsidRPr="003E0F2A">
        <w:rPr>
          <w:rFonts w:ascii="Tahoma" w:eastAsia="Calibri" w:hAnsi="Tahoma" w:cs="Tahoma"/>
          <w:sz w:val="22"/>
          <w:szCs w:val="22"/>
          <w:highlight w:val="yellow"/>
        </w:rPr>
        <w:t xml:space="preserve"> - south - assemble in Parking Lot E across Alumni Avenue</w:t>
      </w:r>
    </w:p>
    <w:p w14:paraId="7CEDBBFE" w14:textId="6516F5DE" w:rsidR="00D41233" w:rsidRPr="00AA206E" w:rsidRDefault="004F13D9" w:rsidP="003F2B97">
      <w:pPr>
        <w:pStyle w:val="ListParagraph"/>
        <w:numPr>
          <w:ilvl w:val="0"/>
          <w:numId w:val="26"/>
        </w:numPr>
        <w:spacing w:after="0"/>
        <w:ind w:hanging="357"/>
        <w:rPr>
          <w:rFonts w:ascii="Tahoma" w:hAnsi="Tahoma" w:cs="Tahoma"/>
        </w:rPr>
      </w:pPr>
      <w:r>
        <w:rPr>
          <w:rFonts w:ascii="Tahoma" w:hAnsi="Tahoma" w:cs="Tahoma"/>
        </w:rPr>
        <w:t>If the building fire alarm has not been activated once you get outside, c</w:t>
      </w:r>
      <w:r w:rsidR="00D41233" w:rsidRPr="00AA206E">
        <w:rPr>
          <w:rFonts w:ascii="Tahoma" w:hAnsi="Tahoma" w:cs="Tahoma"/>
        </w:rPr>
        <w:t>all 911</w:t>
      </w:r>
      <w:r>
        <w:rPr>
          <w:rFonts w:ascii="Tahoma" w:hAnsi="Tahoma" w:cs="Tahoma"/>
        </w:rPr>
        <w:t>.</w:t>
      </w:r>
    </w:p>
    <w:p w14:paraId="47520BEA" w14:textId="77777777" w:rsidR="00D41233" w:rsidRPr="00AA206E" w:rsidRDefault="00D41233" w:rsidP="003F2B97">
      <w:pPr>
        <w:pStyle w:val="ListParagraph"/>
        <w:numPr>
          <w:ilvl w:val="1"/>
          <w:numId w:val="26"/>
        </w:numPr>
        <w:spacing w:after="0"/>
        <w:rPr>
          <w:rFonts w:ascii="Tahoma" w:hAnsi="Tahoma" w:cs="Tahoma"/>
        </w:rPr>
      </w:pPr>
      <w:r w:rsidRPr="00AA206E">
        <w:rPr>
          <w:rFonts w:ascii="Tahoma" w:hAnsi="Tahoma" w:cs="Tahoma"/>
        </w:rPr>
        <w:t>State your name.</w:t>
      </w:r>
    </w:p>
    <w:p w14:paraId="319FE79A" w14:textId="2742411E" w:rsidR="00D41233" w:rsidRPr="00AA206E" w:rsidRDefault="00D41233" w:rsidP="003F2B97">
      <w:pPr>
        <w:pStyle w:val="ListParagraph"/>
        <w:numPr>
          <w:ilvl w:val="1"/>
          <w:numId w:val="26"/>
        </w:numPr>
        <w:spacing w:after="0"/>
        <w:rPr>
          <w:rFonts w:ascii="Tahoma" w:hAnsi="Tahoma" w:cs="Tahoma"/>
        </w:rPr>
      </w:pPr>
      <w:r w:rsidRPr="00AA206E">
        <w:rPr>
          <w:rFonts w:ascii="Tahoma" w:hAnsi="Tahoma" w:cs="Tahoma"/>
        </w:rPr>
        <w:t>Give the address where the fire is and the nearest intersection.</w:t>
      </w:r>
      <w:r w:rsidR="00167E10">
        <w:rPr>
          <w:rFonts w:ascii="Tahoma" w:hAnsi="Tahoma" w:cs="Tahoma"/>
        </w:rPr>
        <w:t xml:space="preserve"> </w:t>
      </w:r>
      <w:r w:rsidR="00CA278B">
        <w:rPr>
          <w:rFonts w:ascii="Tahoma" w:hAnsi="Tahoma" w:cs="Tahoma"/>
        </w:rPr>
        <w:t>The address of the Engineering Design Lab</w:t>
      </w:r>
      <w:r w:rsidR="00CA278B" w:rsidRPr="00905CBF">
        <w:rPr>
          <w:rFonts w:ascii="Tahoma" w:hAnsi="Tahoma" w:cs="Tahoma"/>
        </w:rPr>
        <w:t xml:space="preserve"> </w:t>
      </w:r>
      <w:r w:rsidR="00CA278B">
        <w:rPr>
          <w:rFonts w:ascii="Tahoma" w:hAnsi="Tahoma" w:cs="Tahoma"/>
        </w:rPr>
        <w:t>Building is</w:t>
      </w:r>
      <w:r w:rsidR="00CA278B" w:rsidRPr="00013FF3">
        <w:rPr>
          <w:rFonts w:ascii="Tahoma" w:hAnsi="Tahoma" w:cs="Tahoma"/>
        </w:rPr>
        <w:t xml:space="preserve">: </w:t>
      </w:r>
      <w:r w:rsidR="00CA278B" w:rsidRPr="003E0F2A">
        <w:rPr>
          <w:rFonts w:ascii="Tahoma" w:hAnsi="Tahoma" w:cs="Tahoma"/>
          <w:highlight w:val="yellow"/>
          <w:u w:val="single"/>
        </w:rPr>
        <w:t>3317 University Way</w:t>
      </w:r>
      <w:r w:rsidR="00CA278B" w:rsidRPr="00DE3C9F">
        <w:rPr>
          <w:rFonts w:ascii="Tahoma" w:hAnsi="Tahoma" w:cs="Tahoma"/>
        </w:rPr>
        <w:t xml:space="preserve"> and the nearest intersection is: </w:t>
      </w:r>
      <w:r w:rsidR="00CA278B" w:rsidRPr="003E0F2A">
        <w:rPr>
          <w:rFonts w:ascii="Tahoma" w:hAnsi="Tahoma" w:cs="Tahoma"/>
          <w:highlight w:val="yellow"/>
          <w:u w:val="single"/>
        </w:rPr>
        <w:t>University Way and Alumni Avenue</w:t>
      </w:r>
      <w:r w:rsidR="00FE2EE7">
        <w:rPr>
          <w:rFonts w:ascii="Tahoma" w:hAnsi="Tahoma" w:cs="Tahoma"/>
        </w:rPr>
        <w:t>.</w:t>
      </w:r>
    </w:p>
    <w:p w14:paraId="5E84BF62" w14:textId="77777777" w:rsidR="00D41233" w:rsidRPr="00AA206E" w:rsidRDefault="00D41233" w:rsidP="003F2B97">
      <w:pPr>
        <w:pStyle w:val="ListParagraph"/>
        <w:numPr>
          <w:ilvl w:val="1"/>
          <w:numId w:val="26"/>
        </w:numPr>
        <w:spacing w:after="0"/>
        <w:rPr>
          <w:rFonts w:ascii="Tahoma" w:hAnsi="Tahoma" w:cs="Tahoma"/>
        </w:rPr>
      </w:pPr>
      <w:r>
        <w:rPr>
          <w:rFonts w:ascii="Tahoma" w:hAnsi="Tahoma" w:cs="Tahoma"/>
        </w:rPr>
        <w:t>Provide</w:t>
      </w:r>
      <w:r w:rsidRPr="00AA206E">
        <w:rPr>
          <w:rFonts w:ascii="Tahoma" w:hAnsi="Tahoma" w:cs="Tahoma"/>
        </w:rPr>
        <w:t xml:space="preserve"> information about the fire: what floor, how fast fire is spreading, people trapped etc.</w:t>
      </w:r>
    </w:p>
    <w:p w14:paraId="25AEF489" w14:textId="7CDEA50B" w:rsidR="00C21DD0" w:rsidRPr="00AA206E" w:rsidRDefault="00D41233" w:rsidP="003F2B97">
      <w:pPr>
        <w:pStyle w:val="ListParagraph"/>
        <w:numPr>
          <w:ilvl w:val="0"/>
          <w:numId w:val="26"/>
        </w:numPr>
        <w:spacing w:after="0"/>
        <w:rPr>
          <w:rFonts w:ascii="Tahoma" w:hAnsi="Tahoma" w:cs="Tahoma"/>
        </w:rPr>
      </w:pPr>
      <w:r w:rsidRPr="001A5F12">
        <w:rPr>
          <w:rFonts w:ascii="Tahoma" w:hAnsi="Tahoma" w:cs="Tahoma"/>
        </w:rPr>
        <w:t>DO NOT RE-ENTER THE BUILDING until the Fire Department and</w:t>
      </w:r>
      <w:r w:rsidR="004F13D9">
        <w:rPr>
          <w:rFonts w:ascii="Tahoma" w:hAnsi="Tahoma" w:cs="Tahoma"/>
        </w:rPr>
        <w:t>/or</w:t>
      </w:r>
      <w:r w:rsidRPr="001A5F12">
        <w:rPr>
          <w:rFonts w:ascii="Tahoma" w:hAnsi="Tahoma" w:cs="Tahoma"/>
        </w:rPr>
        <w:t xml:space="preserve"> the Building Emergency Director gives permission to do so. </w:t>
      </w:r>
      <w:r w:rsidR="00C21DD0" w:rsidRPr="00AA206E">
        <w:rPr>
          <w:rFonts w:ascii="Tahoma" w:hAnsi="Tahoma" w:cs="Tahoma"/>
        </w:rPr>
        <w:t xml:space="preserve">Follow instructions of </w:t>
      </w:r>
      <w:r w:rsidR="00BD21F1">
        <w:rPr>
          <w:rFonts w:ascii="Tahoma" w:hAnsi="Tahoma" w:cs="Tahoma"/>
        </w:rPr>
        <w:t>Emergency</w:t>
      </w:r>
      <w:r w:rsidR="00C21DD0" w:rsidRPr="00AA206E">
        <w:rPr>
          <w:rFonts w:ascii="Tahoma" w:hAnsi="Tahoma" w:cs="Tahoma"/>
        </w:rPr>
        <w:t xml:space="preserve"> Wardens during evacuation.</w:t>
      </w:r>
    </w:p>
    <w:p w14:paraId="43E7EEC1" w14:textId="65F24139" w:rsidR="00573D80" w:rsidRDefault="00573D80">
      <w:pPr>
        <w:autoSpaceDE/>
        <w:autoSpaceDN/>
        <w:rPr>
          <w:rFonts w:ascii="Tahoma" w:eastAsia="Calibri" w:hAnsi="Tahoma" w:cs="Tahoma"/>
          <w:sz w:val="22"/>
          <w:szCs w:val="22"/>
        </w:rPr>
      </w:pPr>
      <w:r>
        <w:rPr>
          <w:rFonts w:ascii="Tahoma" w:hAnsi="Tahoma" w:cs="Tahoma"/>
        </w:rPr>
        <w:br w:type="page"/>
      </w:r>
    </w:p>
    <w:p w14:paraId="33BF4ACA" w14:textId="77777777" w:rsidR="00195E4C" w:rsidRDefault="00195E4C" w:rsidP="004158A9">
      <w:pPr>
        <w:pStyle w:val="ListParagraph"/>
        <w:ind w:left="0"/>
        <w:rPr>
          <w:rFonts w:ascii="Tahoma" w:hAnsi="Tahoma" w:cs="Tahoma"/>
        </w:rPr>
        <w:sectPr w:rsidR="00195E4C" w:rsidSect="00AB6C21">
          <w:headerReference w:type="default" r:id="rId21"/>
          <w:pgSz w:w="12240" w:h="15840"/>
          <w:pgMar w:top="1440" w:right="1440" w:bottom="1440" w:left="1440" w:header="720" w:footer="720" w:gutter="0"/>
          <w:cols w:space="720"/>
        </w:sectPr>
      </w:pPr>
    </w:p>
    <w:p w14:paraId="6858DDE6" w14:textId="2FBB3906" w:rsidR="004158A9" w:rsidRDefault="004158A9" w:rsidP="00F07479">
      <w:pPr>
        <w:pStyle w:val="Heading1"/>
        <w:spacing w:before="0"/>
        <w:jc w:val="center"/>
      </w:pPr>
      <w:bookmarkStart w:id="44" w:name="_Toc370463237"/>
      <w:bookmarkStart w:id="45" w:name="_Toc370463626"/>
      <w:bookmarkStart w:id="46" w:name="_Toc54785754"/>
      <w:r w:rsidRPr="001D3989">
        <w:lastRenderedPageBreak/>
        <w:t>In the Case of an Earthquake</w:t>
      </w:r>
      <w:bookmarkEnd w:id="44"/>
      <w:bookmarkEnd w:id="45"/>
      <w:bookmarkEnd w:id="46"/>
    </w:p>
    <w:p w14:paraId="3445A39C" w14:textId="77777777" w:rsidR="004158A9" w:rsidRDefault="000A4702" w:rsidP="001349F7">
      <w:pPr>
        <w:pStyle w:val="Heading2"/>
      </w:pPr>
      <w:bookmarkStart w:id="47" w:name="_Toc370463238"/>
      <w:r>
        <w:t xml:space="preserve">Building </w:t>
      </w:r>
      <w:r w:rsidR="004158A9">
        <w:t>Emergency Directors - Instructions</w:t>
      </w:r>
      <w:bookmarkEnd w:id="47"/>
    </w:p>
    <w:p w14:paraId="6EA27674" w14:textId="77777777" w:rsidR="004158A9" w:rsidRDefault="004158A9" w:rsidP="00F32296">
      <w:pPr>
        <w:rPr>
          <w:rFonts w:ascii="Tahoma" w:hAnsi="Tahoma" w:cs="Tahoma"/>
          <w:b/>
          <w:sz w:val="22"/>
          <w:szCs w:val="22"/>
          <w:u w:val="single"/>
        </w:rPr>
      </w:pPr>
    </w:p>
    <w:p w14:paraId="69A737B9" w14:textId="77777777" w:rsidR="00F32296" w:rsidRPr="00DC5C1F" w:rsidRDefault="00F32296" w:rsidP="00F32296">
      <w:pPr>
        <w:rPr>
          <w:rFonts w:ascii="Tahoma" w:hAnsi="Tahoma" w:cs="Tahoma"/>
          <w:b/>
          <w:sz w:val="22"/>
          <w:szCs w:val="22"/>
          <w:u w:val="single"/>
        </w:rPr>
      </w:pPr>
      <w:bookmarkStart w:id="48" w:name="_Toc332621490"/>
      <w:bookmarkStart w:id="49" w:name="_Toc370463239"/>
      <w:r w:rsidRPr="001349F7">
        <w:rPr>
          <w:rStyle w:val="Heading3Char1"/>
        </w:rPr>
        <w:t>If you are indoors</w:t>
      </w:r>
      <w:bookmarkEnd w:id="48"/>
      <w:bookmarkEnd w:id="49"/>
      <w:r w:rsidRPr="001349F7">
        <w:rPr>
          <w:rFonts w:ascii="Tahoma" w:hAnsi="Tahoma" w:cs="Tahoma"/>
          <w:b/>
          <w:sz w:val="22"/>
          <w:szCs w:val="22"/>
        </w:rPr>
        <w:t>:</w:t>
      </w:r>
    </w:p>
    <w:p w14:paraId="4F11B083" w14:textId="77777777" w:rsidR="003E1256" w:rsidRPr="00AA206E" w:rsidRDefault="003E1256" w:rsidP="00F32296">
      <w:pPr>
        <w:rPr>
          <w:rFonts w:ascii="Tahoma" w:hAnsi="Tahoma" w:cs="Tahoma"/>
          <w:b/>
          <w:sz w:val="22"/>
          <w:szCs w:val="22"/>
          <w:u w:val="single"/>
        </w:rPr>
      </w:pPr>
    </w:p>
    <w:p w14:paraId="74AD788A" w14:textId="77777777" w:rsidR="0063374F" w:rsidRPr="00AA206E" w:rsidRDefault="0063374F" w:rsidP="0063374F">
      <w:pPr>
        <w:rPr>
          <w:rFonts w:ascii="Tahoma" w:hAnsi="Tahoma" w:cs="Tahoma"/>
          <w:b/>
          <w:sz w:val="22"/>
          <w:szCs w:val="22"/>
        </w:rPr>
      </w:pPr>
      <w:r w:rsidRPr="00AA206E">
        <w:rPr>
          <w:rFonts w:ascii="Tahoma" w:hAnsi="Tahoma" w:cs="Tahoma"/>
          <w:b/>
          <w:sz w:val="22"/>
          <w:szCs w:val="22"/>
        </w:rPr>
        <w:t>During the shaking</w:t>
      </w:r>
    </w:p>
    <w:p w14:paraId="3DF63600" w14:textId="77777777" w:rsidR="0063374F" w:rsidRPr="00AA206E" w:rsidRDefault="0063374F" w:rsidP="003F2B97">
      <w:pPr>
        <w:pStyle w:val="ListParagraph"/>
        <w:numPr>
          <w:ilvl w:val="0"/>
          <w:numId w:val="30"/>
        </w:numPr>
        <w:rPr>
          <w:rFonts w:ascii="Tahoma" w:hAnsi="Tahoma" w:cs="Tahoma"/>
        </w:rPr>
      </w:pPr>
      <w:r w:rsidRPr="00AA206E">
        <w:rPr>
          <w:rFonts w:ascii="Tahoma" w:hAnsi="Tahoma" w:cs="Tahoma"/>
          <w:b/>
        </w:rPr>
        <w:t>DROP</w:t>
      </w:r>
      <w:r w:rsidRPr="00AA206E">
        <w:rPr>
          <w:rFonts w:ascii="Tahoma" w:hAnsi="Tahoma" w:cs="Tahoma"/>
        </w:rPr>
        <w:t xml:space="preserve"> </w:t>
      </w:r>
      <w:r>
        <w:rPr>
          <w:rFonts w:ascii="Tahoma" w:hAnsi="Tahoma" w:cs="Tahoma"/>
        </w:rPr>
        <w:t>onto the ground.</w:t>
      </w:r>
    </w:p>
    <w:p w14:paraId="29827F2F" w14:textId="77777777" w:rsidR="0063374F" w:rsidRPr="00AA206E" w:rsidRDefault="0063374F" w:rsidP="003F2B97">
      <w:pPr>
        <w:pStyle w:val="ListParagraph"/>
        <w:numPr>
          <w:ilvl w:val="0"/>
          <w:numId w:val="30"/>
        </w:numPr>
        <w:rPr>
          <w:rFonts w:ascii="Tahoma" w:hAnsi="Tahoma" w:cs="Tahoma"/>
        </w:rPr>
      </w:pPr>
      <w:r w:rsidRPr="0078186A">
        <w:rPr>
          <w:rFonts w:ascii="Tahoma" w:hAnsi="Tahoma" w:cs="Tahoma"/>
        </w:rPr>
        <w:t xml:space="preserve">Take </w:t>
      </w:r>
      <w:r w:rsidRPr="00AA206E">
        <w:rPr>
          <w:rFonts w:ascii="Tahoma" w:hAnsi="Tahoma" w:cs="Tahoma"/>
          <w:b/>
        </w:rPr>
        <w:t>COVER</w:t>
      </w:r>
      <w:r w:rsidRPr="00F67B24">
        <w:rPr>
          <w:rFonts w:ascii="Tahoma" w:hAnsi="Tahoma" w:cs="Tahoma"/>
        </w:rPr>
        <w:t xml:space="preserve"> by getting under a sturdy des</w:t>
      </w:r>
      <w:r w:rsidRPr="0078186A">
        <w:rPr>
          <w:rFonts w:ascii="Tahoma" w:hAnsi="Tahoma" w:cs="Tahoma"/>
        </w:rPr>
        <w:t>k or table</w:t>
      </w:r>
      <w:r>
        <w:rPr>
          <w:rFonts w:ascii="Tahoma" w:hAnsi="Tahoma" w:cs="Tahoma"/>
        </w:rPr>
        <w:t xml:space="preserve"> </w:t>
      </w:r>
      <w:r w:rsidRPr="00D53BA7">
        <w:rPr>
          <w:rFonts w:ascii="Tahoma" w:hAnsi="Tahoma" w:cs="Tahoma"/>
        </w:rPr>
        <w:t>(</w:t>
      </w:r>
      <w:r>
        <w:rPr>
          <w:rFonts w:ascii="Tahoma" w:hAnsi="Tahoma" w:cs="Tahoma"/>
        </w:rPr>
        <w:t xml:space="preserve">it is </w:t>
      </w:r>
      <w:r w:rsidRPr="00D53BA7">
        <w:rPr>
          <w:rFonts w:ascii="Tahoma" w:hAnsi="Tahoma" w:cs="Tahoma"/>
        </w:rPr>
        <w:t>important to keep underneath of lab benches clear</w:t>
      </w:r>
      <w:r>
        <w:rPr>
          <w:rFonts w:ascii="Tahoma" w:hAnsi="Tahoma" w:cs="Tahoma"/>
        </w:rPr>
        <w:t xml:space="preserve"> for this reason</w:t>
      </w:r>
      <w:r w:rsidRPr="00D53BA7">
        <w:rPr>
          <w:rFonts w:ascii="Tahoma" w:hAnsi="Tahoma" w:cs="Tahoma"/>
        </w:rPr>
        <w:t>).</w:t>
      </w:r>
      <w:r>
        <w:rPr>
          <w:rFonts w:ascii="Tahoma" w:hAnsi="Tahoma" w:cs="Tahoma"/>
        </w:rPr>
        <w:t xml:space="preserve"> </w:t>
      </w:r>
      <w:r w:rsidRPr="004034CD">
        <w:rPr>
          <w:rFonts w:ascii="Tahoma" w:hAnsi="Tahoma" w:cs="Tahoma"/>
        </w:rPr>
        <w:t>Stay away from overhead windows, shelves</w:t>
      </w:r>
      <w:r w:rsidRPr="00370A96">
        <w:rPr>
          <w:rFonts w:ascii="Tahoma" w:hAnsi="Tahoma" w:cs="Tahoma"/>
        </w:rPr>
        <w:t xml:space="preserve">, and heavy objects which </w:t>
      </w:r>
      <w:r w:rsidRPr="004034CD">
        <w:rPr>
          <w:rFonts w:ascii="Tahoma" w:hAnsi="Tahoma" w:cs="Tahoma"/>
        </w:rPr>
        <w:t>may fall</w:t>
      </w:r>
      <w:r w:rsidRPr="00370A96">
        <w:rPr>
          <w:rFonts w:ascii="Tahoma" w:hAnsi="Tahoma" w:cs="Tahoma"/>
        </w:rPr>
        <w:t xml:space="preserve"> (e.g. ceiling mounted projectors).</w:t>
      </w:r>
    </w:p>
    <w:p w14:paraId="0E55F81B" w14:textId="77777777" w:rsidR="0075528B" w:rsidRDefault="0063374F" w:rsidP="003F2B97">
      <w:pPr>
        <w:pStyle w:val="ListParagraph"/>
        <w:numPr>
          <w:ilvl w:val="0"/>
          <w:numId w:val="30"/>
        </w:numPr>
        <w:rPr>
          <w:rFonts w:ascii="Tahoma" w:hAnsi="Tahoma" w:cs="Tahoma"/>
        </w:rPr>
      </w:pPr>
      <w:r w:rsidRPr="00AA206E">
        <w:rPr>
          <w:rFonts w:ascii="Tahoma" w:hAnsi="Tahoma" w:cs="Tahoma"/>
          <w:b/>
        </w:rPr>
        <w:t>HOLD ON</w:t>
      </w:r>
      <w:r w:rsidRPr="00AA206E">
        <w:rPr>
          <w:rFonts w:ascii="Tahoma" w:hAnsi="Tahoma" w:cs="Tahoma"/>
        </w:rPr>
        <w:t xml:space="preserve"> to the object that you are under so that you remain covered. Be prepared to move with the object until the shaking has finished.</w:t>
      </w:r>
      <w:r>
        <w:rPr>
          <w:rFonts w:ascii="Tahoma" w:hAnsi="Tahoma" w:cs="Tahoma"/>
        </w:rPr>
        <w:t xml:space="preserve"> If you can’t get under something strong or if you are in a hallway, crouch against an interior wall and protect your head and neck with your arms. </w:t>
      </w:r>
    </w:p>
    <w:p w14:paraId="131BE8F8" w14:textId="77777777" w:rsidR="0063374F" w:rsidRPr="00EE6C06" w:rsidRDefault="0063374F" w:rsidP="003F2B97">
      <w:pPr>
        <w:pStyle w:val="ListParagraph"/>
        <w:numPr>
          <w:ilvl w:val="0"/>
          <w:numId w:val="30"/>
        </w:numPr>
        <w:rPr>
          <w:rFonts w:ascii="Tahoma" w:hAnsi="Tahoma" w:cs="Tahoma"/>
        </w:rPr>
      </w:pPr>
      <w:r>
        <w:rPr>
          <w:rFonts w:ascii="Tahoma" w:hAnsi="Tahoma" w:cs="Tahoma"/>
        </w:rPr>
        <w:t>Stay indoors till the shaking stops and you are sure it is safe to exit (i.e. stay away from exterior walls, as it is more likely to sustain damage during an earthquake). In most buildings in British Columbia</w:t>
      </w:r>
      <w:r w:rsidR="000733B5">
        <w:rPr>
          <w:rFonts w:ascii="Tahoma" w:hAnsi="Tahoma" w:cs="Tahoma"/>
        </w:rPr>
        <w:t>,</w:t>
      </w:r>
      <w:r>
        <w:rPr>
          <w:rFonts w:ascii="Tahoma" w:hAnsi="Tahoma" w:cs="Tahoma"/>
        </w:rPr>
        <w:t xml:space="preserve"> you are safer if you stay where you are until the shaking stops. </w:t>
      </w:r>
    </w:p>
    <w:p w14:paraId="30C53EAC" w14:textId="77777777" w:rsidR="0075528B" w:rsidRPr="00AA206E" w:rsidRDefault="0075528B" w:rsidP="0075528B">
      <w:pPr>
        <w:rPr>
          <w:rFonts w:ascii="Tahoma" w:hAnsi="Tahoma" w:cs="Tahoma"/>
          <w:b/>
          <w:sz w:val="22"/>
          <w:szCs w:val="22"/>
        </w:rPr>
      </w:pPr>
      <w:r w:rsidRPr="00AA206E">
        <w:rPr>
          <w:rFonts w:ascii="Tahoma" w:hAnsi="Tahoma" w:cs="Tahoma"/>
          <w:b/>
          <w:sz w:val="22"/>
          <w:szCs w:val="22"/>
        </w:rPr>
        <w:t>After the shaking stops</w:t>
      </w:r>
    </w:p>
    <w:p w14:paraId="1A021864" w14:textId="77777777" w:rsidR="00355009" w:rsidRDefault="0075528B" w:rsidP="003F2B97">
      <w:pPr>
        <w:pStyle w:val="ListParagraph"/>
        <w:numPr>
          <w:ilvl w:val="0"/>
          <w:numId w:val="27"/>
        </w:numPr>
        <w:rPr>
          <w:rFonts w:ascii="Tahoma" w:hAnsi="Tahoma" w:cs="Tahoma"/>
        </w:rPr>
      </w:pPr>
      <w:r>
        <w:rPr>
          <w:rFonts w:ascii="Tahoma" w:hAnsi="Tahoma" w:cs="Tahoma"/>
        </w:rPr>
        <w:t>Count to 60 to allow debris to finish falling after the shaking stops and before attempting to exit.</w:t>
      </w:r>
    </w:p>
    <w:p w14:paraId="5D6E67E1" w14:textId="77777777" w:rsidR="0075528B" w:rsidRPr="00A63327" w:rsidRDefault="0075528B" w:rsidP="003F2B97">
      <w:pPr>
        <w:pStyle w:val="ListParagraph"/>
        <w:numPr>
          <w:ilvl w:val="0"/>
          <w:numId w:val="27"/>
        </w:numPr>
        <w:rPr>
          <w:rFonts w:ascii="Tahoma" w:hAnsi="Tahoma" w:cs="Tahoma"/>
        </w:rPr>
      </w:pPr>
      <w:r>
        <w:rPr>
          <w:rFonts w:ascii="Tahoma" w:hAnsi="Tahoma" w:cs="Tahoma"/>
        </w:rPr>
        <w:t xml:space="preserve">Assess your immediate surroundings for dangers. </w:t>
      </w:r>
      <w:r w:rsidR="00510213">
        <w:rPr>
          <w:rFonts w:ascii="Tahoma" w:hAnsi="Tahoma" w:cs="Tahoma"/>
        </w:rPr>
        <w:t xml:space="preserve">Determine whether it is safer to stay indoors or </w:t>
      </w:r>
      <w:r w:rsidR="00510213" w:rsidRPr="00A63327">
        <w:rPr>
          <w:rFonts w:ascii="Tahoma" w:hAnsi="Tahoma" w:cs="Tahoma"/>
        </w:rPr>
        <w:t xml:space="preserve">evacuate. </w:t>
      </w:r>
      <w:r w:rsidRPr="00A63327">
        <w:rPr>
          <w:rFonts w:ascii="Tahoma" w:hAnsi="Tahoma" w:cs="Tahoma"/>
        </w:rPr>
        <w:t>Proceed with evacuating the building</w:t>
      </w:r>
      <w:r w:rsidR="00510213" w:rsidRPr="00A63327">
        <w:rPr>
          <w:rFonts w:ascii="Tahoma" w:hAnsi="Tahoma" w:cs="Tahoma"/>
        </w:rPr>
        <w:t xml:space="preserve"> if it is safe</w:t>
      </w:r>
      <w:r w:rsidRPr="00A63327">
        <w:rPr>
          <w:rFonts w:ascii="Tahoma" w:hAnsi="Tahoma" w:cs="Tahoma"/>
        </w:rPr>
        <w:t xml:space="preserve">. </w:t>
      </w:r>
    </w:p>
    <w:p w14:paraId="6F93FB60" w14:textId="010C78A7" w:rsidR="0075528B" w:rsidRPr="00A63327" w:rsidRDefault="00994B41" w:rsidP="003F2B97">
      <w:pPr>
        <w:pStyle w:val="ListParagraph"/>
        <w:numPr>
          <w:ilvl w:val="0"/>
          <w:numId w:val="27"/>
        </w:numPr>
        <w:rPr>
          <w:rFonts w:ascii="Tahoma" w:hAnsi="Tahoma" w:cs="Tahoma"/>
        </w:rPr>
      </w:pPr>
      <w:r w:rsidRPr="00A63327">
        <w:rPr>
          <w:rFonts w:ascii="Tahoma" w:hAnsi="Tahoma" w:cs="Tahoma"/>
        </w:rPr>
        <w:t>Begin</w:t>
      </w:r>
      <w:r w:rsidR="0075528B" w:rsidRPr="00A63327">
        <w:rPr>
          <w:rFonts w:ascii="Tahoma" w:hAnsi="Tahoma" w:cs="Tahoma"/>
        </w:rPr>
        <w:t xml:space="preserve"> </w:t>
      </w:r>
      <w:r w:rsidR="00BD21F1" w:rsidRPr="00A63327">
        <w:rPr>
          <w:rFonts w:ascii="Tahoma" w:hAnsi="Tahoma" w:cs="Tahoma"/>
        </w:rPr>
        <w:t>Emergency</w:t>
      </w:r>
      <w:r w:rsidR="0075528B" w:rsidRPr="00A63327">
        <w:rPr>
          <w:rFonts w:ascii="Tahoma" w:hAnsi="Tahoma" w:cs="Tahoma"/>
        </w:rPr>
        <w:t xml:space="preserve"> Warden Evacuation Procedures.</w:t>
      </w:r>
    </w:p>
    <w:p w14:paraId="1B1F8D82" w14:textId="77777777" w:rsidR="0075528B" w:rsidRPr="00A63327" w:rsidRDefault="0075528B" w:rsidP="003F2B97">
      <w:pPr>
        <w:pStyle w:val="ListParagraph"/>
        <w:numPr>
          <w:ilvl w:val="1"/>
          <w:numId w:val="27"/>
        </w:numPr>
        <w:rPr>
          <w:rFonts w:ascii="Tahoma" w:hAnsi="Tahoma" w:cs="Tahoma"/>
        </w:rPr>
      </w:pPr>
      <w:r w:rsidRPr="00A63327">
        <w:rPr>
          <w:rFonts w:ascii="Tahoma" w:hAnsi="Tahoma" w:cs="Tahoma"/>
        </w:rPr>
        <w:t>Evacuate</w:t>
      </w:r>
      <w:r w:rsidRPr="00AA206E">
        <w:rPr>
          <w:rFonts w:ascii="Tahoma" w:hAnsi="Tahoma" w:cs="Tahoma"/>
        </w:rPr>
        <w:t xml:space="preserve"> </w:t>
      </w:r>
      <w:r w:rsidRPr="00A63327">
        <w:rPr>
          <w:rFonts w:ascii="Tahoma" w:hAnsi="Tahoma" w:cs="Tahoma"/>
        </w:rPr>
        <w:t>occupants in the area(s) that are assigned to you.</w:t>
      </w:r>
    </w:p>
    <w:p w14:paraId="248482FA" w14:textId="77777777" w:rsidR="0075528B" w:rsidRPr="00A63327" w:rsidRDefault="0075528B" w:rsidP="003F2B97">
      <w:pPr>
        <w:pStyle w:val="ListParagraph"/>
        <w:numPr>
          <w:ilvl w:val="1"/>
          <w:numId w:val="27"/>
        </w:numPr>
        <w:rPr>
          <w:rFonts w:ascii="Tahoma" w:hAnsi="Tahoma" w:cs="Tahoma"/>
        </w:rPr>
      </w:pPr>
      <w:r w:rsidRPr="00A63327">
        <w:rPr>
          <w:rFonts w:ascii="Tahoma" w:hAnsi="Tahoma" w:cs="Tahoma"/>
        </w:rPr>
        <w:t>Urge people to stay calm, and to evacuate quickly and in an orderly manner.  WALK, DO NOT RUN.</w:t>
      </w:r>
    </w:p>
    <w:p w14:paraId="71C46D67" w14:textId="262EE268" w:rsidR="0075528B" w:rsidRPr="00CA278B" w:rsidRDefault="005F1A38" w:rsidP="003F2B97">
      <w:pPr>
        <w:pStyle w:val="ListParagraph"/>
        <w:numPr>
          <w:ilvl w:val="1"/>
          <w:numId w:val="27"/>
        </w:numPr>
        <w:rPr>
          <w:rFonts w:ascii="Tahoma" w:hAnsi="Tahoma" w:cs="Tahoma"/>
        </w:rPr>
      </w:pPr>
      <w:r w:rsidRPr="00793247">
        <w:rPr>
          <w:rFonts w:ascii="Tahoma" w:hAnsi="Tahoma" w:cs="Tahoma"/>
        </w:rPr>
        <w:t>Assist anyone having difficulty evacuating, if possible</w:t>
      </w:r>
      <w:r>
        <w:rPr>
          <w:rFonts w:ascii="Tahoma" w:hAnsi="Tahoma" w:cs="Tahoma"/>
        </w:rPr>
        <w:t>,</w:t>
      </w:r>
      <w:r w:rsidRPr="00793247">
        <w:rPr>
          <w:rFonts w:ascii="Tahoma" w:hAnsi="Tahoma" w:cs="Tahoma"/>
        </w:rPr>
        <w:t xml:space="preserve"> </w:t>
      </w:r>
      <w:r>
        <w:rPr>
          <w:rFonts w:ascii="Tahoma" w:hAnsi="Tahoma" w:cs="Tahoma"/>
        </w:rPr>
        <w:t>out of the nearest exit</w:t>
      </w:r>
      <w:r w:rsidRPr="00793247">
        <w:rPr>
          <w:rFonts w:ascii="Tahoma" w:hAnsi="Tahoma" w:cs="Tahoma"/>
        </w:rPr>
        <w:t xml:space="preserve">. </w:t>
      </w:r>
      <w:r>
        <w:rPr>
          <w:rFonts w:ascii="Tahoma" w:hAnsi="Tahoma" w:cs="Tahoma"/>
        </w:rPr>
        <w:t>If a person who uses a wheelchair cannot be evacuated to the outside through the north/main ground-level exit, they should be moved to the area of the building as far away as possible from the hazard</w:t>
      </w:r>
      <w:r w:rsidR="007115E4">
        <w:rPr>
          <w:rFonts w:ascii="Tahoma" w:hAnsi="Tahoma" w:cs="Tahoma"/>
        </w:rPr>
        <w:t xml:space="preserve">. This could mean moving the person to one of the south exits and assisting with their exit down the stairs, or it could mean that the person would shelter in place in a different part of the building. If sheltering in place is the safest option, </w:t>
      </w:r>
      <w:r>
        <w:rPr>
          <w:rFonts w:ascii="Tahoma" w:hAnsi="Tahoma" w:cs="Tahoma"/>
        </w:rPr>
        <w:t>the B</w:t>
      </w:r>
      <w:r w:rsidRPr="007B1E81">
        <w:rPr>
          <w:rFonts w:ascii="Tahoma" w:hAnsi="Tahoma" w:cs="Tahoma"/>
        </w:rPr>
        <w:t>uilding Emergency Director and</w:t>
      </w:r>
      <w:r>
        <w:rPr>
          <w:rFonts w:ascii="Tahoma" w:hAnsi="Tahoma" w:cs="Tahoma"/>
        </w:rPr>
        <w:t>/or</w:t>
      </w:r>
      <w:r w:rsidRPr="007B1E81">
        <w:rPr>
          <w:rFonts w:ascii="Tahoma" w:hAnsi="Tahoma" w:cs="Tahoma"/>
        </w:rPr>
        <w:t xml:space="preserve"> </w:t>
      </w:r>
      <w:r>
        <w:rPr>
          <w:rFonts w:ascii="Tahoma" w:hAnsi="Tahoma" w:cs="Tahoma"/>
        </w:rPr>
        <w:t>Emergency</w:t>
      </w:r>
      <w:r w:rsidRPr="007B1E81">
        <w:rPr>
          <w:rFonts w:ascii="Tahoma" w:hAnsi="Tahoma" w:cs="Tahoma"/>
        </w:rPr>
        <w:t xml:space="preserve"> Wardens must relay the</w:t>
      </w:r>
      <w:r>
        <w:rPr>
          <w:rFonts w:ascii="Tahoma" w:hAnsi="Tahoma" w:cs="Tahoma"/>
        </w:rPr>
        <w:t xml:space="preserve"> location of these occupants</w:t>
      </w:r>
      <w:r w:rsidRPr="007B1E81">
        <w:rPr>
          <w:rFonts w:ascii="Tahoma" w:hAnsi="Tahoma" w:cs="Tahoma"/>
        </w:rPr>
        <w:t xml:space="preserve"> to emergency personnel</w:t>
      </w:r>
      <w:r>
        <w:rPr>
          <w:rFonts w:ascii="Tahoma" w:hAnsi="Tahoma" w:cs="Tahoma"/>
        </w:rPr>
        <w:t xml:space="preserve"> so they know to prioritize evacuation of the individual.</w:t>
      </w:r>
    </w:p>
    <w:p w14:paraId="0E8AE0F5" w14:textId="61D5F75B" w:rsidR="00D24357" w:rsidRPr="00CA278B" w:rsidRDefault="00C02EE4" w:rsidP="003F2B97">
      <w:pPr>
        <w:pStyle w:val="ListParagraph"/>
        <w:numPr>
          <w:ilvl w:val="1"/>
          <w:numId w:val="27"/>
        </w:numPr>
        <w:rPr>
          <w:rFonts w:ascii="Tahoma" w:hAnsi="Tahoma" w:cs="Tahoma"/>
        </w:rPr>
      </w:pPr>
      <w:r w:rsidRPr="00CA278B">
        <w:rPr>
          <w:rFonts w:ascii="Tahoma" w:hAnsi="Tahoma" w:cs="Tahoma"/>
        </w:rPr>
        <w:t>A</w:t>
      </w:r>
      <w:r w:rsidR="0075528B" w:rsidRPr="00CA278B">
        <w:rPr>
          <w:rFonts w:ascii="Tahoma" w:hAnsi="Tahoma" w:cs="Tahoma"/>
        </w:rPr>
        <w:t xml:space="preserve">sk evacuated occupants to proceed to </w:t>
      </w:r>
      <w:r w:rsidR="00D24357" w:rsidRPr="00CA278B">
        <w:rPr>
          <w:rFonts w:ascii="Tahoma" w:hAnsi="Tahoma" w:cs="Tahoma"/>
        </w:rPr>
        <w:t xml:space="preserve">a </w:t>
      </w:r>
      <w:r w:rsidR="00CC1EC3" w:rsidRPr="00CA278B">
        <w:rPr>
          <w:rFonts w:ascii="Tahoma" w:hAnsi="Tahoma" w:cs="Tahoma"/>
        </w:rPr>
        <w:t>Pre</w:t>
      </w:r>
      <w:r w:rsidR="0075528B" w:rsidRPr="00CA278B">
        <w:rPr>
          <w:rFonts w:ascii="Tahoma" w:hAnsi="Tahoma" w:cs="Tahoma"/>
        </w:rPr>
        <w:t xml:space="preserve">designated </w:t>
      </w:r>
      <w:r w:rsidR="00CC1EC3" w:rsidRPr="00CA278B">
        <w:rPr>
          <w:rFonts w:ascii="Tahoma" w:hAnsi="Tahoma" w:cs="Tahoma"/>
        </w:rPr>
        <w:t xml:space="preserve">Meeting Area </w:t>
      </w:r>
      <w:r w:rsidR="0075528B" w:rsidRPr="00CA278B">
        <w:rPr>
          <w:rFonts w:ascii="Tahoma" w:hAnsi="Tahoma" w:cs="Tahoma"/>
        </w:rPr>
        <w:t>(muster station)</w:t>
      </w:r>
      <w:r w:rsidRPr="00CA278B">
        <w:rPr>
          <w:rFonts w:ascii="Tahoma" w:hAnsi="Tahoma" w:cs="Tahoma"/>
        </w:rPr>
        <w:t xml:space="preserve"> upon exiting the building</w:t>
      </w:r>
      <w:r w:rsidR="0075528B" w:rsidRPr="00CA278B">
        <w:rPr>
          <w:rFonts w:ascii="Tahoma" w:hAnsi="Tahoma" w:cs="Tahoma"/>
        </w:rPr>
        <w:t xml:space="preserve">. </w:t>
      </w:r>
      <w:r w:rsidR="00D24357" w:rsidRPr="00CA278B">
        <w:rPr>
          <w:rFonts w:ascii="Tahoma" w:hAnsi="Tahoma" w:cs="Tahoma"/>
        </w:rPr>
        <w:t>The Predesignated Meeting Areas are:</w:t>
      </w:r>
    </w:p>
    <w:p w14:paraId="59EA5E0E" w14:textId="77777777" w:rsidR="00CA278B" w:rsidRPr="003D0159" w:rsidRDefault="00CA278B" w:rsidP="003F2B97">
      <w:pPr>
        <w:pStyle w:val="ListParagraph"/>
        <w:numPr>
          <w:ilvl w:val="2"/>
          <w:numId w:val="27"/>
        </w:numPr>
        <w:rPr>
          <w:rFonts w:ascii="Tahoma" w:eastAsia="Times New Roman" w:hAnsi="Tahoma" w:cs="Tahoma"/>
          <w:highlight w:val="yellow"/>
        </w:rPr>
      </w:pPr>
      <w:r w:rsidRPr="003D0159">
        <w:rPr>
          <w:rFonts w:ascii="Tahoma" w:eastAsia="Times New Roman" w:hAnsi="Tahoma" w:cs="Tahoma"/>
          <w:highlight w:val="yellow"/>
          <w:u w:val="single"/>
        </w:rPr>
        <w:t>main exit</w:t>
      </w:r>
      <w:r w:rsidRPr="003D0159">
        <w:rPr>
          <w:rFonts w:ascii="Tahoma" w:eastAsia="Times New Roman" w:hAnsi="Tahoma" w:cs="Tahoma"/>
          <w:highlight w:val="yellow"/>
        </w:rPr>
        <w:t xml:space="preserve"> - north - assemble in Parking Lot F across University Way</w:t>
      </w:r>
    </w:p>
    <w:p w14:paraId="6F233210" w14:textId="0F272751" w:rsidR="0000363C" w:rsidRPr="003D0159" w:rsidRDefault="00CA278B" w:rsidP="003F2B97">
      <w:pPr>
        <w:pStyle w:val="ListParagraph"/>
        <w:numPr>
          <w:ilvl w:val="2"/>
          <w:numId w:val="27"/>
        </w:numPr>
        <w:spacing w:after="0"/>
        <w:rPr>
          <w:rFonts w:ascii="Tahoma" w:eastAsia="Times New Roman" w:hAnsi="Tahoma" w:cs="Tahoma"/>
          <w:highlight w:val="yellow"/>
        </w:rPr>
      </w:pPr>
      <w:r w:rsidRPr="003D0159">
        <w:rPr>
          <w:rFonts w:ascii="Tahoma" w:eastAsia="Times New Roman" w:hAnsi="Tahoma" w:cs="Tahoma"/>
          <w:highlight w:val="yellow"/>
          <w:u w:val="single"/>
        </w:rPr>
        <w:t>lab and mechanical room exits</w:t>
      </w:r>
      <w:r w:rsidRPr="003D0159">
        <w:rPr>
          <w:rFonts w:ascii="Tahoma" w:eastAsia="Times New Roman" w:hAnsi="Tahoma" w:cs="Tahoma"/>
          <w:highlight w:val="yellow"/>
        </w:rPr>
        <w:t xml:space="preserve"> - south - assemble in Parking Lot E across Alumni Avenue</w:t>
      </w:r>
    </w:p>
    <w:p w14:paraId="53589EF7" w14:textId="51176E21" w:rsidR="0075528B" w:rsidRPr="00A63327" w:rsidRDefault="0075528B" w:rsidP="003F2B97">
      <w:pPr>
        <w:pStyle w:val="ListParagraph"/>
        <w:numPr>
          <w:ilvl w:val="1"/>
          <w:numId w:val="27"/>
        </w:numPr>
        <w:rPr>
          <w:rFonts w:ascii="Tahoma" w:hAnsi="Tahoma" w:cs="Tahoma"/>
        </w:rPr>
      </w:pPr>
      <w:r w:rsidRPr="00CA278B">
        <w:rPr>
          <w:rFonts w:ascii="Tahoma" w:hAnsi="Tahoma" w:cs="Tahoma"/>
        </w:rPr>
        <w:lastRenderedPageBreak/>
        <w:t>Proceed to pre-determined mee</w:t>
      </w:r>
      <w:r w:rsidRPr="00A63327">
        <w:rPr>
          <w:rFonts w:ascii="Tahoma" w:hAnsi="Tahoma" w:cs="Tahoma"/>
        </w:rPr>
        <w:t xml:space="preserve">ting location for Building Emergency Directors and </w:t>
      </w:r>
      <w:r w:rsidR="00BD21F1" w:rsidRPr="00A63327">
        <w:rPr>
          <w:rFonts w:ascii="Tahoma" w:hAnsi="Tahoma" w:cs="Tahoma"/>
        </w:rPr>
        <w:t>Emergency</w:t>
      </w:r>
      <w:r w:rsidRPr="00A63327">
        <w:rPr>
          <w:rFonts w:ascii="Tahoma" w:hAnsi="Tahoma" w:cs="Tahoma"/>
        </w:rPr>
        <w:t xml:space="preserve"> Wardens (e.g. at an open area that is a safe distance away from the building) and wait for </w:t>
      </w:r>
      <w:r w:rsidR="00BD21F1" w:rsidRPr="00A63327">
        <w:rPr>
          <w:rFonts w:ascii="Tahoma" w:hAnsi="Tahoma" w:cs="Tahoma"/>
        </w:rPr>
        <w:t>Emergency</w:t>
      </w:r>
      <w:r w:rsidRPr="00A63327">
        <w:rPr>
          <w:rFonts w:ascii="Tahoma" w:hAnsi="Tahoma" w:cs="Tahoma"/>
        </w:rPr>
        <w:t xml:space="preserve"> Wardens to report information about the</w:t>
      </w:r>
      <w:r w:rsidR="00952B11" w:rsidRPr="00A63327">
        <w:rPr>
          <w:rFonts w:ascii="Tahoma" w:hAnsi="Tahoma" w:cs="Tahoma"/>
        </w:rPr>
        <w:t xml:space="preserve"> earthquake, the</w:t>
      </w:r>
      <w:r w:rsidRPr="00A63327">
        <w:rPr>
          <w:rFonts w:ascii="Tahoma" w:hAnsi="Tahoma" w:cs="Tahoma"/>
        </w:rPr>
        <w:t xml:space="preserve"> evacuation</w:t>
      </w:r>
      <w:r w:rsidR="00952B11" w:rsidRPr="00A63327">
        <w:rPr>
          <w:rFonts w:ascii="Tahoma" w:hAnsi="Tahoma" w:cs="Tahoma"/>
        </w:rPr>
        <w:t>,</w:t>
      </w:r>
      <w:r w:rsidRPr="00A63327">
        <w:rPr>
          <w:rFonts w:ascii="Tahoma" w:hAnsi="Tahoma" w:cs="Tahoma"/>
        </w:rPr>
        <w:t xml:space="preserve"> or about the building as required. The pre-determined meeting location for Building Emergency Directors and </w:t>
      </w:r>
      <w:r w:rsidR="00BD21F1" w:rsidRPr="00A63327">
        <w:rPr>
          <w:rFonts w:ascii="Tahoma" w:hAnsi="Tahoma" w:cs="Tahoma"/>
        </w:rPr>
        <w:t>Emergency</w:t>
      </w:r>
      <w:r w:rsidRPr="00A63327">
        <w:rPr>
          <w:rFonts w:ascii="Tahoma" w:hAnsi="Tahoma" w:cs="Tahoma"/>
        </w:rPr>
        <w:t xml:space="preserve"> Wardens is: </w:t>
      </w:r>
      <w:r w:rsidR="003C1411" w:rsidRPr="003D0159">
        <w:rPr>
          <w:rFonts w:ascii="Tahoma" w:hAnsi="Tahoma" w:cs="Tahoma"/>
          <w:highlight w:val="yellow"/>
          <w:u w:val="single"/>
        </w:rPr>
        <w:t>Parking Lot F to the north across University Way</w:t>
      </w:r>
      <w:r w:rsidR="00DC369C" w:rsidRPr="00A63327">
        <w:rPr>
          <w:rFonts w:ascii="Tahoma" w:hAnsi="Tahoma" w:cs="Tahoma"/>
        </w:rPr>
        <w:t>.</w:t>
      </w:r>
    </w:p>
    <w:p w14:paraId="09D74898" w14:textId="3F4F8493" w:rsidR="0075528B" w:rsidRPr="00A63327" w:rsidRDefault="0075528B" w:rsidP="003F2B97">
      <w:pPr>
        <w:pStyle w:val="ListParagraph"/>
        <w:numPr>
          <w:ilvl w:val="1"/>
          <w:numId w:val="27"/>
        </w:numPr>
        <w:rPr>
          <w:rFonts w:ascii="Tahoma" w:hAnsi="Tahoma" w:cs="Tahoma"/>
        </w:rPr>
      </w:pPr>
      <w:r w:rsidRPr="00A63327">
        <w:rPr>
          <w:rFonts w:ascii="Tahoma" w:hAnsi="Tahoma" w:cs="Tahoma"/>
        </w:rPr>
        <w:t xml:space="preserve">Ensure </w:t>
      </w:r>
      <w:r w:rsidR="008451B9" w:rsidRPr="00A63327">
        <w:rPr>
          <w:rFonts w:ascii="Tahoma" w:hAnsi="Tahoma" w:cs="Tahoma"/>
        </w:rPr>
        <w:t xml:space="preserve">that </w:t>
      </w:r>
      <w:r w:rsidRPr="00A63327">
        <w:rPr>
          <w:rFonts w:ascii="Tahoma" w:hAnsi="Tahoma" w:cs="Tahoma"/>
        </w:rPr>
        <w:t xml:space="preserve">all evacuation information </w:t>
      </w:r>
      <w:r w:rsidR="008451B9" w:rsidRPr="00A63327">
        <w:rPr>
          <w:rFonts w:ascii="Tahoma" w:hAnsi="Tahoma" w:cs="Tahoma"/>
        </w:rPr>
        <w:t xml:space="preserve">observed by yourself, as well as </w:t>
      </w:r>
      <w:r w:rsidRPr="00A63327">
        <w:rPr>
          <w:rFonts w:ascii="Tahoma" w:hAnsi="Tahoma" w:cs="Tahoma"/>
        </w:rPr>
        <w:t xml:space="preserve">reported </w:t>
      </w:r>
      <w:r w:rsidR="008451B9" w:rsidRPr="00A63327">
        <w:rPr>
          <w:rFonts w:ascii="Tahoma" w:hAnsi="Tahoma" w:cs="Tahoma"/>
        </w:rPr>
        <w:t xml:space="preserve">to you </w:t>
      </w:r>
      <w:r w:rsidR="00952B11" w:rsidRPr="00A63327">
        <w:rPr>
          <w:rFonts w:ascii="Tahoma" w:hAnsi="Tahoma" w:cs="Tahoma"/>
        </w:rPr>
        <w:t>from</w:t>
      </w:r>
      <w:r w:rsidRPr="00A63327">
        <w:rPr>
          <w:rFonts w:ascii="Tahoma" w:hAnsi="Tahoma" w:cs="Tahoma"/>
        </w:rPr>
        <w:t xml:space="preserve"> the </w:t>
      </w:r>
      <w:r w:rsidR="00BD21F1" w:rsidRPr="00A63327">
        <w:rPr>
          <w:rFonts w:ascii="Tahoma" w:hAnsi="Tahoma" w:cs="Tahoma"/>
        </w:rPr>
        <w:t>Emergency</w:t>
      </w:r>
      <w:r w:rsidRPr="00A63327">
        <w:rPr>
          <w:rFonts w:ascii="Tahoma" w:hAnsi="Tahoma" w:cs="Tahoma"/>
        </w:rPr>
        <w:t xml:space="preserve"> Wardens</w:t>
      </w:r>
      <w:r w:rsidR="008451B9" w:rsidRPr="00A63327">
        <w:rPr>
          <w:rFonts w:ascii="Tahoma" w:hAnsi="Tahoma" w:cs="Tahoma"/>
        </w:rPr>
        <w:t>,</w:t>
      </w:r>
      <w:r w:rsidRPr="00A63327">
        <w:rPr>
          <w:rFonts w:ascii="Tahoma" w:hAnsi="Tahoma" w:cs="Tahoma"/>
        </w:rPr>
        <w:t xml:space="preserve"> is relayed to </w:t>
      </w:r>
      <w:r w:rsidR="00DC369C" w:rsidRPr="00A63327">
        <w:rPr>
          <w:rFonts w:ascii="Tahoma" w:hAnsi="Tahoma" w:cs="Tahoma"/>
        </w:rPr>
        <w:t xml:space="preserve">Emergency </w:t>
      </w:r>
      <w:r w:rsidRPr="00A63327">
        <w:rPr>
          <w:rFonts w:ascii="Tahoma" w:hAnsi="Tahoma" w:cs="Tahoma"/>
        </w:rPr>
        <w:t xml:space="preserve">Responders on-site (e.g. Fire, Police or Ambulance).  </w:t>
      </w:r>
    </w:p>
    <w:p w14:paraId="2308A10C" w14:textId="77777777" w:rsidR="0075528B" w:rsidRPr="00A63327" w:rsidRDefault="0075528B" w:rsidP="003F2B97">
      <w:pPr>
        <w:pStyle w:val="ListParagraph"/>
        <w:numPr>
          <w:ilvl w:val="1"/>
          <w:numId w:val="27"/>
        </w:numPr>
        <w:rPr>
          <w:rFonts w:ascii="Tahoma" w:hAnsi="Tahoma" w:cs="Tahoma"/>
        </w:rPr>
      </w:pPr>
      <w:r w:rsidRPr="00A63327">
        <w:rPr>
          <w:rFonts w:ascii="Tahoma" w:hAnsi="Tahoma" w:cs="Tahoma"/>
        </w:rPr>
        <w:t>DO NOT ALLOW ANYONE TO RE-ENTER THE BUILDING until the Fire Department or authorized UBC building officials give permission to do so.  When ok, give the “all clear” to allow building occupants to re-enter the building.</w:t>
      </w:r>
    </w:p>
    <w:p w14:paraId="1D171B2F" w14:textId="77777777" w:rsidR="0075528B" w:rsidRDefault="0075528B" w:rsidP="003F2B97">
      <w:pPr>
        <w:pStyle w:val="ListParagraph"/>
        <w:numPr>
          <w:ilvl w:val="1"/>
          <w:numId w:val="27"/>
        </w:numPr>
        <w:spacing w:after="0"/>
        <w:rPr>
          <w:rFonts w:ascii="Tahoma" w:hAnsi="Tahoma" w:cs="Tahoma"/>
        </w:rPr>
      </w:pPr>
      <w:r w:rsidRPr="00A63327">
        <w:rPr>
          <w:rFonts w:ascii="Tahoma" w:hAnsi="Tahoma" w:cs="Tahoma"/>
        </w:rPr>
        <w:t>Repeat DROP</w:t>
      </w:r>
      <w:r w:rsidRPr="00AA206E">
        <w:rPr>
          <w:rFonts w:ascii="Tahoma" w:hAnsi="Tahoma" w:cs="Tahoma"/>
        </w:rPr>
        <w:t>, COVER, AND HOLD procedure before resuming evacuation</w:t>
      </w:r>
      <w:r>
        <w:rPr>
          <w:rFonts w:ascii="Tahoma" w:hAnsi="Tahoma" w:cs="Tahoma"/>
        </w:rPr>
        <w:t xml:space="preserve"> i</w:t>
      </w:r>
      <w:r w:rsidRPr="00AA206E">
        <w:rPr>
          <w:rFonts w:ascii="Tahoma" w:hAnsi="Tahoma" w:cs="Tahoma"/>
        </w:rPr>
        <w:t>f an aftershock occurs during evacuation and you are still inside the building</w:t>
      </w:r>
      <w:r>
        <w:rPr>
          <w:rFonts w:ascii="Tahoma" w:hAnsi="Tahoma" w:cs="Tahoma"/>
        </w:rPr>
        <w:t>.</w:t>
      </w:r>
    </w:p>
    <w:p w14:paraId="1A7A9B0A" w14:textId="77777777" w:rsidR="000A4702" w:rsidRDefault="000A4702" w:rsidP="004573A0">
      <w:pPr>
        <w:rPr>
          <w:rFonts w:ascii="Tahoma" w:hAnsi="Tahoma" w:cs="Tahoma"/>
          <w:b/>
          <w:sz w:val="22"/>
          <w:szCs w:val="22"/>
        </w:rPr>
      </w:pPr>
    </w:p>
    <w:p w14:paraId="6C9A949D" w14:textId="77777777" w:rsidR="00285DD6" w:rsidRPr="00DC5C1F" w:rsidRDefault="00285DD6" w:rsidP="00285DD6">
      <w:pPr>
        <w:rPr>
          <w:rFonts w:ascii="Tahoma" w:hAnsi="Tahoma" w:cs="Tahoma"/>
          <w:b/>
          <w:sz w:val="22"/>
          <w:szCs w:val="22"/>
          <w:u w:val="single"/>
        </w:rPr>
      </w:pPr>
      <w:r w:rsidRPr="001349F7">
        <w:rPr>
          <w:rStyle w:val="Heading3Char1"/>
        </w:rPr>
        <w:t xml:space="preserve">If you are </w:t>
      </w:r>
      <w:r>
        <w:rPr>
          <w:rStyle w:val="Heading3Char1"/>
        </w:rPr>
        <w:t>outdo</w:t>
      </w:r>
      <w:r w:rsidRPr="001349F7">
        <w:rPr>
          <w:rStyle w:val="Heading3Char1"/>
        </w:rPr>
        <w:t>ors</w:t>
      </w:r>
      <w:r w:rsidRPr="001349F7">
        <w:rPr>
          <w:rFonts w:ascii="Tahoma" w:hAnsi="Tahoma" w:cs="Tahoma"/>
          <w:b/>
          <w:sz w:val="22"/>
          <w:szCs w:val="22"/>
        </w:rPr>
        <w:t>:</w:t>
      </w:r>
    </w:p>
    <w:p w14:paraId="01443DE8" w14:textId="77777777" w:rsidR="00285DD6" w:rsidRDefault="00285DD6" w:rsidP="004573A0">
      <w:pPr>
        <w:rPr>
          <w:rFonts w:ascii="Tahoma" w:hAnsi="Tahoma" w:cs="Tahoma"/>
          <w:b/>
          <w:sz w:val="22"/>
          <w:szCs w:val="22"/>
        </w:rPr>
      </w:pPr>
    </w:p>
    <w:p w14:paraId="32078BEE" w14:textId="77777777" w:rsidR="004573A0" w:rsidRPr="00AA206E" w:rsidRDefault="004573A0" w:rsidP="004573A0">
      <w:pPr>
        <w:rPr>
          <w:rFonts w:ascii="Tahoma" w:hAnsi="Tahoma" w:cs="Tahoma"/>
          <w:b/>
          <w:sz w:val="22"/>
          <w:szCs w:val="22"/>
        </w:rPr>
      </w:pPr>
      <w:r w:rsidRPr="00AA206E">
        <w:rPr>
          <w:rFonts w:ascii="Tahoma" w:hAnsi="Tahoma" w:cs="Tahoma"/>
          <w:b/>
          <w:sz w:val="22"/>
          <w:szCs w:val="22"/>
        </w:rPr>
        <w:t>During the shaking</w:t>
      </w:r>
    </w:p>
    <w:p w14:paraId="668FE81A" w14:textId="77777777" w:rsidR="004573A0" w:rsidRDefault="004573A0" w:rsidP="003F2B97">
      <w:pPr>
        <w:pStyle w:val="ListParagraph"/>
        <w:numPr>
          <w:ilvl w:val="0"/>
          <w:numId w:val="28"/>
        </w:numPr>
        <w:rPr>
          <w:rFonts w:ascii="Tahoma" w:hAnsi="Tahoma" w:cs="Tahoma"/>
        </w:rPr>
      </w:pPr>
      <w:r w:rsidRPr="00AA206E">
        <w:rPr>
          <w:rFonts w:ascii="Tahoma" w:hAnsi="Tahoma" w:cs="Tahoma"/>
        </w:rPr>
        <w:t>Stay outside</w:t>
      </w:r>
      <w:r>
        <w:rPr>
          <w:rFonts w:ascii="Tahoma" w:hAnsi="Tahoma" w:cs="Tahoma"/>
        </w:rPr>
        <w:t xml:space="preserve"> if you are outdoors when the shaking starts, you should find a clear spot away from buildings, trees, streetlights, and power lines, then:</w:t>
      </w:r>
    </w:p>
    <w:p w14:paraId="39C80D18" w14:textId="77777777" w:rsidR="004573A0" w:rsidRDefault="004573A0" w:rsidP="003F2B97">
      <w:pPr>
        <w:pStyle w:val="ListParagraph"/>
        <w:numPr>
          <w:ilvl w:val="1"/>
          <w:numId w:val="28"/>
        </w:numPr>
        <w:rPr>
          <w:rFonts w:ascii="Tahoma" w:hAnsi="Tahoma" w:cs="Tahoma"/>
        </w:rPr>
      </w:pPr>
      <w:r w:rsidRPr="000D4AA1">
        <w:rPr>
          <w:rFonts w:ascii="Tahoma" w:hAnsi="Tahoma" w:cs="Tahoma"/>
          <w:b/>
        </w:rPr>
        <w:t>DROP</w:t>
      </w:r>
      <w:r>
        <w:rPr>
          <w:rFonts w:ascii="Tahoma" w:hAnsi="Tahoma" w:cs="Tahoma"/>
        </w:rPr>
        <w:t xml:space="preserve"> to the ground,</w:t>
      </w:r>
    </w:p>
    <w:p w14:paraId="4AAB1335" w14:textId="77777777" w:rsidR="004573A0" w:rsidRPr="00AA206E" w:rsidRDefault="004573A0" w:rsidP="003F2B97">
      <w:pPr>
        <w:pStyle w:val="ListParagraph"/>
        <w:numPr>
          <w:ilvl w:val="1"/>
          <w:numId w:val="28"/>
        </w:numPr>
        <w:rPr>
          <w:rFonts w:ascii="Tahoma" w:hAnsi="Tahoma" w:cs="Tahoma"/>
        </w:rPr>
      </w:pPr>
      <w:r w:rsidRPr="000D4AA1">
        <w:rPr>
          <w:rFonts w:ascii="Tahoma" w:hAnsi="Tahoma" w:cs="Tahoma"/>
          <w:b/>
        </w:rPr>
        <w:t>COVER</w:t>
      </w:r>
      <w:r>
        <w:rPr>
          <w:rFonts w:ascii="Tahoma" w:hAnsi="Tahoma" w:cs="Tahoma"/>
        </w:rPr>
        <w:t xml:space="preserve"> your head from falling debris. </w:t>
      </w:r>
      <w:r w:rsidRPr="00AA206E">
        <w:rPr>
          <w:rFonts w:ascii="Tahoma" w:hAnsi="Tahoma" w:cs="Tahoma"/>
        </w:rPr>
        <w:t>If you are in a crowded area, take cover where you won’t be trampled.</w:t>
      </w:r>
    </w:p>
    <w:p w14:paraId="200CA8A7" w14:textId="77777777" w:rsidR="004573A0" w:rsidRPr="00AA206E" w:rsidRDefault="004573A0" w:rsidP="003F2B97">
      <w:pPr>
        <w:pStyle w:val="ListParagraph"/>
        <w:numPr>
          <w:ilvl w:val="1"/>
          <w:numId w:val="28"/>
        </w:numPr>
        <w:rPr>
          <w:rFonts w:ascii="Tahoma" w:hAnsi="Tahoma" w:cs="Tahoma"/>
        </w:rPr>
      </w:pPr>
      <w:r w:rsidRPr="000D4AA1">
        <w:rPr>
          <w:rFonts w:ascii="Tahoma" w:hAnsi="Tahoma" w:cs="Tahoma"/>
          <w:b/>
        </w:rPr>
        <w:t>HOLD ON</w:t>
      </w:r>
      <w:r>
        <w:rPr>
          <w:rFonts w:ascii="Tahoma" w:hAnsi="Tahoma" w:cs="Tahoma"/>
        </w:rPr>
        <w:t xml:space="preserve"> until the shaking stops.</w:t>
      </w:r>
    </w:p>
    <w:p w14:paraId="20AEE4B0" w14:textId="77777777" w:rsidR="004573A0" w:rsidRPr="00AA206E" w:rsidRDefault="004573A0" w:rsidP="004573A0">
      <w:pPr>
        <w:rPr>
          <w:rFonts w:ascii="Tahoma" w:hAnsi="Tahoma" w:cs="Tahoma"/>
          <w:b/>
          <w:sz w:val="22"/>
          <w:szCs w:val="22"/>
        </w:rPr>
      </w:pPr>
      <w:r w:rsidRPr="00AA206E">
        <w:rPr>
          <w:rFonts w:ascii="Tahoma" w:hAnsi="Tahoma" w:cs="Tahoma"/>
          <w:b/>
          <w:sz w:val="22"/>
          <w:szCs w:val="22"/>
        </w:rPr>
        <w:t>After the shaking stops</w:t>
      </w:r>
    </w:p>
    <w:p w14:paraId="7087FB7E" w14:textId="77777777" w:rsidR="004573A0" w:rsidRPr="00A63327" w:rsidRDefault="004573A0" w:rsidP="003F2B97">
      <w:pPr>
        <w:pStyle w:val="ListParagraph"/>
        <w:numPr>
          <w:ilvl w:val="0"/>
          <w:numId w:val="41"/>
        </w:numPr>
        <w:rPr>
          <w:rFonts w:ascii="Tahoma" w:hAnsi="Tahoma" w:cs="Tahoma"/>
        </w:rPr>
      </w:pPr>
      <w:r w:rsidRPr="00A63327">
        <w:rPr>
          <w:rFonts w:ascii="Tahoma" w:hAnsi="Tahoma" w:cs="Tahoma"/>
        </w:rPr>
        <w:t>Count to 60 to allow debris to finish falling after the shaking stops.</w:t>
      </w:r>
    </w:p>
    <w:p w14:paraId="2BC7FC86" w14:textId="77777777" w:rsidR="004573A0" w:rsidRPr="00A63327" w:rsidRDefault="004573A0" w:rsidP="003F2B97">
      <w:pPr>
        <w:pStyle w:val="ListParagraph"/>
        <w:numPr>
          <w:ilvl w:val="0"/>
          <w:numId w:val="41"/>
        </w:numPr>
        <w:rPr>
          <w:rFonts w:ascii="Tahoma" w:hAnsi="Tahoma" w:cs="Tahoma"/>
        </w:rPr>
      </w:pPr>
      <w:r w:rsidRPr="00A63327">
        <w:rPr>
          <w:rFonts w:ascii="Tahoma" w:hAnsi="Tahoma" w:cs="Tahoma"/>
        </w:rPr>
        <w:t xml:space="preserve">Assess your immediate surroundings for dangers. </w:t>
      </w:r>
    </w:p>
    <w:p w14:paraId="322F5BF3" w14:textId="77777777" w:rsidR="004573A0" w:rsidRPr="00A63327" w:rsidRDefault="004573A0" w:rsidP="003F2B97">
      <w:pPr>
        <w:pStyle w:val="ListParagraph"/>
        <w:numPr>
          <w:ilvl w:val="0"/>
          <w:numId w:val="41"/>
        </w:numPr>
        <w:rPr>
          <w:rFonts w:ascii="Tahoma" w:hAnsi="Tahoma" w:cs="Tahoma"/>
        </w:rPr>
      </w:pPr>
      <w:r w:rsidRPr="00A63327">
        <w:rPr>
          <w:rFonts w:ascii="Tahoma" w:hAnsi="Tahoma" w:cs="Tahoma"/>
        </w:rPr>
        <w:t>Stay</w:t>
      </w:r>
      <w:r w:rsidRPr="004034CD">
        <w:rPr>
          <w:rFonts w:ascii="Tahoma" w:hAnsi="Tahoma" w:cs="Tahoma"/>
        </w:rPr>
        <w:t xml:space="preserve"> away </w:t>
      </w:r>
      <w:r w:rsidRPr="00A63327">
        <w:rPr>
          <w:rFonts w:ascii="Tahoma" w:hAnsi="Tahoma" w:cs="Tahoma"/>
        </w:rPr>
        <w:t xml:space="preserve">from overhead hazards such as </w:t>
      </w:r>
      <w:r w:rsidR="00952792" w:rsidRPr="00A63327">
        <w:rPr>
          <w:rFonts w:ascii="Tahoma" w:hAnsi="Tahoma" w:cs="Tahoma"/>
        </w:rPr>
        <w:t>fallen wires, trees, exterio</w:t>
      </w:r>
      <w:r w:rsidRPr="00A63327">
        <w:rPr>
          <w:rFonts w:ascii="Tahoma" w:hAnsi="Tahoma" w:cs="Tahoma"/>
        </w:rPr>
        <w:t xml:space="preserve">r walls, and heavy objects which may fall. </w:t>
      </w:r>
    </w:p>
    <w:p w14:paraId="5DE746C0" w14:textId="441CA50A" w:rsidR="004573A0" w:rsidRPr="00A63327" w:rsidRDefault="004573A0" w:rsidP="003F2B97">
      <w:pPr>
        <w:pStyle w:val="ListParagraph"/>
        <w:numPr>
          <w:ilvl w:val="0"/>
          <w:numId w:val="41"/>
        </w:numPr>
        <w:rPr>
          <w:rFonts w:ascii="Tahoma" w:hAnsi="Tahoma" w:cs="Tahoma"/>
        </w:rPr>
      </w:pPr>
      <w:r w:rsidRPr="00A63327">
        <w:rPr>
          <w:rFonts w:ascii="Tahoma" w:hAnsi="Tahoma" w:cs="Tahoma"/>
        </w:rPr>
        <w:t xml:space="preserve">Proceed to pre-determined meeting location for Building Emergency Directors and </w:t>
      </w:r>
      <w:r w:rsidR="00BD21F1" w:rsidRPr="00A63327">
        <w:rPr>
          <w:rFonts w:ascii="Tahoma" w:hAnsi="Tahoma" w:cs="Tahoma"/>
        </w:rPr>
        <w:t>Emergency</w:t>
      </w:r>
      <w:r w:rsidRPr="00A63327">
        <w:rPr>
          <w:rFonts w:ascii="Tahoma" w:hAnsi="Tahoma" w:cs="Tahoma"/>
        </w:rPr>
        <w:t xml:space="preserve"> Wardens (e.g. at an open area that is a safe distance away from the building) and wait for </w:t>
      </w:r>
      <w:r w:rsidR="00BD21F1" w:rsidRPr="00A63327">
        <w:rPr>
          <w:rFonts w:ascii="Tahoma" w:hAnsi="Tahoma" w:cs="Tahoma"/>
        </w:rPr>
        <w:t>Emergency</w:t>
      </w:r>
      <w:r w:rsidRPr="00A63327">
        <w:rPr>
          <w:rFonts w:ascii="Tahoma" w:hAnsi="Tahoma" w:cs="Tahoma"/>
        </w:rPr>
        <w:t xml:space="preserve"> Wardens to report information about the </w:t>
      </w:r>
      <w:r w:rsidR="00685822" w:rsidRPr="00A63327">
        <w:rPr>
          <w:rFonts w:ascii="Tahoma" w:hAnsi="Tahoma" w:cs="Tahoma"/>
        </w:rPr>
        <w:t xml:space="preserve">earthquake, the </w:t>
      </w:r>
      <w:r w:rsidRPr="00A63327">
        <w:rPr>
          <w:rFonts w:ascii="Tahoma" w:hAnsi="Tahoma" w:cs="Tahoma"/>
        </w:rPr>
        <w:t>evacuation</w:t>
      </w:r>
      <w:r w:rsidR="00685822" w:rsidRPr="00A63327">
        <w:rPr>
          <w:rFonts w:ascii="Tahoma" w:hAnsi="Tahoma" w:cs="Tahoma"/>
        </w:rPr>
        <w:t>,</w:t>
      </w:r>
      <w:r w:rsidRPr="00A63327">
        <w:rPr>
          <w:rFonts w:ascii="Tahoma" w:hAnsi="Tahoma" w:cs="Tahoma"/>
        </w:rPr>
        <w:t xml:space="preserve"> or about the building as required. The pre-determined meeting location for Building Emergency Directors and </w:t>
      </w:r>
      <w:r w:rsidR="00BD21F1" w:rsidRPr="00A63327">
        <w:rPr>
          <w:rFonts w:ascii="Tahoma" w:hAnsi="Tahoma" w:cs="Tahoma"/>
        </w:rPr>
        <w:t>Emergency</w:t>
      </w:r>
      <w:r w:rsidRPr="00A63327">
        <w:rPr>
          <w:rFonts w:ascii="Tahoma" w:hAnsi="Tahoma" w:cs="Tahoma"/>
        </w:rPr>
        <w:t xml:space="preserve"> Wardens is: </w:t>
      </w:r>
      <w:r w:rsidR="003C1411" w:rsidRPr="003D0159">
        <w:rPr>
          <w:rFonts w:ascii="Tahoma" w:hAnsi="Tahoma" w:cs="Tahoma"/>
          <w:highlight w:val="yellow"/>
          <w:u w:val="single"/>
        </w:rPr>
        <w:t>Parking Lot F to the north across University Way</w:t>
      </w:r>
      <w:r w:rsidR="008451B9" w:rsidRPr="00A63327">
        <w:rPr>
          <w:rFonts w:ascii="Tahoma" w:hAnsi="Tahoma" w:cs="Tahoma"/>
        </w:rPr>
        <w:t>.</w:t>
      </w:r>
      <w:r w:rsidR="00685822" w:rsidRPr="00A63327">
        <w:rPr>
          <w:rFonts w:ascii="Tahoma" w:hAnsi="Tahoma" w:cs="Tahoma"/>
        </w:rPr>
        <w:t xml:space="preserve"> </w:t>
      </w:r>
    </w:p>
    <w:p w14:paraId="0C922CEA" w14:textId="04F5610C" w:rsidR="004573A0" w:rsidRPr="00A63327" w:rsidRDefault="004573A0" w:rsidP="003F2B97">
      <w:pPr>
        <w:pStyle w:val="ListParagraph"/>
        <w:numPr>
          <w:ilvl w:val="0"/>
          <w:numId w:val="41"/>
        </w:numPr>
        <w:rPr>
          <w:rFonts w:ascii="Tahoma" w:hAnsi="Tahoma" w:cs="Tahoma"/>
        </w:rPr>
      </w:pPr>
      <w:r w:rsidRPr="00A63327">
        <w:rPr>
          <w:rFonts w:ascii="Tahoma" w:hAnsi="Tahoma" w:cs="Tahoma"/>
        </w:rPr>
        <w:t xml:space="preserve">Ensure all evacuation information reported </w:t>
      </w:r>
      <w:r w:rsidR="00620176" w:rsidRPr="00A63327">
        <w:rPr>
          <w:rFonts w:ascii="Tahoma" w:hAnsi="Tahoma" w:cs="Tahoma"/>
        </w:rPr>
        <w:t xml:space="preserve">from </w:t>
      </w:r>
      <w:r w:rsidR="00BD21F1" w:rsidRPr="00A63327">
        <w:rPr>
          <w:rFonts w:ascii="Tahoma" w:hAnsi="Tahoma" w:cs="Tahoma"/>
        </w:rPr>
        <w:t>Emergency</w:t>
      </w:r>
      <w:r w:rsidRPr="00A63327">
        <w:rPr>
          <w:rFonts w:ascii="Tahoma" w:hAnsi="Tahoma" w:cs="Tahoma"/>
        </w:rPr>
        <w:t xml:space="preserve"> Wardens is relayed </w:t>
      </w:r>
      <w:r w:rsidR="008451B9" w:rsidRPr="00A63327">
        <w:rPr>
          <w:rFonts w:ascii="Tahoma" w:hAnsi="Tahoma" w:cs="Tahoma"/>
        </w:rPr>
        <w:t xml:space="preserve">to Emergency Responders </w:t>
      </w:r>
      <w:r w:rsidRPr="00A63327">
        <w:rPr>
          <w:rFonts w:ascii="Tahoma" w:hAnsi="Tahoma" w:cs="Tahoma"/>
        </w:rPr>
        <w:t xml:space="preserve">on-site (e.g. Fire, Police, or Ambulance). </w:t>
      </w:r>
    </w:p>
    <w:p w14:paraId="5ED1B578" w14:textId="77777777" w:rsidR="004573A0" w:rsidRDefault="004573A0" w:rsidP="003F2B97">
      <w:pPr>
        <w:pStyle w:val="ListParagraph"/>
        <w:numPr>
          <w:ilvl w:val="0"/>
          <w:numId w:val="41"/>
        </w:numPr>
        <w:rPr>
          <w:rFonts w:ascii="Tahoma" w:hAnsi="Tahoma" w:cs="Tahoma"/>
        </w:rPr>
      </w:pPr>
      <w:r w:rsidRPr="00A63327">
        <w:rPr>
          <w:rFonts w:ascii="Tahoma" w:hAnsi="Tahoma" w:cs="Tahoma"/>
        </w:rPr>
        <w:t>DO NOT ALLOW ANYONE TO ENTER THE BUILDING until the Fire Department or authorized UBC building officials give permission to do so.  When ok, give the “all clear” to allow individuals</w:t>
      </w:r>
      <w:r>
        <w:rPr>
          <w:rFonts w:ascii="Tahoma" w:hAnsi="Tahoma" w:cs="Tahoma"/>
        </w:rPr>
        <w:t xml:space="preserve"> to </w:t>
      </w:r>
      <w:r w:rsidRPr="00AA206E">
        <w:rPr>
          <w:rFonts w:ascii="Tahoma" w:hAnsi="Tahoma" w:cs="Tahoma"/>
        </w:rPr>
        <w:t>enter the building.</w:t>
      </w:r>
      <w:r>
        <w:rPr>
          <w:rFonts w:ascii="Tahoma" w:hAnsi="Tahoma" w:cs="Tahoma"/>
        </w:rPr>
        <w:t xml:space="preserve"> </w:t>
      </w:r>
      <w:r w:rsidRPr="00AA206E">
        <w:rPr>
          <w:rFonts w:ascii="Tahoma" w:hAnsi="Tahoma" w:cs="Tahoma"/>
        </w:rPr>
        <w:t>Do not enter your</w:t>
      </w:r>
      <w:r>
        <w:rPr>
          <w:rFonts w:ascii="Tahoma" w:hAnsi="Tahoma" w:cs="Tahoma"/>
        </w:rPr>
        <w:t xml:space="preserve"> building to evacuate occupants and do not enter your building after the earthquake ends until you have been advised that the building is safe.</w:t>
      </w:r>
    </w:p>
    <w:p w14:paraId="0D28ACB1" w14:textId="559D91FF" w:rsidR="00795131" w:rsidRDefault="00795131" w:rsidP="00795131">
      <w:pPr>
        <w:pStyle w:val="ListParagraph"/>
        <w:rPr>
          <w:rFonts w:ascii="Tahoma" w:hAnsi="Tahoma" w:cs="Tahoma"/>
        </w:rPr>
      </w:pPr>
    </w:p>
    <w:p w14:paraId="6C75CC8D" w14:textId="77777777" w:rsidR="00C86EEF" w:rsidRDefault="00C86EEF" w:rsidP="00C86EEF">
      <w:pPr>
        <w:pStyle w:val="BodyText2"/>
        <w:ind w:left="0"/>
        <w:rPr>
          <w:rFonts w:ascii="Tahoma" w:hAnsi="Tahoma" w:cs="Tahoma"/>
          <w:b/>
          <w:sz w:val="22"/>
          <w:szCs w:val="22"/>
          <w:u w:val="single"/>
        </w:rPr>
      </w:pPr>
      <w:bookmarkStart w:id="50" w:name="_Toc332621492"/>
      <w:bookmarkStart w:id="51" w:name="_Toc370463241"/>
      <w:r w:rsidRPr="001349F7">
        <w:rPr>
          <w:rStyle w:val="Heading3Char1"/>
        </w:rPr>
        <w:t>Post-earthquake instructions</w:t>
      </w:r>
      <w:bookmarkEnd w:id="50"/>
      <w:bookmarkEnd w:id="51"/>
      <w:r w:rsidRPr="00C86EEF">
        <w:rPr>
          <w:rFonts w:ascii="Tahoma" w:hAnsi="Tahoma" w:cs="Tahoma"/>
          <w:b/>
          <w:sz w:val="22"/>
          <w:szCs w:val="22"/>
          <w:u w:val="single"/>
        </w:rPr>
        <w:t>:</w:t>
      </w:r>
    </w:p>
    <w:p w14:paraId="7E353DA5" w14:textId="77777777" w:rsidR="00C86EEF" w:rsidRDefault="00C86EEF" w:rsidP="00C86EEF">
      <w:pPr>
        <w:pStyle w:val="BodyText2"/>
        <w:ind w:left="0"/>
        <w:rPr>
          <w:rFonts w:ascii="Tahoma" w:hAnsi="Tahoma" w:cs="Tahoma"/>
          <w:b/>
          <w:sz w:val="22"/>
          <w:szCs w:val="22"/>
          <w:u w:val="single"/>
        </w:rPr>
      </w:pPr>
    </w:p>
    <w:p w14:paraId="5B8AF008" w14:textId="77777777" w:rsidR="006C719A" w:rsidRDefault="006C719A" w:rsidP="00C86EEF">
      <w:pPr>
        <w:pStyle w:val="BodyText2"/>
        <w:ind w:left="0"/>
        <w:rPr>
          <w:rFonts w:ascii="Tahoma" w:hAnsi="Tahoma" w:cs="Tahoma"/>
          <w:sz w:val="22"/>
          <w:szCs w:val="22"/>
        </w:rPr>
      </w:pPr>
      <w:r>
        <w:rPr>
          <w:rFonts w:ascii="Tahoma" w:hAnsi="Tahoma" w:cs="Tahoma"/>
          <w:sz w:val="22"/>
          <w:szCs w:val="22"/>
        </w:rPr>
        <w:t>If available post-earthquake:</w:t>
      </w:r>
    </w:p>
    <w:p w14:paraId="7C273DF1" w14:textId="010A4102" w:rsidR="006C719A" w:rsidRDefault="006C719A" w:rsidP="003F2B97">
      <w:pPr>
        <w:pStyle w:val="BodyText2"/>
        <w:numPr>
          <w:ilvl w:val="0"/>
          <w:numId w:val="23"/>
        </w:numPr>
        <w:rPr>
          <w:rFonts w:ascii="Tahoma" w:hAnsi="Tahoma" w:cs="Tahoma"/>
          <w:sz w:val="22"/>
          <w:szCs w:val="22"/>
        </w:rPr>
      </w:pPr>
      <w:r>
        <w:rPr>
          <w:rFonts w:ascii="Tahoma" w:hAnsi="Tahoma" w:cs="Tahoma"/>
          <w:sz w:val="22"/>
          <w:szCs w:val="22"/>
        </w:rPr>
        <w:t xml:space="preserve">Monitor for information and updates </w:t>
      </w:r>
      <w:r w:rsidR="00174194">
        <w:rPr>
          <w:rFonts w:ascii="Tahoma" w:hAnsi="Tahoma" w:cs="Tahoma"/>
          <w:sz w:val="22"/>
          <w:szCs w:val="22"/>
        </w:rPr>
        <w:t>regarding</w:t>
      </w:r>
      <w:r>
        <w:rPr>
          <w:rFonts w:ascii="Tahoma" w:hAnsi="Tahoma" w:cs="Tahoma"/>
          <w:sz w:val="22"/>
          <w:szCs w:val="22"/>
        </w:rPr>
        <w:t xml:space="preserve"> the event.</w:t>
      </w:r>
    </w:p>
    <w:p w14:paraId="08803AFE" w14:textId="670D1F7F" w:rsidR="00174194" w:rsidRDefault="008451B9" w:rsidP="003F2B97">
      <w:pPr>
        <w:pStyle w:val="BodyText2"/>
        <w:numPr>
          <w:ilvl w:val="0"/>
          <w:numId w:val="23"/>
        </w:numPr>
        <w:rPr>
          <w:rFonts w:ascii="Tahoma" w:hAnsi="Tahoma" w:cs="Tahoma"/>
          <w:sz w:val="22"/>
          <w:szCs w:val="22"/>
        </w:rPr>
      </w:pPr>
      <w:r>
        <w:rPr>
          <w:rFonts w:ascii="Tahoma" w:hAnsi="Tahoma" w:cs="Tahoma"/>
          <w:sz w:val="22"/>
          <w:szCs w:val="22"/>
        </w:rPr>
        <w:t>Information updates</w:t>
      </w:r>
      <w:r w:rsidR="006C719A">
        <w:rPr>
          <w:rFonts w:ascii="Tahoma" w:hAnsi="Tahoma" w:cs="Tahoma"/>
          <w:sz w:val="22"/>
          <w:szCs w:val="22"/>
        </w:rPr>
        <w:t xml:space="preserve"> </w:t>
      </w:r>
      <w:r>
        <w:rPr>
          <w:rFonts w:ascii="Tahoma" w:hAnsi="Tahoma" w:cs="Tahoma"/>
          <w:sz w:val="22"/>
          <w:szCs w:val="22"/>
        </w:rPr>
        <w:t xml:space="preserve">may be provided through UBC Alert and/or the UBC Okanagan </w:t>
      </w:r>
      <w:r w:rsidR="00EE1557">
        <w:rPr>
          <w:rFonts w:ascii="Tahoma" w:hAnsi="Tahoma" w:cs="Tahoma"/>
          <w:sz w:val="22"/>
          <w:szCs w:val="22"/>
        </w:rPr>
        <w:t xml:space="preserve">Emergency </w:t>
      </w:r>
      <w:r>
        <w:rPr>
          <w:rFonts w:ascii="Tahoma" w:hAnsi="Tahoma" w:cs="Tahoma"/>
          <w:sz w:val="22"/>
          <w:szCs w:val="22"/>
        </w:rPr>
        <w:t xml:space="preserve">website. </w:t>
      </w:r>
      <w:r w:rsidR="00EE1557">
        <w:rPr>
          <w:rFonts w:ascii="Tahoma" w:hAnsi="Tahoma" w:cs="Tahoma"/>
          <w:sz w:val="22"/>
          <w:szCs w:val="22"/>
        </w:rPr>
        <w:t xml:space="preserve">Building occupants are encouraged to set up UBC Alert on their mobile phones and as such can visit </w:t>
      </w:r>
      <w:hyperlink r:id="rId22" w:history="1">
        <w:r w:rsidR="00EE1557" w:rsidRPr="009806C1">
          <w:rPr>
            <w:rStyle w:val="Hyperlink"/>
            <w:rFonts w:ascii="Tahoma" w:hAnsi="Tahoma" w:cs="Tahoma"/>
            <w:sz w:val="22"/>
            <w:szCs w:val="22"/>
          </w:rPr>
          <w:t>http://emergency.ok.ubc.ca/ubcalert.html</w:t>
        </w:r>
      </w:hyperlink>
      <w:r w:rsidR="00EE1557">
        <w:rPr>
          <w:rFonts w:ascii="Tahoma" w:hAnsi="Tahoma" w:cs="Tahoma"/>
          <w:sz w:val="22"/>
          <w:szCs w:val="22"/>
        </w:rPr>
        <w:t xml:space="preserve"> for more information</w:t>
      </w:r>
      <w:r w:rsidR="006C719A">
        <w:rPr>
          <w:rFonts w:ascii="Tahoma" w:hAnsi="Tahoma" w:cs="Tahoma"/>
          <w:sz w:val="22"/>
          <w:szCs w:val="22"/>
        </w:rPr>
        <w:t xml:space="preserve">. </w:t>
      </w:r>
    </w:p>
    <w:p w14:paraId="3A63E03D" w14:textId="77777777" w:rsidR="00174194" w:rsidRDefault="00174194" w:rsidP="003F2B97">
      <w:pPr>
        <w:pStyle w:val="BodyText2"/>
        <w:numPr>
          <w:ilvl w:val="0"/>
          <w:numId w:val="23"/>
        </w:numPr>
        <w:rPr>
          <w:rFonts w:ascii="Tahoma" w:hAnsi="Tahoma" w:cs="Tahoma"/>
          <w:sz w:val="22"/>
          <w:szCs w:val="22"/>
        </w:rPr>
      </w:pPr>
      <w:r>
        <w:rPr>
          <w:rFonts w:ascii="Tahoma" w:hAnsi="Tahoma" w:cs="Tahoma"/>
          <w:sz w:val="22"/>
          <w:szCs w:val="22"/>
        </w:rPr>
        <w:t>Emergency Response Personnel or Volunteers may be deployed to areas across campus to disseminate pertinent information in response to the event.</w:t>
      </w:r>
    </w:p>
    <w:p w14:paraId="249E6651" w14:textId="77777777" w:rsidR="00AE3C36" w:rsidRDefault="00AE3C36" w:rsidP="00AE3C36">
      <w:pPr>
        <w:pStyle w:val="BodyText2"/>
        <w:ind w:left="0"/>
        <w:rPr>
          <w:rFonts w:ascii="Tahoma" w:hAnsi="Tahoma" w:cs="Tahoma"/>
          <w:sz w:val="22"/>
          <w:szCs w:val="22"/>
        </w:rPr>
      </w:pPr>
    </w:p>
    <w:p w14:paraId="6BC80950" w14:textId="37F7208B" w:rsidR="00AE3C36" w:rsidRPr="001349F7" w:rsidRDefault="00AE3C36" w:rsidP="00AE3C36">
      <w:pPr>
        <w:pStyle w:val="BodyText2"/>
        <w:ind w:left="0"/>
        <w:rPr>
          <w:rFonts w:ascii="Tahoma" w:hAnsi="Tahoma" w:cs="Tahoma"/>
          <w:i/>
          <w:sz w:val="20"/>
          <w:szCs w:val="20"/>
        </w:rPr>
      </w:pPr>
      <w:r w:rsidRPr="003644D7">
        <w:rPr>
          <w:rFonts w:ascii="Tahoma" w:hAnsi="Tahoma" w:cs="Tahoma"/>
          <w:b/>
          <w:i/>
          <w:sz w:val="20"/>
          <w:szCs w:val="20"/>
        </w:rPr>
        <w:t>NOTE:</w:t>
      </w:r>
      <w:r w:rsidRPr="003644D7">
        <w:rPr>
          <w:rFonts w:ascii="Tahoma" w:hAnsi="Tahoma" w:cs="Tahoma"/>
          <w:i/>
          <w:sz w:val="20"/>
          <w:szCs w:val="20"/>
        </w:rPr>
        <w:t xml:space="preserve"> Progress is currently being made by the University to address the area of Emergency Social Services (ESS) for the campus community. </w:t>
      </w:r>
      <w:r w:rsidR="00F043C2" w:rsidRPr="003644D7">
        <w:rPr>
          <w:rFonts w:ascii="Tahoma" w:hAnsi="Tahoma" w:cs="Tahoma"/>
          <w:i/>
          <w:sz w:val="20"/>
          <w:szCs w:val="20"/>
        </w:rPr>
        <w:t xml:space="preserve">While the University is taking additional measures to help prepare the campus for disasters such as earthquakes, we also strongly encourage staff, faculty, residents and students to be personally prepared (e.g. having 72 </w:t>
      </w:r>
      <w:proofErr w:type="gramStart"/>
      <w:r w:rsidR="00F043C2" w:rsidRPr="003644D7">
        <w:rPr>
          <w:rFonts w:ascii="Tahoma" w:hAnsi="Tahoma" w:cs="Tahoma"/>
          <w:i/>
          <w:sz w:val="20"/>
          <w:szCs w:val="20"/>
        </w:rPr>
        <w:t>hours</w:t>
      </w:r>
      <w:proofErr w:type="gramEnd"/>
      <w:r w:rsidR="00F043C2" w:rsidRPr="003644D7">
        <w:rPr>
          <w:rFonts w:ascii="Tahoma" w:hAnsi="Tahoma" w:cs="Tahoma"/>
          <w:i/>
          <w:sz w:val="20"/>
          <w:szCs w:val="20"/>
        </w:rPr>
        <w:t xml:space="preserve"> emergency preparedness kits).</w:t>
      </w:r>
      <w:r w:rsidR="00B24C1C" w:rsidRPr="003644D7">
        <w:rPr>
          <w:rFonts w:ascii="Tahoma" w:hAnsi="Tahoma" w:cs="Tahoma"/>
          <w:i/>
          <w:sz w:val="20"/>
          <w:szCs w:val="20"/>
        </w:rPr>
        <w:t xml:space="preserve">  Additional ESS related information will be provided once available.</w:t>
      </w:r>
      <w:r w:rsidR="00B24C1C" w:rsidRPr="003644D7">
        <w:rPr>
          <w:rFonts w:ascii="Tahoma" w:hAnsi="Tahoma" w:cs="Tahoma"/>
          <w:b/>
          <w:i/>
          <w:sz w:val="20"/>
          <w:szCs w:val="20"/>
        </w:rPr>
        <w:t>*</w:t>
      </w:r>
      <w:r w:rsidR="00B24C1C" w:rsidRPr="001349F7">
        <w:rPr>
          <w:rFonts w:ascii="Tahoma" w:hAnsi="Tahoma" w:cs="Tahoma"/>
          <w:b/>
          <w:i/>
          <w:sz w:val="20"/>
          <w:szCs w:val="20"/>
        </w:rPr>
        <w:t xml:space="preserve">  </w:t>
      </w:r>
    </w:p>
    <w:p w14:paraId="5FC54135" w14:textId="77777777" w:rsidR="00573D80" w:rsidRDefault="00573D80" w:rsidP="00F07479">
      <w:pPr>
        <w:pStyle w:val="Heading2"/>
        <w:spacing w:before="0"/>
      </w:pPr>
    </w:p>
    <w:p w14:paraId="741A44BC" w14:textId="6ED2B4A8" w:rsidR="00F32296" w:rsidRPr="00AA206E" w:rsidRDefault="00BD21F1" w:rsidP="00F07479">
      <w:pPr>
        <w:pStyle w:val="Heading2"/>
        <w:spacing w:before="0"/>
      </w:pPr>
      <w:bookmarkStart w:id="52" w:name="_Toc370463242"/>
      <w:r>
        <w:t>Emergency</w:t>
      </w:r>
      <w:r w:rsidR="004158A9">
        <w:t xml:space="preserve"> Wardens – Instructions</w:t>
      </w:r>
      <w:bookmarkEnd w:id="52"/>
      <w:r w:rsidR="004158A9">
        <w:t xml:space="preserve"> </w:t>
      </w:r>
    </w:p>
    <w:p w14:paraId="2ECBD81C" w14:textId="77777777" w:rsidR="00F32296" w:rsidRPr="00AA206E" w:rsidRDefault="00F32296">
      <w:pPr>
        <w:pStyle w:val="BodyText2"/>
        <w:ind w:left="0"/>
        <w:jc w:val="center"/>
        <w:rPr>
          <w:rFonts w:ascii="Tahoma" w:hAnsi="Tahoma" w:cs="Tahoma"/>
          <w:sz w:val="22"/>
          <w:szCs w:val="22"/>
        </w:rPr>
      </w:pPr>
    </w:p>
    <w:p w14:paraId="5D2E6EBB" w14:textId="77777777" w:rsidR="00F32296" w:rsidRDefault="00F32296" w:rsidP="00F32296">
      <w:pPr>
        <w:rPr>
          <w:rFonts w:ascii="Tahoma" w:hAnsi="Tahoma" w:cs="Tahoma"/>
          <w:sz w:val="22"/>
          <w:szCs w:val="22"/>
          <w:u w:val="single"/>
        </w:rPr>
      </w:pPr>
      <w:bookmarkStart w:id="53" w:name="_Toc332621494"/>
      <w:bookmarkStart w:id="54" w:name="_Toc370463243"/>
      <w:r w:rsidRPr="001349F7">
        <w:rPr>
          <w:rStyle w:val="Heading3Char1"/>
        </w:rPr>
        <w:t>If you are indoors</w:t>
      </w:r>
      <w:bookmarkEnd w:id="53"/>
      <w:bookmarkEnd w:id="54"/>
      <w:r w:rsidRPr="00AA206E">
        <w:rPr>
          <w:rFonts w:ascii="Tahoma" w:hAnsi="Tahoma" w:cs="Tahoma"/>
          <w:b/>
          <w:sz w:val="22"/>
          <w:szCs w:val="22"/>
          <w:u w:val="single"/>
        </w:rPr>
        <w:t>:</w:t>
      </w:r>
      <w:r w:rsidRPr="00AA206E">
        <w:rPr>
          <w:rFonts w:ascii="Tahoma" w:hAnsi="Tahoma" w:cs="Tahoma"/>
          <w:sz w:val="22"/>
          <w:szCs w:val="22"/>
          <w:u w:val="single"/>
        </w:rPr>
        <w:t xml:space="preserve">  </w:t>
      </w:r>
    </w:p>
    <w:p w14:paraId="595ADD7D" w14:textId="77777777" w:rsidR="00E8585B" w:rsidRPr="00AA206E" w:rsidRDefault="00E8585B" w:rsidP="00F32296">
      <w:pPr>
        <w:rPr>
          <w:rFonts w:ascii="Tahoma" w:hAnsi="Tahoma" w:cs="Tahoma"/>
          <w:sz w:val="22"/>
          <w:szCs w:val="22"/>
          <w:u w:val="single"/>
        </w:rPr>
      </w:pPr>
    </w:p>
    <w:p w14:paraId="0DEFF149" w14:textId="77777777" w:rsidR="008D222F" w:rsidRPr="00AA206E" w:rsidRDefault="008D222F" w:rsidP="008D222F">
      <w:pPr>
        <w:rPr>
          <w:rFonts w:ascii="Tahoma" w:hAnsi="Tahoma" w:cs="Tahoma"/>
          <w:b/>
          <w:sz w:val="22"/>
          <w:szCs w:val="22"/>
        </w:rPr>
      </w:pPr>
      <w:r w:rsidRPr="00AA206E">
        <w:rPr>
          <w:rFonts w:ascii="Tahoma" w:hAnsi="Tahoma" w:cs="Tahoma"/>
          <w:b/>
          <w:sz w:val="22"/>
          <w:szCs w:val="22"/>
        </w:rPr>
        <w:t>During the shaking</w:t>
      </w:r>
    </w:p>
    <w:p w14:paraId="49082E13" w14:textId="77777777" w:rsidR="008D222F" w:rsidRDefault="008D222F" w:rsidP="003F2B97">
      <w:pPr>
        <w:pStyle w:val="ListParagraph"/>
        <w:numPr>
          <w:ilvl w:val="0"/>
          <w:numId w:val="29"/>
        </w:numPr>
        <w:rPr>
          <w:rFonts w:ascii="Tahoma" w:hAnsi="Tahoma" w:cs="Tahoma"/>
        </w:rPr>
      </w:pPr>
      <w:r w:rsidRPr="00AA206E">
        <w:rPr>
          <w:rFonts w:ascii="Tahoma" w:hAnsi="Tahoma" w:cs="Tahoma"/>
          <w:b/>
        </w:rPr>
        <w:t>DROP</w:t>
      </w:r>
      <w:r w:rsidRPr="00AA206E">
        <w:rPr>
          <w:rFonts w:ascii="Tahoma" w:hAnsi="Tahoma" w:cs="Tahoma"/>
        </w:rPr>
        <w:t xml:space="preserve"> </w:t>
      </w:r>
      <w:r>
        <w:rPr>
          <w:rFonts w:ascii="Tahoma" w:hAnsi="Tahoma" w:cs="Tahoma"/>
        </w:rPr>
        <w:t>onto the ground.</w:t>
      </w:r>
    </w:p>
    <w:p w14:paraId="59DC5D5A" w14:textId="5CF9ABAF" w:rsidR="008D222F" w:rsidRPr="00AA206E" w:rsidRDefault="008D222F" w:rsidP="003F2B97">
      <w:pPr>
        <w:pStyle w:val="ListParagraph"/>
        <w:numPr>
          <w:ilvl w:val="0"/>
          <w:numId w:val="29"/>
        </w:numPr>
        <w:rPr>
          <w:rFonts w:ascii="Tahoma" w:hAnsi="Tahoma" w:cs="Tahoma"/>
        </w:rPr>
      </w:pPr>
      <w:r w:rsidRPr="0078186A">
        <w:rPr>
          <w:rFonts w:ascii="Tahoma" w:hAnsi="Tahoma" w:cs="Tahoma"/>
        </w:rPr>
        <w:t xml:space="preserve">Take </w:t>
      </w:r>
      <w:r w:rsidRPr="00AA206E">
        <w:rPr>
          <w:rFonts w:ascii="Tahoma" w:hAnsi="Tahoma" w:cs="Tahoma"/>
          <w:b/>
        </w:rPr>
        <w:t>COVER</w:t>
      </w:r>
      <w:r w:rsidRPr="00F67B24">
        <w:rPr>
          <w:rFonts w:ascii="Tahoma" w:hAnsi="Tahoma" w:cs="Tahoma"/>
        </w:rPr>
        <w:t xml:space="preserve"> by getting under a sturdy des</w:t>
      </w:r>
      <w:r w:rsidRPr="0078186A">
        <w:rPr>
          <w:rFonts w:ascii="Tahoma" w:hAnsi="Tahoma" w:cs="Tahoma"/>
        </w:rPr>
        <w:t>k or table</w:t>
      </w:r>
      <w:r w:rsidRPr="00D53BA7">
        <w:rPr>
          <w:rFonts w:ascii="Tahoma" w:hAnsi="Tahoma" w:cs="Tahoma"/>
        </w:rPr>
        <w:t>.</w:t>
      </w:r>
      <w:r>
        <w:rPr>
          <w:rFonts w:ascii="Tahoma" w:hAnsi="Tahoma" w:cs="Tahoma"/>
        </w:rPr>
        <w:t xml:space="preserve"> </w:t>
      </w:r>
      <w:r w:rsidRPr="004034CD">
        <w:rPr>
          <w:rFonts w:ascii="Tahoma" w:hAnsi="Tahoma" w:cs="Tahoma"/>
        </w:rPr>
        <w:t>Stay away from overhead hazards such as windows, shelves</w:t>
      </w:r>
      <w:r w:rsidRPr="00370A96">
        <w:rPr>
          <w:rFonts w:ascii="Tahoma" w:hAnsi="Tahoma" w:cs="Tahoma"/>
        </w:rPr>
        <w:t xml:space="preserve">, and heavy objects which </w:t>
      </w:r>
      <w:r w:rsidRPr="004034CD">
        <w:rPr>
          <w:rFonts w:ascii="Tahoma" w:hAnsi="Tahoma" w:cs="Tahoma"/>
        </w:rPr>
        <w:t>may fall</w:t>
      </w:r>
      <w:r w:rsidRPr="00370A96">
        <w:rPr>
          <w:rFonts w:ascii="Tahoma" w:hAnsi="Tahoma" w:cs="Tahoma"/>
        </w:rPr>
        <w:t xml:space="preserve"> (e.g. ceiling mounted projectors).</w:t>
      </w:r>
    </w:p>
    <w:p w14:paraId="75F6265A" w14:textId="77777777" w:rsidR="008D222F" w:rsidRDefault="008D222F" w:rsidP="003F2B97">
      <w:pPr>
        <w:pStyle w:val="ListParagraph"/>
        <w:numPr>
          <w:ilvl w:val="0"/>
          <w:numId w:val="29"/>
        </w:numPr>
        <w:rPr>
          <w:rFonts w:ascii="Tahoma" w:hAnsi="Tahoma" w:cs="Tahoma"/>
        </w:rPr>
      </w:pPr>
      <w:r w:rsidRPr="00AA206E">
        <w:rPr>
          <w:rFonts w:ascii="Tahoma" w:hAnsi="Tahoma" w:cs="Tahoma"/>
          <w:b/>
        </w:rPr>
        <w:t>HOLD ON</w:t>
      </w:r>
      <w:r w:rsidRPr="00AA206E">
        <w:rPr>
          <w:rFonts w:ascii="Tahoma" w:hAnsi="Tahoma" w:cs="Tahoma"/>
        </w:rPr>
        <w:t xml:space="preserve"> to the object that you are under so that you remain covered.  Be prepared to move with the object until the shaking has finished.</w:t>
      </w:r>
      <w:r>
        <w:rPr>
          <w:rFonts w:ascii="Tahoma" w:hAnsi="Tahoma" w:cs="Tahoma"/>
        </w:rPr>
        <w:t xml:space="preserve"> If you can’t get under something strong, or if you are in a hallway, crouch against an interior wall and protect your head and neck with your arms. Stay indoors till the shaking stops and you are sure it is safe to exit. In most buildings in British Columbia</w:t>
      </w:r>
      <w:r w:rsidR="00620176">
        <w:rPr>
          <w:rFonts w:ascii="Tahoma" w:hAnsi="Tahoma" w:cs="Tahoma"/>
        </w:rPr>
        <w:t>,</w:t>
      </w:r>
      <w:r>
        <w:rPr>
          <w:rFonts w:ascii="Tahoma" w:hAnsi="Tahoma" w:cs="Tahoma"/>
        </w:rPr>
        <w:t xml:space="preserve"> you are safer if you stay where you are until the shaking stops. </w:t>
      </w:r>
    </w:p>
    <w:p w14:paraId="7F2A30AB" w14:textId="77777777" w:rsidR="00471A09" w:rsidRPr="004574D1" w:rsidRDefault="00471A09" w:rsidP="00471A09">
      <w:pPr>
        <w:rPr>
          <w:rFonts w:ascii="Tahoma" w:hAnsi="Tahoma" w:cs="Tahoma"/>
          <w:b/>
          <w:sz w:val="22"/>
          <w:szCs w:val="22"/>
        </w:rPr>
      </w:pPr>
      <w:r w:rsidRPr="004574D1">
        <w:rPr>
          <w:rFonts w:ascii="Tahoma" w:hAnsi="Tahoma" w:cs="Tahoma"/>
          <w:b/>
          <w:sz w:val="22"/>
          <w:szCs w:val="22"/>
        </w:rPr>
        <w:t>After the shaking stops</w:t>
      </w:r>
    </w:p>
    <w:p w14:paraId="109A1892" w14:textId="77777777" w:rsidR="00471A09" w:rsidRPr="004574D1" w:rsidRDefault="00471A09" w:rsidP="003F2B97">
      <w:pPr>
        <w:pStyle w:val="ListParagraph"/>
        <w:numPr>
          <w:ilvl w:val="0"/>
          <w:numId w:val="31"/>
        </w:numPr>
        <w:rPr>
          <w:rFonts w:ascii="Tahoma" w:hAnsi="Tahoma" w:cs="Tahoma"/>
        </w:rPr>
      </w:pPr>
      <w:r w:rsidRPr="004574D1">
        <w:rPr>
          <w:rFonts w:ascii="Tahoma" w:hAnsi="Tahoma" w:cs="Tahoma"/>
        </w:rPr>
        <w:t xml:space="preserve">Count to 60 to allow debris to finish falling after the shaking stops and before attempting to exit. Assess your immediate surroundings for dangers. </w:t>
      </w:r>
      <w:r w:rsidR="0036635A" w:rsidRPr="004574D1">
        <w:rPr>
          <w:rFonts w:ascii="Tahoma" w:hAnsi="Tahoma" w:cs="Tahoma"/>
        </w:rPr>
        <w:t xml:space="preserve">Determine whether it is safer to stay indoors or evacuate. </w:t>
      </w:r>
      <w:r w:rsidRPr="004574D1">
        <w:rPr>
          <w:rFonts w:ascii="Tahoma" w:hAnsi="Tahoma" w:cs="Tahoma"/>
        </w:rPr>
        <w:t>Proceed with evacuating the building</w:t>
      </w:r>
      <w:r w:rsidR="0036635A" w:rsidRPr="004574D1">
        <w:rPr>
          <w:rFonts w:ascii="Tahoma" w:hAnsi="Tahoma" w:cs="Tahoma"/>
        </w:rPr>
        <w:t xml:space="preserve"> if it is safe</w:t>
      </w:r>
      <w:r w:rsidRPr="004574D1">
        <w:rPr>
          <w:rFonts w:ascii="Tahoma" w:hAnsi="Tahoma" w:cs="Tahoma"/>
        </w:rPr>
        <w:t xml:space="preserve">. </w:t>
      </w:r>
    </w:p>
    <w:p w14:paraId="02AD43AD" w14:textId="60E67BDE" w:rsidR="00471A09" w:rsidRPr="007C2FE8" w:rsidRDefault="00471A09" w:rsidP="003F2B97">
      <w:pPr>
        <w:pStyle w:val="ListParagraph"/>
        <w:numPr>
          <w:ilvl w:val="0"/>
          <w:numId w:val="31"/>
        </w:numPr>
        <w:rPr>
          <w:rFonts w:ascii="Tahoma" w:hAnsi="Tahoma" w:cs="Tahoma"/>
        </w:rPr>
      </w:pPr>
      <w:r w:rsidRPr="004574D1">
        <w:rPr>
          <w:rFonts w:ascii="Tahoma" w:hAnsi="Tahoma" w:cs="Tahoma"/>
        </w:rPr>
        <w:t xml:space="preserve">Proceed with </w:t>
      </w:r>
      <w:r w:rsidR="00BD21F1" w:rsidRPr="004574D1">
        <w:rPr>
          <w:rFonts w:ascii="Tahoma" w:hAnsi="Tahoma" w:cs="Tahoma"/>
        </w:rPr>
        <w:t>Emergency</w:t>
      </w:r>
      <w:r w:rsidRPr="004574D1">
        <w:rPr>
          <w:rFonts w:ascii="Tahoma" w:hAnsi="Tahoma" w:cs="Tahoma"/>
        </w:rPr>
        <w:t xml:space="preserve"> Warden Evacuation Procedures.</w:t>
      </w:r>
    </w:p>
    <w:p w14:paraId="4C0A04E3" w14:textId="77777777" w:rsidR="00471A09" w:rsidRPr="007C2FE8" w:rsidRDefault="00471A09" w:rsidP="003F2B97">
      <w:pPr>
        <w:pStyle w:val="ListParagraph"/>
        <w:numPr>
          <w:ilvl w:val="1"/>
          <w:numId w:val="31"/>
        </w:numPr>
        <w:rPr>
          <w:rFonts w:ascii="Tahoma" w:hAnsi="Tahoma" w:cs="Tahoma"/>
        </w:rPr>
      </w:pPr>
      <w:r w:rsidRPr="004574D1">
        <w:rPr>
          <w:rFonts w:ascii="Tahoma" w:hAnsi="Tahoma" w:cs="Tahoma"/>
        </w:rPr>
        <w:t>Evacuate occupants in the area(s) that are assigned to you.</w:t>
      </w:r>
    </w:p>
    <w:p w14:paraId="376A456B" w14:textId="77777777" w:rsidR="00471A09" w:rsidRPr="007C2FE8" w:rsidRDefault="00471A09" w:rsidP="003F2B97">
      <w:pPr>
        <w:pStyle w:val="ListParagraph"/>
        <w:numPr>
          <w:ilvl w:val="1"/>
          <w:numId w:val="31"/>
        </w:numPr>
        <w:rPr>
          <w:rFonts w:ascii="Tahoma" w:hAnsi="Tahoma" w:cs="Tahoma"/>
        </w:rPr>
      </w:pPr>
      <w:r w:rsidRPr="004574D1">
        <w:rPr>
          <w:rFonts w:ascii="Tahoma" w:hAnsi="Tahoma" w:cs="Tahoma"/>
        </w:rPr>
        <w:t>Urge people to stay calm, and to evacuate quickly and in an orderly manner.  WALK, DO NOT RUN.</w:t>
      </w:r>
    </w:p>
    <w:p w14:paraId="31681538" w14:textId="768260D9" w:rsidR="00EA087A" w:rsidRPr="007C2FE8" w:rsidRDefault="007115E4" w:rsidP="003F2B97">
      <w:pPr>
        <w:pStyle w:val="ListParagraph"/>
        <w:numPr>
          <w:ilvl w:val="1"/>
          <w:numId w:val="31"/>
        </w:numPr>
        <w:rPr>
          <w:rFonts w:ascii="Tahoma" w:hAnsi="Tahoma" w:cs="Tahoma"/>
        </w:rPr>
      </w:pPr>
      <w:r w:rsidRPr="00793247">
        <w:rPr>
          <w:rFonts w:ascii="Tahoma" w:hAnsi="Tahoma" w:cs="Tahoma"/>
        </w:rPr>
        <w:t>Assist anyone having difficulty evacuating, if possible</w:t>
      </w:r>
      <w:r>
        <w:rPr>
          <w:rFonts w:ascii="Tahoma" w:hAnsi="Tahoma" w:cs="Tahoma"/>
        </w:rPr>
        <w:t>,</w:t>
      </w:r>
      <w:r w:rsidRPr="00793247">
        <w:rPr>
          <w:rFonts w:ascii="Tahoma" w:hAnsi="Tahoma" w:cs="Tahoma"/>
        </w:rPr>
        <w:t xml:space="preserve"> </w:t>
      </w:r>
      <w:r>
        <w:rPr>
          <w:rFonts w:ascii="Tahoma" w:hAnsi="Tahoma" w:cs="Tahoma"/>
        </w:rPr>
        <w:t>out of the nearest exit</w:t>
      </w:r>
      <w:r w:rsidRPr="00793247">
        <w:rPr>
          <w:rFonts w:ascii="Tahoma" w:hAnsi="Tahoma" w:cs="Tahoma"/>
        </w:rPr>
        <w:t xml:space="preserve">. </w:t>
      </w:r>
      <w:r>
        <w:rPr>
          <w:rFonts w:ascii="Tahoma" w:hAnsi="Tahoma" w:cs="Tahoma"/>
        </w:rPr>
        <w:t xml:space="preserve">If a person who uses a wheelchair cannot be evacuated to the outside through the </w:t>
      </w:r>
      <w:r>
        <w:rPr>
          <w:rFonts w:ascii="Tahoma" w:hAnsi="Tahoma" w:cs="Tahoma"/>
        </w:rPr>
        <w:lastRenderedPageBreak/>
        <w:t>north/main ground-level exit, they should be moved to the area of the building as far away as possible from the hazard. This could mean moving the person to one of the south exits and assisting with their exit down the stairs, or it could mean that the person would shelter in place in a different part of the building. If sheltering in place is the safest option, the B</w:t>
      </w:r>
      <w:r w:rsidRPr="007B1E81">
        <w:rPr>
          <w:rFonts w:ascii="Tahoma" w:hAnsi="Tahoma" w:cs="Tahoma"/>
        </w:rPr>
        <w:t>uilding Emergency Director and</w:t>
      </w:r>
      <w:r>
        <w:rPr>
          <w:rFonts w:ascii="Tahoma" w:hAnsi="Tahoma" w:cs="Tahoma"/>
        </w:rPr>
        <w:t>/or</w:t>
      </w:r>
      <w:r w:rsidRPr="007B1E81">
        <w:rPr>
          <w:rFonts w:ascii="Tahoma" w:hAnsi="Tahoma" w:cs="Tahoma"/>
        </w:rPr>
        <w:t xml:space="preserve"> </w:t>
      </w:r>
      <w:r>
        <w:rPr>
          <w:rFonts w:ascii="Tahoma" w:hAnsi="Tahoma" w:cs="Tahoma"/>
        </w:rPr>
        <w:t>Emergency</w:t>
      </w:r>
      <w:r w:rsidRPr="007B1E81">
        <w:rPr>
          <w:rFonts w:ascii="Tahoma" w:hAnsi="Tahoma" w:cs="Tahoma"/>
        </w:rPr>
        <w:t xml:space="preserve"> Wardens must relay the</w:t>
      </w:r>
      <w:r>
        <w:rPr>
          <w:rFonts w:ascii="Tahoma" w:hAnsi="Tahoma" w:cs="Tahoma"/>
        </w:rPr>
        <w:t xml:space="preserve"> location of these occupants</w:t>
      </w:r>
      <w:r w:rsidRPr="007B1E81">
        <w:rPr>
          <w:rFonts w:ascii="Tahoma" w:hAnsi="Tahoma" w:cs="Tahoma"/>
        </w:rPr>
        <w:t xml:space="preserve"> to emergency personnel</w:t>
      </w:r>
      <w:r>
        <w:rPr>
          <w:rFonts w:ascii="Tahoma" w:hAnsi="Tahoma" w:cs="Tahoma"/>
        </w:rPr>
        <w:t xml:space="preserve"> so they know to prioritize evacuation of the individual.</w:t>
      </w:r>
    </w:p>
    <w:p w14:paraId="24569A3C" w14:textId="77777777" w:rsidR="004574D1" w:rsidRPr="004574D1" w:rsidRDefault="004574D1" w:rsidP="003F2B97">
      <w:pPr>
        <w:pStyle w:val="ListParagraph"/>
        <w:numPr>
          <w:ilvl w:val="1"/>
          <w:numId w:val="31"/>
        </w:numPr>
        <w:rPr>
          <w:rFonts w:ascii="Tahoma" w:hAnsi="Tahoma" w:cs="Tahoma"/>
        </w:rPr>
      </w:pPr>
      <w:r w:rsidRPr="004574D1">
        <w:rPr>
          <w:rFonts w:ascii="Tahoma" w:hAnsi="Tahoma" w:cs="Tahoma"/>
        </w:rPr>
        <w:t xml:space="preserve">Upon exiting the building, ask evacuated occupants to proceed to the Predesignated Meeting Areas (muster stations). The Predesignated Meeting Areas are: </w:t>
      </w:r>
    </w:p>
    <w:p w14:paraId="5BF23746" w14:textId="77777777" w:rsidR="003C1411" w:rsidRPr="003F5D5D" w:rsidRDefault="003C1411" w:rsidP="003F2B97">
      <w:pPr>
        <w:pStyle w:val="ListParagraph"/>
        <w:numPr>
          <w:ilvl w:val="2"/>
          <w:numId w:val="31"/>
        </w:numPr>
        <w:rPr>
          <w:rFonts w:ascii="Tahoma" w:eastAsia="Times New Roman" w:hAnsi="Tahoma" w:cs="Tahoma"/>
          <w:highlight w:val="yellow"/>
        </w:rPr>
      </w:pPr>
      <w:r w:rsidRPr="003F5D5D">
        <w:rPr>
          <w:rFonts w:ascii="Tahoma" w:eastAsia="Times New Roman" w:hAnsi="Tahoma" w:cs="Tahoma"/>
          <w:highlight w:val="yellow"/>
          <w:u w:val="single"/>
        </w:rPr>
        <w:t>main exit</w:t>
      </w:r>
      <w:r w:rsidRPr="003F5D5D">
        <w:rPr>
          <w:rFonts w:ascii="Tahoma" w:eastAsia="Times New Roman" w:hAnsi="Tahoma" w:cs="Tahoma"/>
          <w:highlight w:val="yellow"/>
        </w:rPr>
        <w:t xml:space="preserve"> - north - assemble in Parking Lot F across University Way</w:t>
      </w:r>
    </w:p>
    <w:p w14:paraId="763F71A9" w14:textId="77777777" w:rsidR="003C1411" w:rsidRPr="003F5D5D" w:rsidRDefault="003C1411" w:rsidP="003F2B97">
      <w:pPr>
        <w:pStyle w:val="ListParagraph"/>
        <w:numPr>
          <w:ilvl w:val="2"/>
          <w:numId w:val="31"/>
        </w:numPr>
        <w:spacing w:after="0"/>
        <w:rPr>
          <w:rFonts w:ascii="Tahoma" w:eastAsia="Times New Roman" w:hAnsi="Tahoma" w:cs="Tahoma"/>
          <w:highlight w:val="yellow"/>
        </w:rPr>
      </w:pPr>
      <w:r w:rsidRPr="003F5D5D">
        <w:rPr>
          <w:rFonts w:ascii="Tahoma" w:eastAsia="Times New Roman" w:hAnsi="Tahoma" w:cs="Tahoma"/>
          <w:highlight w:val="yellow"/>
          <w:u w:val="single"/>
        </w:rPr>
        <w:t>lab and mechanical room exits</w:t>
      </w:r>
      <w:r w:rsidRPr="003F5D5D">
        <w:rPr>
          <w:rFonts w:ascii="Tahoma" w:eastAsia="Times New Roman" w:hAnsi="Tahoma" w:cs="Tahoma"/>
          <w:highlight w:val="yellow"/>
        </w:rPr>
        <w:t xml:space="preserve"> - south - assemble in Parking Lot E across Alumni Avenue</w:t>
      </w:r>
    </w:p>
    <w:p w14:paraId="66727429" w14:textId="480D6573" w:rsidR="00471A09" w:rsidRPr="007C2FE8" w:rsidRDefault="00471A09" w:rsidP="003F2B97">
      <w:pPr>
        <w:pStyle w:val="ListParagraph"/>
        <w:numPr>
          <w:ilvl w:val="1"/>
          <w:numId w:val="31"/>
        </w:numPr>
        <w:rPr>
          <w:rFonts w:ascii="Tahoma" w:hAnsi="Tahoma" w:cs="Tahoma"/>
        </w:rPr>
      </w:pPr>
      <w:r w:rsidRPr="004574D1">
        <w:rPr>
          <w:rFonts w:ascii="Tahoma" w:hAnsi="Tahoma" w:cs="Tahoma"/>
        </w:rPr>
        <w:t xml:space="preserve">Meet the Building Emergency Director at the pre-determined location for Building Emergency Directors and </w:t>
      </w:r>
      <w:r w:rsidR="00BD21F1" w:rsidRPr="004574D1">
        <w:rPr>
          <w:rFonts w:ascii="Tahoma" w:hAnsi="Tahoma" w:cs="Tahoma"/>
        </w:rPr>
        <w:t>Emergency</w:t>
      </w:r>
      <w:r w:rsidRPr="004574D1">
        <w:rPr>
          <w:rFonts w:ascii="Tahoma" w:hAnsi="Tahoma" w:cs="Tahoma"/>
        </w:rPr>
        <w:t xml:space="preserve"> Wardens (e.g. at an open area that is a safe distance away from the building) to give any additional information about the evacuation or about the building as required. The pre-determined meeting location for Building Emergency Directors and </w:t>
      </w:r>
      <w:r w:rsidR="00BD21F1" w:rsidRPr="004574D1">
        <w:rPr>
          <w:rFonts w:ascii="Tahoma" w:hAnsi="Tahoma" w:cs="Tahoma"/>
        </w:rPr>
        <w:t>Emergency</w:t>
      </w:r>
      <w:r w:rsidRPr="004574D1">
        <w:rPr>
          <w:rFonts w:ascii="Tahoma" w:hAnsi="Tahoma" w:cs="Tahoma"/>
        </w:rPr>
        <w:t xml:space="preserve"> Wardens is: </w:t>
      </w:r>
      <w:r w:rsidR="003C1411" w:rsidRPr="003F5D5D">
        <w:rPr>
          <w:rFonts w:ascii="Tahoma" w:hAnsi="Tahoma" w:cs="Tahoma"/>
          <w:highlight w:val="yellow"/>
          <w:u w:val="single"/>
        </w:rPr>
        <w:t>Parking Lot F to the north across University Way</w:t>
      </w:r>
      <w:r w:rsidRPr="004574D1">
        <w:rPr>
          <w:rFonts w:ascii="Tahoma" w:hAnsi="Tahoma" w:cs="Tahoma"/>
        </w:rPr>
        <w:t>.</w:t>
      </w:r>
    </w:p>
    <w:p w14:paraId="4FDF39E3" w14:textId="77777777" w:rsidR="00471A09" w:rsidRPr="007C2FE8" w:rsidRDefault="00471A09" w:rsidP="003F2B97">
      <w:pPr>
        <w:pStyle w:val="ListParagraph"/>
        <w:numPr>
          <w:ilvl w:val="1"/>
          <w:numId w:val="31"/>
        </w:numPr>
        <w:rPr>
          <w:rFonts w:ascii="Tahoma" w:hAnsi="Tahoma" w:cs="Tahoma"/>
        </w:rPr>
      </w:pPr>
      <w:r w:rsidRPr="004574D1">
        <w:rPr>
          <w:rFonts w:ascii="Tahoma" w:hAnsi="Tahoma" w:cs="Tahoma"/>
        </w:rPr>
        <w:t>Ensure all necessary evacuation information is provided to the Building Emergency Director.</w:t>
      </w:r>
    </w:p>
    <w:p w14:paraId="41BC9B79" w14:textId="77777777" w:rsidR="00471A09" w:rsidRPr="007C2FE8" w:rsidRDefault="00471A09" w:rsidP="003F2B97">
      <w:pPr>
        <w:pStyle w:val="ListParagraph"/>
        <w:numPr>
          <w:ilvl w:val="1"/>
          <w:numId w:val="31"/>
        </w:numPr>
        <w:rPr>
          <w:rFonts w:ascii="Tahoma" w:hAnsi="Tahoma" w:cs="Tahoma"/>
        </w:rPr>
      </w:pPr>
      <w:r w:rsidRPr="004574D1">
        <w:rPr>
          <w:rFonts w:ascii="Tahoma" w:hAnsi="Tahoma" w:cs="Tahoma"/>
        </w:rPr>
        <w:t>DO NOT ALLOW ANYONE TO RE-ENTER THE BUILDING until the Fire Department and the Building Emergency Director gives permission to do so.  When ok, give the “all clear” to allow building occupants to re-enter the building.</w:t>
      </w:r>
    </w:p>
    <w:p w14:paraId="7BA53AE8" w14:textId="77777777" w:rsidR="00471A09" w:rsidRPr="004574D1" w:rsidRDefault="00471A09" w:rsidP="003F2B97">
      <w:pPr>
        <w:pStyle w:val="ListParagraph"/>
        <w:numPr>
          <w:ilvl w:val="1"/>
          <w:numId w:val="31"/>
        </w:numPr>
        <w:spacing w:after="0"/>
        <w:rPr>
          <w:rFonts w:ascii="Tahoma" w:hAnsi="Tahoma" w:cs="Tahoma"/>
        </w:rPr>
      </w:pPr>
      <w:r w:rsidRPr="004574D1">
        <w:rPr>
          <w:rFonts w:ascii="Tahoma" w:hAnsi="Tahoma" w:cs="Tahoma"/>
        </w:rPr>
        <w:t xml:space="preserve">Repeat </w:t>
      </w:r>
      <w:r w:rsidRPr="004574D1">
        <w:rPr>
          <w:rFonts w:ascii="Tahoma" w:hAnsi="Tahoma" w:cs="Tahoma"/>
          <w:b/>
        </w:rPr>
        <w:t>DROP</w:t>
      </w:r>
      <w:r w:rsidRPr="004574D1">
        <w:rPr>
          <w:rFonts w:ascii="Tahoma" w:hAnsi="Tahoma" w:cs="Tahoma"/>
        </w:rPr>
        <w:t xml:space="preserve">, </w:t>
      </w:r>
      <w:r w:rsidRPr="004574D1">
        <w:rPr>
          <w:rFonts w:ascii="Tahoma" w:hAnsi="Tahoma" w:cs="Tahoma"/>
          <w:b/>
        </w:rPr>
        <w:t>COVER</w:t>
      </w:r>
      <w:r w:rsidRPr="004574D1">
        <w:rPr>
          <w:rFonts w:ascii="Tahoma" w:hAnsi="Tahoma" w:cs="Tahoma"/>
        </w:rPr>
        <w:t xml:space="preserve">, AND </w:t>
      </w:r>
      <w:r w:rsidRPr="004574D1">
        <w:rPr>
          <w:rFonts w:ascii="Tahoma" w:hAnsi="Tahoma" w:cs="Tahoma"/>
          <w:b/>
        </w:rPr>
        <w:t>HOLD</w:t>
      </w:r>
      <w:r w:rsidRPr="004574D1">
        <w:rPr>
          <w:rFonts w:ascii="Tahoma" w:hAnsi="Tahoma" w:cs="Tahoma"/>
        </w:rPr>
        <w:t xml:space="preserve"> procedure before resuming evacuation if an aftershock occurs during evacuation and you are still inside the building.</w:t>
      </w:r>
    </w:p>
    <w:p w14:paraId="0CD1E134" w14:textId="77777777" w:rsidR="0036635A" w:rsidRDefault="0036635A" w:rsidP="0036635A">
      <w:pPr>
        <w:pStyle w:val="ListParagraph"/>
        <w:spacing w:after="0"/>
        <w:rPr>
          <w:rFonts w:ascii="Tahoma" w:hAnsi="Tahoma" w:cs="Tahoma"/>
        </w:rPr>
      </w:pPr>
    </w:p>
    <w:p w14:paraId="6AB9325F" w14:textId="77777777" w:rsidR="00F32296" w:rsidRPr="00251C5F" w:rsidRDefault="00F07479" w:rsidP="00F32296">
      <w:pPr>
        <w:rPr>
          <w:rFonts w:ascii="Tahoma" w:hAnsi="Tahoma" w:cs="Tahoma"/>
          <w:b/>
          <w:sz w:val="22"/>
          <w:szCs w:val="22"/>
          <w:u w:val="single"/>
        </w:rPr>
      </w:pPr>
      <w:bookmarkStart w:id="55" w:name="_Toc332621495"/>
      <w:bookmarkStart w:id="56" w:name="_Toc370463244"/>
      <w:r w:rsidRPr="00251C5F">
        <w:rPr>
          <w:rFonts w:ascii="Tahoma" w:eastAsia="Calibri" w:hAnsi="Tahoma" w:cs="Tahoma"/>
          <w:b/>
          <w:sz w:val="22"/>
          <w:szCs w:val="22"/>
          <w:u w:val="single"/>
        </w:rPr>
        <w:t>If</w:t>
      </w:r>
      <w:r w:rsidR="00F32296" w:rsidRPr="00251C5F">
        <w:rPr>
          <w:rStyle w:val="Heading3Char1"/>
        </w:rPr>
        <w:t xml:space="preserve"> you are outdoors</w:t>
      </w:r>
      <w:bookmarkEnd w:id="55"/>
      <w:bookmarkEnd w:id="56"/>
      <w:r w:rsidR="00F32296" w:rsidRPr="00251C5F">
        <w:rPr>
          <w:rFonts w:ascii="Tahoma" w:hAnsi="Tahoma" w:cs="Tahoma"/>
          <w:b/>
          <w:sz w:val="22"/>
          <w:szCs w:val="22"/>
          <w:u w:val="single"/>
        </w:rPr>
        <w:t>:</w:t>
      </w:r>
    </w:p>
    <w:p w14:paraId="5DCE6656" w14:textId="77777777" w:rsidR="00E8585B" w:rsidRPr="00AA206E" w:rsidRDefault="00E8585B" w:rsidP="00F32296">
      <w:pPr>
        <w:rPr>
          <w:rFonts w:ascii="Tahoma" w:hAnsi="Tahoma" w:cs="Tahoma"/>
          <w:b/>
          <w:sz w:val="22"/>
          <w:szCs w:val="22"/>
          <w:u w:val="single"/>
        </w:rPr>
      </w:pPr>
    </w:p>
    <w:p w14:paraId="5238ECCC" w14:textId="77777777" w:rsidR="00F32296" w:rsidRPr="00AA206E" w:rsidRDefault="00F32296" w:rsidP="00F32296">
      <w:pPr>
        <w:rPr>
          <w:rFonts w:ascii="Tahoma" w:hAnsi="Tahoma" w:cs="Tahoma"/>
          <w:b/>
          <w:sz w:val="22"/>
          <w:szCs w:val="22"/>
        </w:rPr>
      </w:pPr>
      <w:r w:rsidRPr="00AA206E">
        <w:rPr>
          <w:rFonts w:ascii="Tahoma" w:hAnsi="Tahoma" w:cs="Tahoma"/>
          <w:b/>
          <w:sz w:val="22"/>
          <w:szCs w:val="22"/>
        </w:rPr>
        <w:t>During the shaking</w:t>
      </w:r>
    </w:p>
    <w:p w14:paraId="6CE13C1A" w14:textId="77777777" w:rsidR="008D4B66" w:rsidRDefault="008D4B66" w:rsidP="003F2B97">
      <w:pPr>
        <w:pStyle w:val="ListParagraph"/>
        <w:numPr>
          <w:ilvl w:val="0"/>
          <w:numId w:val="35"/>
        </w:numPr>
        <w:rPr>
          <w:rFonts w:ascii="Tahoma" w:hAnsi="Tahoma" w:cs="Tahoma"/>
        </w:rPr>
      </w:pPr>
      <w:r w:rsidRPr="00AA206E">
        <w:rPr>
          <w:rFonts w:ascii="Tahoma" w:hAnsi="Tahoma" w:cs="Tahoma"/>
        </w:rPr>
        <w:t>Stay outside</w:t>
      </w:r>
      <w:r>
        <w:rPr>
          <w:rFonts w:ascii="Tahoma" w:hAnsi="Tahoma" w:cs="Tahoma"/>
        </w:rPr>
        <w:t xml:space="preserve"> if you are outdoors when the shaking starts, you should find a clear spot away from buildings, trees, streetlights, and power lines, </w:t>
      </w:r>
      <w:r w:rsidR="00121215">
        <w:rPr>
          <w:rFonts w:ascii="Tahoma" w:hAnsi="Tahoma" w:cs="Tahoma"/>
        </w:rPr>
        <w:t xml:space="preserve">etc. and </w:t>
      </w:r>
      <w:r>
        <w:rPr>
          <w:rFonts w:ascii="Tahoma" w:hAnsi="Tahoma" w:cs="Tahoma"/>
        </w:rPr>
        <w:t>then:</w:t>
      </w:r>
    </w:p>
    <w:p w14:paraId="17CBA42A" w14:textId="77777777" w:rsidR="008D4B66" w:rsidRDefault="008D4B66" w:rsidP="003F2B97">
      <w:pPr>
        <w:pStyle w:val="ListParagraph"/>
        <w:numPr>
          <w:ilvl w:val="1"/>
          <w:numId w:val="35"/>
        </w:numPr>
        <w:rPr>
          <w:rFonts w:ascii="Tahoma" w:hAnsi="Tahoma" w:cs="Tahoma"/>
        </w:rPr>
      </w:pPr>
      <w:r w:rsidRPr="000D4AA1">
        <w:rPr>
          <w:rFonts w:ascii="Tahoma" w:hAnsi="Tahoma" w:cs="Tahoma"/>
          <w:b/>
        </w:rPr>
        <w:t>DROP</w:t>
      </w:r>
      <w:r w:rsidR="0090508E">
        <w:rPr>
          <w:rFonts w:ascii="Tahoma" w:hAnsi="Tahoma" w:cs="Tahoma"/>
        </w:rPr>
        <w:t xml:space="preserve"> to the ground.</w:t>
      </w:r>
    </w:p>
    <w:p w14:paraId="7A659654" w14:textId="77777777" w:rsidR="008D4B66" w:rsidRPr="00AA206E" w:rsidRDefault="008D4B66" w:rsidP="003F2B97">
      <w:pPr>
        <w:pStyle w:val="ListParagraph"/>
        <w:numPr>
          <w:ilvl w:val="1"/>
          <w:numId w:val="35"/>
        </w:numPr>
        <w:rPr>
          <w:rFonts w:ascii="Tahoma" w:hAnsi="Tahoma" w:cs="Tahoma"/>
        </w:rPr>
      </w:pPr>
      <w:r w:rsidRPr="000D4AA1">
        <w:rPr>
          <w:rFonts w:ascii="Tahoma" w:hAnsi="Tahoma" w:cs="Tahoma"/>
          <w:b/>
        </w:rPr>
        <w:t>COVER</w:t>
      </w:r>
      <w:r>
        <w:rPr>
          <w:rFonts w:ascii="Tahoma" w:hAnsi="Tahoma" w:cs="Tahoma"/>
        </w:rPr>
        <w:t xml:space="preserve"> your head from falling debris. </w:t>
      </w:r>
      <w:r w:rsidRPr="00AA206E">
        <w:rPr>
          <w:rFonts w:ascii="Tahoma" w:hAnsi="Tahoma" w:cs="Tahoma"/>
        </w:rPr>
        <w:t>If you are in a crowded area, take cover w</w:t>
      </w:r>
      <w:r w:rsidR="00121215">
        <w:rPr>
          <w:rFonts w:ascii="Tahoma" w:hAnsi="Tahoma" w:cs="Tahoma"/>
        </w:rPr>
        <w:t xml:space="preserve">here you will not </w:t>
      </w:r>
      <w:r w:rsidRPr="00AA206E">
        <w:rPr>
          <w:rFonts w:ascii="Tahoma" w:hAnsi="Tahoma" w:cs="Tahoma"/>
        </w:rPr>
        <w:t>be trampled.</w:t>
      </w:r>
    </w:p>
    <w:p w14:paraId="264501C3" w14:textId="77777777" w:rsidR="008D4B66" w:rsidRPr="00AA206E" w:rsidRDefault="008D4B66" w:rsidP="003F2B97">
      <w:pPr>
        <w:pStyle w:val="ListParagraph"/>
        <w:numPr>
          <w:ilvl w:val="1"/>
          <w:numId w:val="35"/>
        </w:numPr>
        <w:rPr>
          <w:rFonts w:ascii="Tahoma" w:hAnsi="Tahoma" w:cs="Tahoma"/>
        </w:rPr>
      </w:pPr>
      <w:r w:rsidRPr="000D4AA1">
        <w:rPr>
          <w:rFonts w:ascii="Tahoma" w:hAnsi="Tahoma" w:cs="Tahoma"/>
          <w:b/>
        </w:rPr>
        <w:t>HOLD ON</w:t>
      </w:r>
      <w:r>
        <w:rPr>
          <w:rFonts w:ascii="Tahoma" w:hAnsi="Tahoma" w:cs="Tahoma"/>
        </w:rPr>
        <w:t xml:space="preserve"> until the shaking stops.</w:t>
      </w:r>
    </w:p>
    <w:p w14:paraId="40616963" w14:textId="77777777" w:rsidR="00121215" w:rsidRPr="00AA206E" w:rsidRDefault="00121215" w:rsidP="00121215">
      <w:pPr>
        <w:rPr>
          <w:rFonts w:ascii="Tahoma" w:hAnsi="Tahoma" w:cs="Tahoma"/>
          <w:b/>
          <w:sz w:val="22"/>
          <w:szCs w:val="22"/>
        </w:rPr>
      </w:pPr>
      <w:r w:rsidRPr="00AA206E">
        <w:rPr>
          <w:rFonts w:ascii="Tahoma" w:hAnsi="Tahoma" w:cs="Tahoma"/>
          <w:b/>
          <w:sz w:val="22"/>
          <w:szCs w:val="22"/>
        </w:rPr>
        <w:t>After the shaking stops</w:t>
      </w:r>
    </w:p>
    <w:p w14:paraId="7414C2BE" w14:textId="77777777" w:rsidR="00121215" w:rsidRPr="007C2FE8" w:rsidRDefault="00121215" w:rsidP="003F2B97">
      <w:pPr>
        <w:pStyle w:val="ListParagraph"/>
        <w:numPr>
          <w:ilvl w:val="0"/>
          <w:numId w:val="34"/>
        </w:numPr>
        <w:rPr>
          <w:rFonts w:ascii="Tahoma" w:hAnsi="Tahoma" w:cs="Tahoma"/>
        </w:rPr>
      </w:pPr>
      <w:r w:rsidRPr="004574D1">
        <w:rPr>
          <w:rFonts w:ascii="Tahoma" w:hAnsi="Tahoma" w:cs="Tahoma"/>
        </w:rPr>
        <w:t>Count to 60 to allow debris to finish falling after the shaking stops.</w:t>
      </w:r>
    </w:p>
    <w:p w14:paraId="5B7FF3AD" w14:textId="77777777" w:rsidR="00121215" w:rsidRPr="004574D1" w:rsidRDefault="00121215" w:rsidP="003F2B97">
      <w:pPr>
        <w:pStyle w:val="ListParagraph"/>
        <w:numPr>
          <w:ilvl w:val="0"/>
          <w:numId w:val="34"/>
        </w:numPr>
        <w:rPr>
          <w:rFonts w:ascii="Tahoma" w:hAnsi="Tahoma" w:cs="Tahoma"/>
        </w:rPr>
      </w:pPr>
      <w:r w:rsidRPr="004574D1">
        <w:rPr>
          <w:rFonts w:ascii="Tahoma" w:hAnsi="Tahoma" w:cs="Tahoma"/>
        </w:rPr>
        <w:t xml:space="preserve">Assess your immediate surroundings for dangers (e.g. fallen wires). Stay away from exterior walls and heavy objects which may fall. </w:t>
      </w:r>
    </w:p>
    <w:p w14:paraId="56B4090A" w14:textId="4F68C26C" w:rsidR="00121215" w:rsidRPr="007C2FE8" w:rsidRDefault="00121215" w:rsidP="003F2B97">
      <w:pPr>
        <w:pStyle w:val="ListParagraph"/>
        <w:numPr>
          <w:ilvl w:val="0"/>
          <w:numId w:val="34"/>
        </w:numPr>
        <w:rPr>
          <w:rFonts w:ascii="Tahoma" w:hAnsi="Tahoma" w:cs="Tahoma"/>
        </w:rPr>
      </w:pPr>
      <w:r w:rsidRPr="004574D1">
        <w:rPr>
          <w:rFonts w:ascii="Tahoma" w:hAnsi="Tahoma" w:cs="Tahoma"/>
        </w:rPr>
        <w:t xml:space="preserve">Meet the Building Emergency Director and </w:t>
      </w:r>
      <w:r w:rsidR="00BD21F1" w:rsidRPr="004574D1">
        <w:rPr>
          <w:rFonts w:ascii="Tahoma" w:hAnsi="Tahoma" w:cs="Tahoma"/>
        </w:rPr>
        <w:t>Emergency</w:t>
      </w:r>
      <w:r w:rsidRPr="004574D1">
        <w:rPr>
          <w:rFonts w:ascii="Tahoma" w:hAnsi="Tahoma" w:cs="Tahoma"/>
        </w:rPr>
        <w:t xml:space="preserve"> Wardens</w:t>
      </w:r>
      <w:r w:rsidR="008F0CE6" w:rsidRPr="004574D1">
        <w:rPr>
          <w:rFonts w:ascii="Tahoma" w:hAnsi="Tahoma" w:cs="Tahoma"/>
        </w:rPr>
        <w:t xml:space="preserve"> at the</w:t>
      </w:r>
      <w:r w:rsidRPr="004574D1">
        <w:rPr>
          <w:rFonts w:ascii="Tahoma" w:hAnsi="Tahoma" w:cs="Tahoma"/>
        </w:rPr>
        <w:t xml:space="preserve"> pre-determined meeting location (e.g. at an open area that is a safe distance away from the building).</w:t>
      </w:r>
      <w:r w:rsidR="008F0CE6" w:rsidRPr="004574D1">
        <w:rPr>
          <w:rFonts w:ascii="Tahoma" w:hAnsi="Tahoma" w:cs="Tahoma"/>
        </w:rPr>
        <w:t xml:space="preserve"> </w:t>
      </w:r>
      <w:r w:rsidRPr="004574D1">
        <w:rPr>
          <w:rFonts w:ascii="Tahoma" w:hAnsi="Tahoma" w:cs="Tahoma"/>
        </w:rPr>
        <w:lastRenderedPageBreak/>
        <w:t xml:space="preserve">The pre-determined meeting location for Building Emergency Directors and </w:t>
      </w:r>
      <w:r w:rsidR="00BD21F1" w:rsidRPr="004574D1">
        <w:rPr>
          <w:rFonts w:ascii="Tahoma" w:hAnsi="Tahoma" w:cs="Tahoma"/>
        </w:rPr>
        <w:t>Emergency</w:t>
      </w:r>
      <w:r w:rsidRPr="004574D1">
        <w:rPr>
          <w:rFonts w:ascii="Tahoma" w:hAnsi="Tahoma" w:cs="Tahoma"/>
        </w:rPr>
        <w:t xml:space="preserve"> Wardens is: </w:t>
      </w:r>
      <w:r w:rsidR="00167E10" w:rsidRPr="003F5D5D">
        <w:rPr>
          <w:rFonts w:ascii="Tahoma" w:hAnsi="Tahoma" w:cs="Tahoma"/>
          <w:highlight w:val="yellow"/>
          <w:u w:val="single"/>
        </w:rPr>
        <w:t>Parking Lot F to the north across University Way</w:t>
      </w:r>
      <w:r w:rsidRPr="004574D1">
        <w:rPr>
          <w:rFonts w:ascii="Tahoma" w:hAnsi="Tahoma" w:cs="Tahoma"/>
        </w:rPr>
        <w:t>.</w:t>
      </w:r>
    </w:p>
    <w:p w14:paraId="53CBB2A0" w14:textId="3F649F86" w:rsidR="00121215" w:rsidRPr="007C2FE8" w:rsidRDefault="00121215" w:rsidP="003F2B97">
      <w:pPr>
        <w:pStyle w:val="ListParagraph"/>
        <w:numPr>
          <w:ilvl w:val="0"/>
          <w:numId w:val="34"/>
        </w:numPr>
        <w:rPr>
          <w:rFonts w:ascii="Tahoma" w:hAnsi="Tahoma" w:cs="Tahoma"/>
        </w:rPr>
      </w:pPr>
      <w:r w:rsidRPr="004574D1">
        <w:rPr>
          <w:rFonts w:ascii="Tahoma" w:hAnsi="Tahoma" w:cs="Tahoma"/>
        </w:rPr>
        <w:t xml:space="preserve">Ensure all evacuation information is reported to the Building Emergency Director and then </w:t>
      </w:r>
      <w:r w:rsidR="008F0CE6" w:rsidRPr="004574D1">
        <w:rPr>
          <w:rFonts w:ascii="Tahoma" w:hAnsi="Tahoma" w:cs="Tahoma"/>
        </w:rPr>
        <w:t>that information</w:t>
      </w:r>
      <w:r w:rsidRPr="004574D1">
        <w:rPr>
          <w:rFonts w:ascii="Tahoma" w:hAnsi="Tahoma" w:cs="Tahoma"/>
        </w:rPr>
        <w:t xml:space="preserve"> </w:t>
      </w:r>
      <w:r w:rsidR="004574D1" w:rsidRPr="004574D1">
        <w:rPr>
          <w:rFonts w:ascii="Tahoma" w:hAnsi="Tahoma" w:cs="Tahoma"/>
        </w:rPr>
        <w:t>is relayed to Emergency Responders on-site (e.g. Fire, Police or Ambulance)</w:t>
      </w:r>
      <w:r w:rsidRPr="004574D1">
        <w:rPr>
          <w:rFonts w:ascii="Tahoma" w:hAnsi="Tahoma" w:cs="Tahoma"/>
        </w:rPr>
        <w:t xml:space="preserve">. </w:t>
      </w:r>
    </w:p>
    <w:p w14:paraId="489096D7" w14:textId="1248BC03" w:rsidR="00121215" w:rsidRDefault="00121215" w:rsidP="003F2B97">
      <w:pPr>
        <w:pStyle w:val="ListParagraph"/>
        <w:numPr>
          <w:ilvl w:val="0"/>
          <w:numId w:val="34"/>
        </w:numPr>
        <w:spacing w:after="0"/>
        <w:rPr>
          <w:rFonts w:ascii="Tahoma" w:hAnsi="Tahoma" w:cs="Tahoma"/>
        </w:rPr>
      </w:pPr>
      <w:r w:rsidRPr="004574D1">
        <w:rPr>
          <w:rFonts w:ascii="Tahoma" w:hAnsi="Tahoma" w:cs="Tahoma"/>
        </w:rPr>
        <w:t>DO NOT ALLOW ANYONE TO ENTER THE BUILDING until the Fire Department or authorized UBC building officials give permission to do so.  When ok, give the “all clear” to allow individuals to enter the building.</w:t>
      </w:r>
    </w:p>
    <w:p w14:paraId="6DF79377" w14:textId="77777777" w:rsidR="00121215" w:rsidRPr="00AA206E" w:rsidRDefault="00121215" w:rsidP="00121215">
      <w:pPr>
        <w:pStyle w:val="ListParagraph"/>
        <w:spacing w:after="0"/>
        <w:rPr>
          <w:rFonts w:ascii="Tahoma" w:hAnsi="Tahoma" w:cs="Tahoma"/>
        </w:rPr>
      </w:pPr>
    </w:p>
    <w:p w14:paraId="50F5ACD1" w14:textId="0B617AE3" w:rsidR="004158A9" w:rsidRDefault="004158A9" w:rsidP="00795131">
      <w:pPr>
        <w:pStyle w:val="Heading2"/>
        <w:spacing w:before="0"/>
      </w:pPr>
      <w:bookmarkStart w:id="57" w:name="_Toc370463245"/>
      <w:r>
        <w:t>Building Occupants – Instructions</w:t>
      </w:r>
      <w:bookmarkEnd w:id="57"/>
    </w:p>
    <w:p w14:paraId="7BF3B4B9" w14:textId="77777777" w:rsidR="00E069B8" w:rsidRDefault="00E069B8" w:rsidP="00E233C3">
      <w:pPr>
        <w:rPr>
          <w:rFonts w:ascii="Tahoma" w:hAnsi="Tahoma" w:cs="Tahoma"/>
          <w:b/>
          <w:sz w:val="22"/>
          <w:szCs w:val="22"/>
          <w:u w:val="single"/>
        </w:rPr>
      </w:pPr>
    </w:p>
    <w:p w14:paraId="4F692580" w14:textId="77777777" w:rsidR="00E233C3" w:rsidRDefault="00E233C3" w:rsidP="00E233C3">
      <w:pPr>
        <w:rPr>
          <w:rFonts w:ascii="Tahoma" w:hAnsi="Tahoma" w:cs="Tahoma"/>
          <w:sz w:val="22"/>
          <w:szCs w:val="22"/>
          <w:u w:val="single"/>
        </w:rPr>
      </w:pPr>
      <w:bookmarkStart w:id="58" w:name="_Toc332621497"/>
      <w:bookmarkStart w:id="59" w:name="_Toc370463246"/>
      <w:r w:rsidRPr="001349F7">
        <w:rPr>
          <w:rStyle w:val="Heading3Char1"/>
        </w:rPr>
        <w:t>If you are indoors</w:t>
      </w:r>
      <w:bookmarkEnd w:id="58"/>
      <w:bookmarkEnd w:id="59"/>
      <w:r w:rsidRPr="00AA206E">
        <w:rPr>
          <w:rFonts w:ascii="Tahoma" w:hAnsi="Tahoma" w:cs="Tahoma"/>
          <w:b/>
          <w:sz w:val="22"/>
          <w:szCs w:val="22"/>
          <w:u w:val="single"/>
        </w:rPr>
        <w:t>:</w:t>
      </w:r>
      <w:r w:rsidRPr="00AA206E">
        <w:rPr>
          <w:rFonts w:ascii="Tahoma" w:hAnsi="Tahoma" w:cs="Tahoma"/>
          <w:sz w:val="22"/>
          <w:szCs w:val="22"/>
          <w:u w:val="single"/>
        </w:rPr>
        <w:t xml:space="preserve">  </w:t>
      </w:r>
    </w:p>
    <w:p w14:paraId="0FD088ED" w14:textId="77777777" w:rsidR="00E069B8" w:rsidRDefault="00E069B8" w:rsidP="00E233C3">
      <w:pPr>
        <w:rPr>
          <w:rFonts w:ascii="Tahoma" w:hAnsi="Tahoma" w:cs="Tahoma"/>
          <w:sz w:val="22"/>
          <w:szCs w:val="22"/>
          <w:u w:val="single"/>
        </w:rPr>
      </w:pPr>
    </w:p>
    <w:p w14:paraId="4E21B561" w14:textId="77777777" w:rsidR="008F0CE6" w:rsidRPr="00AA206E" w:rsidRDefault="008F0CE6" w:rsidP="008F0CE6">
      <w:pPr>
        <w:rPr>
          <w:rFonts w:ascii="Tahoma" w:hAnsi="Tahoma" w:cs="Tahoma"/>
          <w:b/>
          <w:sz w:val="22"/>
          <w:szCs w:val="22"/>
        </w:rPr>
      </w:pPr>
      <w:r w:rsidRPr="00AA206E">
        <w:rPr>
          <w:rFonts w:ascii="Tahoma" w:hAnsi="Tahoma" w:cs="Tahoma"/>
          <w:b/>
          <w:sz w:val="22"/>
          <w:szCs w:val="22"/>
        </w:rPr>
        <w:t>During the shaking</w:t>
      </w:r>
    </w:p>
    <w:p w14:paraId="7E381670" w14:textId="77777777" w:rsidR="008F0CE6" w:rsidRPr="00AA206E" w:rsidRDefault="008F0CE6" w:rsidP="003F2B97">
      <w:pPr>
        <w:pStyle w:val="ListParagraph"/>
        <w:numPr>
          <w:ilvl w:val="0"/>
          <w:numId w:val="32"/>
        </w:numPr>
        <w:rPr>
          <w:rFonts w:ascii="Tahoma" w:hAnsi="Tahoma" w:cs="Tahoma"/>
        </w:rPr>
      </w:pPr>
      <w:r w:rsidRPr="00AA206E">
        <w:rPr>
          <w:rFonts w:ascii="Tahoma" w:hAnsi="Tahoma" w:cs="Tahoma"/>
          <w:b/>
        </w:rPr>
        <w:t>DROP</w:t>
      </w:r>
      <w:r w:rsidRPr="00AA206E">
        <w:rPr>
          <w:rFonts w:ascii="Tahoma" w:hAnsi="Tahoma" w:cs="Tahoma"/>
        </w:rPr>
        <w:t xml:space="preserve"> </w:t>
      </w:r>
      <w:r>
        <w:rPr>
          <w:rFonts w:ascii="Tahoma" w:hAnsi="Tahoma" w:cs="Tahoma"/>
        </w:rPr>
        <w:t>onto the ground.</w:t>
      </w:r>
    </w:p>
    <w:p w14:paraId="48C1BC79" w14:textId="77777777" w:rsidR="008F0CE6" w:rsidRPr="00AA206E" w:rsidRDefault="008F0CE6" w:rsidP="003F2B97">
      <w:pPr>
        <w:pStyle w:val="ListParagraph"/>
        <w:numPr>
          <w:ilvl w:val="0"/>
          <w:numId w:val="32"/>
        </w:numPr>
        <w:rPr>
          <w:rFonts w:ascii="Tahoma" w:hAnsi="Tahoma" w:cs="Tahoma"/>
        </w:rPr>
      </w:pPr>
      <w:r w:rsidRPr="0078186A">
        <w:rPr>
          <w:rFonts w:ascii="Tahoma" w:hAnsi="Tahoma" w:cs="Tahoma"/>
        </w:rPr>
        <w:t xml:space="preserve">Take </w:t>
      </w:r>
      <w:r w:rsidRPr="00AA206E">
        <w:rPr>
          <w:rFonts w:ascii="Tahoma" w:hAnsi="Tahoma" w:cs="Tahoma"/>
          <w:b/>
        </w:rPr>
        <w:t>COVER</w:t>
      </w:r>
      <w:r w:rsidRPr="00F67B24">
        <w:rPr>
          <w:rFonts w:ascii="Tahoma" w:hAnsi="Tahoma" w:cs="Tahoma"/>
        </w:rPr>
        <w:t xml:space="preserve"> by getting under a sturdy des</w:t>
      </w:r>
      <w:r w:rsidRPr="0078186A">
        <w:rPr>
          <w:rFonts w:ascii="Tahoma" w:hAnsi="Tahoma" w:cs="Tahoma"/>
        </w:rPr>
        <w:t>k or table</w:t>
      </w:r>
      <w:r>
        <w:rPr>
          <w:rFonts w:ascii="Tahoma" w:hAnsi="Tahoma" w:cs="Tahoma"/>
        </w:rPr>
        <w:t xml:space="preserve"> </w:t>
      </w:r>
      <w:r w:rsidRPr="00D53BA7">
        <w:rPr>
          <w:rFonts w:ascii="Tahoma" w:hAnsi="Tahoma" w:cs="Tahoma"/>
        </w:rPr>
        <w:t>(</w:t>
      </w:r>
      <w:r>
        <w:rPr>
          <w:rFonts w:ascii="Tahoma" w:hAnsi="Tahoma" w:cs="Tahoma"/>
        </w:rPr>
        <w:t xml:space="preserve">it is </w:t>
      </w:r>
      <w:r w:rsidRPr="00D53BA7">
        <w:rPr>
          <w:rFonts w:ascii="Tahoma" w:hAnsi="Tahoma" w:cs="Tahoma"/>
        </w:rPr>
        <w:t>important to keep underneath of lab benches clear</w:t>
      </w:r>
      <w:r>
        <w:rPr>
          <w:rFonts w:ascii="Tahoma" w:hAnsi="Tahoma" w:cs="Tahoma"/>
        </w:rPr>
        <w:t xml:space="preserve"> for this reason</w:t>
      </w:r>
      <w:r w:rsidRPr="00D53BA7">
        <w:rPr>
          <w:rFonts w:ascii="Tahoma" w:hAnsi="Tahoma" w:cs="Tahoma"/>
        </w:rPr>
        <w:t>).</w:t>
      </w:r>
      <w:r>
        <w:rPr>
          <w:rFonts w:ascii="Tahoma" w:hAnsi="Tahoma" w:cs="Tahoma"/>
        </w:rPr>
        <w:t xml:space="preserve"> </w:t>
      </w:r>
      <w:r w:rsidRPr="004034CD">
        <w:rPr>
          <w:rFonts w:ascii="Tahoma" w:hAnsi="Tahoma" w:cs="Tahoma"/>
        </w:rPr>
        <w:t>Stay away from overhead hazards such as windows, shelves</w:t>
      </w:r>
      <w:r w:rsidRPr="00370A96">
        <w:rPr>
          <w:rFonts w:ascii="Tahoma" w:hAnsi="Tahoma" w:cs="Tahoma"/>
        </w:rPr>
        <w:t xml:space="preserve">, and heavy objects which </w:t>
      </w:r>
      <w:r w:rsidRPr="004034CD">
        <w:rPr>
          <w:rFonts w:ascii="Tahoma" w:hAnsi="Tahoma" w:cs="Tahoma"/>
        </w:rPr>
        <w:t>may fall</w:t>
      </w:r>
      <w:r w:rsidRPr="00370A96">
        <w:rPr>
          <w:rFonts w:ascii="Tahoma" w:hAnsi="Tahoma" w:cs="Tahoma"/>
        </w:rPr>
        <w:t xml:space="preserve"> (e.g. ceiling mounted projectors).</w:t>
      </w:r>
    </w:p>
    <w:p w14:paraId="4B685C7A" w14:textId="77777777" w:rsidR="00093D7E" w:rsidRPr="00BC66FB" w:rsidRDefault="008F0CE6" w:rsidP="003F2B97">
      <w:pPr>
        <w:pStyle w:val="ListParagraph"/>
        <w:numPr>
          <w:ilvl w:val="0"/>
          <w:numId w:val="32"/>
        </w:numPr>
        <w:rPr>
          <w:rFonts w:ascii="Tahoma" w:hAnsi="Tahoma" w:cs="Tahoma"/>
        </w:rPr>
      </w:pPr>
      <w:r w:rsidRPr="00093D7E">
        <w:rPr>
          <w:rFonts w:ascii="Tahoma" w:hAnsi="Tahoma" w:cs="Tahoma"/>
          <w:b/>
        </w:rPr>
        <w:t>HOLD ON</w:t>
      </w:r>
      <w:r w:rsidRPr="00093D7E">
        <w:rPr>
          <w:rFonts w:ascii="Tahoma" w:hAnsi="Tahoma" w:cs="Tahoma"/>
        </w:rPr>
        <w:t xml:space="preserve"> to the object that you are under so that you remain covered.  Be prepared to move with the object until the shaking has finished. If you can’t get under something strong, or if you are in a hallway, crouch against an interior wall and protect your head and neck with your arms. </w:t>
      </w:r>
    </w:p>
    <w:p w14:paraId="7DB08B15" w14:textId="77777777" w:rsidR="00093D7E" w:rsidRPr="00EE6C06" w:rsidRDefault="00093D7E" w:rsidP="003F2B97">
      <w:pPr>
        <w:pStyle w:val="ListParagraph"/>
        <w:numPr>
          <w:ilvl w:val="0"/>
          <w:numId w:val="32"/>
        </w:numPr>
        <w:rPr>
          <w:rFonts w:ascii="Tahoma" w:hAnsi="Tahoma" w:cs="Tahoma"/>
        </w:rPr>
      </w:pPr>
      <w:r>
        <w:rPr>
          <w:rFonts w:ascii="Tahoma" w:hAnsi="Tahoma" w:cs="Tahoma"/>
        </w:rPr>
        <w:t xml:space="preserve">Stay indoors till the shaking stops and you are sure it is safe to exit (i.e. stay away from exterior walls, as it is more likely to sustain damage during an earthquake). In most buildings in British Columbia you are safer if you stay where you are until the shaking stops. </w:t>
      </w:r>
    </w:p>
    <w:p w14:paraId="78D4B1DE" w14:textId="77777777" w:rsidR="00E233C3" w:rsidRPr="00AA206E" w:rsidRDefault="00E233C3" w:rsidP="00E233C3">
      <w:pPr>
        <w:rPr>
          <w:rFonts w:ascii="Tahoma" w:hAnsi="Tahoma" w:cs="Tahoma"/>
          <w:b/>
          <w:sz w:val="22"/>
          <w:szCs w:val="22"/>
        </w:rPr>
      </w:pPr>
      <w:r w:rsidRPr="00AA206E">
        <w:rPr>
          <w:rFonts w:ascii="Tahoma" w:hAnsi="Tahoma" w:cs="Tahoma"/>
          <w:b/>
          <w:sz w:val="22"/>
          <w:szCs w:val="22"/>
        </w:rPr>
        <w:t>After the shaking stops</w:t>
      </w:r>
    </w:p>
    <w:p w14:paraId="12B87AA0" w14:textId="77777777" w:rsidR="0035764A" w:rsidRDefault="007E22ED" w:rsidP="003F2B97">
      <w:pPr>
        <w:pStyle w:val="ListParagraph"/>
        <w:numPr>
          <w:ilvl w:val="0"/>
          <w:numId w:val="33"/>
        </w:numPr>
        <w:rPr>
          <w:rFonts w:ascii="Tahoma" w:hAnsi="Tahoma" w:cs="Tahoma"/>
        </w:rPr>
      </w:pPr>
      <w:r>
        <w:rPr>
          <w:rFonts w:ascii="Tahoma" w:hAnsi="Tahoma" w:cs="Tahoma"/>
        </w:rPr>
        <w:t>Count to 60 to allow debris to finish falling after the shaking stops and before attempting to exit. Assess your imm</w:t>
      </w:r>
      <w:r w:rsidR="0035764A">
        <w:rPr>
          <w:rFonts w:ascii="Tahoma" w:hAnsi="Tahoma" w:cs="Tahoma"/>
        </w:rPr>
        <w:t xml:space="preserve">ediate surroundings for dangers (i.e. </w:t>
      </w:r>
      <w:r w:rsidR="00115DCC">
        <w:rPr>
          <w:rFonts w:ascii="Tahoma" w:hAnsi="Tahoma" w:cs="Tahoma"/>
        </w:rPr>
        <w:t>c</w:t>
      </w:r>
      <w:r w:rsidR="0035764A" w:rsidRPr="00E148AB">
        <w:rPr>
          <w:rFonts w:ascii="Tahoma" w:hAnsi="Tahoma" w:cs="Tahoma"/>
        </w:rPr>
        <w:t>heck for</w:t>
      </w:r>
      <w:r w:rsidR="00115DCC">
        <w:rPr>
          <w:rFonts w:ascii="Tahoma" w:hAnsi="Tahoma" w:cs="Tahoma"/>
        </w:rPr>
        <w:t xml:space="preserve"> fires, g</w:t>
      </w:r>
      <w:r w:rsidR="0035764A" w:rsidRPr="00E148AB">
        <w:rPr>
          <w:rFonts w:ascii="Tahoma" w:hAnsi="Tahoma" w:cs="Tahoma"/>
        </w:rPr>
        <w:t xml:space="preserve">as leaks, </w:t>
      </w:r>
      <w:r w:rsidR="00115DCC">
        <w:rPr>
          <w:rFonts w:ascii="Tahoma" w:hAnsi="Tahoma" w:cs="Tahoma"/>
        </w:rPr>
        <w:t>e</w:t>
      </w:r>
      <w:r w:rsidR="0035764A" w:rsidRPr="00E148AB">
        <w:rPr>
          <w:rFonts w:ascii="Tahoma" w:hAnsi="Tahoma" w:cs="Tahoma"/>
        </w:rPr>
        <w:t>xposed/arcing electrical components/wires, leaking sewage pipes, broken water pipes</w:t>
      </w:r>
      <w:r w:rsidR="0035764A">
        <w:rPr>
          <w:rFonts w:ascii="Tahoma" w:hAnsi="Tahoma" w:cs="Tahoma"/>
        </w:rPr>
        <w:t>, dangling fixtures/furnishings)</w:t>
      </w:r>
      <w:r w:rsidR="00115DCC">
        <w:rPr>
          <w:rFonts w:ascii="Tahoma" w:hAnsi="Tahoma" w:cs="Tahoma"/>
        </w:rPr>
        <w:t>.</w:t>
      </w:r>
    </w:p>
    <w:p w14:paraId="4A451208" w14:textId="77777777" w:rsidR="007E22ED" w:rsidRPr="00F17349" w:rsidRDefault="007E22ED" w:rsidP="003F2B97">
      <w:pPr>
        <w:pStyle w:val="ListParagraph"/>
        <w:numPr>
          <w:ilvl w:val="0"/>
          <w:numId w:val="33"/>
        </w:numPr>
        <w:rPr>
          <w:rFonts w:ascii="Tahoma" w:hAnsi="Tahoma" w:cs="Tahoma"/>
        </w:rPr>
      </w:pPr>
      <w:r w:rsidRPr="0035764A">
        <w:rPr>
          <w:rFonts w:ascii="Tahoma" w:hAnsi="Tahoma" w:cs="Tahoma"/>
        </w:rPr>
        <w:t>Determine whether it is safer to stay indoors or evacuate (THIS SHOULD NEVER BE AUTOMATIC)</w:t>
      </w:r>
      <w:r w:rsidRPr="00F17349">
        <w:rPr>
          <w:rFonts w:ascii="Tahoma" w:hAnsi="Tahoma" w:cs="Tahoma"/>
        </w:rPr>
        <w:t xml:space="preserve">. </w:t>
      </w:r>
    </w:p>
    <w:p w14:paraId="56D1A8CD" w14:textId="480ACA93" w:rsidR="00BC66FB" w:rsidRPr="00F07479" w:rsidRDefault="00BC66FB" w:rsidP="003F2B97">
      <w:pPr>
        <w:pStyle w:val="ListParagraph"/>
        <w:numPr>
          <w:ilvl w:val="0"/>
          <w:numId w:val="33"/>
        </w:numPr>
        <w:rPr>
          <w:rFonts w:ascii="Tahoma" w:hAnsi="Tahoma" w:cs="Tahoma"/>
        </w:rPr>
      </w:pPr>
      <w:r w:rsidRPr="006D7B9E">
        <w:rPr>
          <w:rFonts w:ascii="Tahoma" w:hAnsi="Tahoma" w:cs="Tahoma"/>
        </w:rPr>
        <w:t>Proceed with evacuating the building</w:t>
      </w:r>
      <w:r w:rsidR="007E22ED" w:rsidRPr="006D7B9E">
        <w:rPr>
          <w:rFonts w:ascii="Tahoma" w:hAnsi="Tahoma" w:cs="Tahoma"/>
        </w:rPr>
        <w:t xml:space="preserve"> if it safe</w:t>
      </w:r>
      <w:r w:rsidR="00663090">
        <w:rPr>
          <w:rFonts w:ascii="Tahoma" w:hAnsi="Tahoma" w:cs="Tahoma"/>
        </w:rPr>
        <w:t>/</w:t>
      </w:r>
      <w:r w:rsidR="0090508E">
        <w:rPr>
          <w:rFonts w:ascii="Tahoma" w:hAnsi="Tahoma" w:cs="Tahoma"/>
        </w:rPr>
        <w:t xml:space="preserve"> </w:t>
      </w:r>
      <w:r w:rsidR="00663090">
        <w:rPr>
          <w:rFonts w:ascii="Tahoma" w:hAnsi="Tahoma" w:cs="Tahoma"/>
        </w:rPr>
        <w:t>necessary</w:t>
      </w:r>
      <w:r w:rsidR="0090508E">
        <w:rPr>
          <w:rFonts w:ascii="Tahoma" w:hAnsi="Tahoma" w:cs="Tahoma"/>
        </w:rPr>
        <w:t xml:space="preserve"> </w:t>
      </w:r>
      <w:r w:rsidR="006D7B9E" w:rsidRPr="006D7B9E">
        <w:rPr>
          <w:rFonts w:ascii="Tahoma" w:hAnsi="Tahoma" w:cs="Tahoma"/>
        </w:rPr>
        <w:t>and</w:t>
      </w:r>
      <w:r w:rsidR="006D7B9E">
        <w:rPr>
          <w:rFonts w:ascii="Tahoma" w:hAnsi="Tahoma" w:cs="Tahoma"/>
        </w:rPr>
        <w:t xml:space="preserve"> f</w:t>
      </w:r>
      <w:r w:rsidRPr="006D7B9E">
        <w:rPr>
          <w:rFonts w:ascii="Tahoma" w:hAnsi="Tahoma" w:cs="Tahoma"/>
        </w:rPr>
        <w:t xml:space="preserve">ollow instructions of </w:t>
      </w:r>
      <w:r w:rsidR="00BD21F1">
        <w:rPr>
          <w:rFonts w:ascii="Tahoma" w:hAnsi="Tahoma" w:cs="Tahoma"/>
        </w:rPr>
        <w:t>Emergency</w:t>
      </w:r>
      <w:r w:rsidR="00A63327">
        <w:rPr>
          <w:rFonts w:ascii="Tahoma" w:hAnsi="Tahoma" w:cs="Tahoma"/>
        </w:rPr>
        <w:t xml:space="preserve"> Wardens and/</w:t>
      </w:r>
      <w:r w:rsidRPr="006D7B9E">
        <w:rPr>
          <w:rFonts w:ascii="Tahoma" w:hAnsi="Tahoma" w:cs="Tahoma"/>
        </w:rPr>
        <w:t>or Building Emergency Director.</w:t>
      </w:r>
    </w:p>
    <w:p w14:paraId="4445AFE4" w14:textId="77777777" w:rsidR="00BC66FB" w:rsidRPr="007C2FE8" w:rsidRDefault="00BC66FB" w:rsidP="003F2B97">
      <w:pPr>
        <w:pStyle w:val="ListParagraph"/>
        <w:numPr>
          <w:ilvl w:val="0"/>
          <w:numId w:val="33"/>
        </w:numPr>
        <w:rPr>
          <w:rFonts w:ascii="Tahoma" w:hAnsi="Tahoma" w:cs="Tahoma"/>
        </w:rPr>
      </w:pPr>
      <w:r w:rsidRPr="00176A25">
        <w:rPr>
          <w:rFonts w:ascii="Tahoma" w:hAnsi="Tahoma" w:cs="Tahoma"/>
        </w:rPr>
        <w:t>Remain calm, and evacuate quickly and in an orderly manner. WALK, DO NOT RUN.</w:t>
      </w:r>
    </w:p>
    <w:p w14:paraId="144EE633" w14:textId="480EAC41" w:rsidR="00EA087A" w:rsidRPr="007C2FE8" w:rsidRDefault="004574D1" w:rsidP="003F2B97">
      <w:pPr>
        <w:pStyle w:val="ListParagraph"/>
        <w:numPr>
          <w:ilvl w:val="0"/>
          <w:numId w:val="33"/>
        </w:numPr>
        <w:rPr>
          <w:rFonts w:ascii="Tahoma" w:hAnsi="Tahoma" w:cs="Tahoma"/>
        </w:rPr>
      </w:pPr>
      <w:r w:rsidRPr="00176A25">
        <w:rPr>
          <w:rFonts w:ascii="Tahoma" w:hAnsi="Tahoma" w:cs="Tahoma"/>
        </w:rPr>
        <w:t>Proceed out of the b</w:t>
      </w:r>
      <w:r w:rsidR="005F1A38">
        <w:rPr>
          <w:rFonts w:ascii="Tahoma" w:hAnsi="Tahoma" w:cs="Tahoma"/>
        </w:rPr>
        <w:t>uilding using the nearest exit.</w:t>
      </w:r>
    </w:p>
    <w:p w14:paraId="76A9FF94" w14:textId="1EEA66B1" w:rsidR="00E006FE" w:rsidRPr="00274A9A" w:rsidRDefault="004574D1" w:rsidP="003F2B97">
      <w:pPr>
        <w:pStyle w:val="ListParagraph"/>
        <w:numPr>
          <w:ilvl w:val="0"/>
          <w:numId w:val="33"/>
        </w:numPr>
        <w:spacing w:after="0"/>
        <w:rPr>
          <w:rFonts w:ascii="Tahoma" w:eastAsia="Times New Roman" w:hAnsi="Tahoma" w:cs="Tahoma"/>
          <w:sz w:val="24"/>
          <w:szCs w:val="24"/>
        </w:rPr>
      </w:pPr>
      <w:r>
        <w:rPr>
          <w:rFonts w:ascii="Tahoma" w:hAnsi="Tahoma" w:cs="Tahoma"/>
        </w:rPr>
        <w:t>Once outside of the building, p</w:t>
      </w:r>
      <w:r w:rsidRPr="003C0F14">
        <w:rPr>
          <w:rFonts w:ascii="Tahoma" w:hAnsi="Tahoma" w:cs="Tahoma"/>
        </w:rPr>
        <w:t>roceed directly to the</w:t>
      </w:r>
      <w:r>
        <w:rPr>
          <w:rFonts w:ascii="Tahoma" w:hAnsi="Tahoma" w:cs="Tahoma"/>
        </w:rPr>
        <w:t xml:space="preserve"> closest</w:t>
      </w:r>
      <w:r w:rsidRPr="003C0F14">
        <w:rPr>
          <w:rFonts w:ascii="Tahoma" w:hAnsi="Tahoma" w:cs="Tahoma"/>
        </w:rPr>
        <w:t xml:space="preserve"> </w:t>
      </w:r>
      <w:r>
        <w:rPr>
          <w:rFonts w:ascii="Tahoma" w:hAnsi="Tahoma" w:cs="Tahoma"/>
        </w:rPr>
        <w:t>Pre</w:t>
      </w:r>
      <w:r w:rsidRPr="003C0F14">
        <w:rPr>
          <w:rFonts w:ascii="Tahoma" w:hAnsi="Tahoma" w:cs="Tahoma"/>
        </w:rPr>
        <w:t xml:space="preserve">designated </w:t>
      </w:r>
      <w:r>
        <w:rPr>
          <w:rFonts w:ascii="Tahoma" w:hAnsi="Tahoma" w:cs="Tahoma"/>
        </w:rPr>
        <w:t>Meeting A</w:t>
      </w:r>
      <w:r w:rsidRPr="00AA206E">
        <w:rPr>
          <w:rFonts w:ascii="Tahoma" w:hAnsi="Tahoma" w:cs="Tahoma"/>
        </w:rPr>
        <w:t xml:space="preserve">rea </w:t>
      </w:r>
      <w:r w:rsidRPr="003C0F14">
        <w:rPr>
          <w:rFonts w:ascii="Tahoma" w:hAnsi="Tahoma" w:cs="Tahoma"/>
        </w:rPr>
        <w:t xml:space="preserve">(muster </w:t>
      </w:r>
      <w:r>
        <w:rPr>
          <w:rFonts w:ascii="Tahoma" w:hAnsi="Tahoma" w:cs="Tahoma"/>
        </w:rPr>
        <w:t>station</w:t>
      </w:r>
      <w:r w:rsidRPr="003C0F14">
        <w:rPr>
          <w:rFonts w:ascii="Tahoma" w:hAnsi="Tahoma" w:cs="Tahoma"/>
        </w:rPr>
        <w:t>) and wait for further instructions from the Building Emergency Director</w:t>
      </w:r>
      <w:r>
        <w:rPr>
          <w:rFonts w:ascii="Tahoma" w:hAnsi="Tahoma" w:cs="Tahoma"/>
        </w:rPr>
        <w:t xml:space="preserve"> or an Emergency Warden</w:t>
      </w:r>
      <w:r w:rsidRPr="003C0F14">
        <w:rPr>
          <w:rFonts w:ascii="Tahoma" w:hAnsi="Tahoma" w:cs="Tahoma"/>
        </w:rPr>
        <w:t>.</w:t>
      </w:r>
      <w:r>
        <w:rPr>
          <w:rFonts w:ascii="Tahoma" w:hAnsi="Tahoma" w:cs="Tahoma"/>
        </w:rPr>
        <w:t xml:space="preserve"> The Predesignated Meeting A</w:t>
      </w:r>
      <w:r w:rsidRPr="00AA206E">
        <w:rPr>
          <w:rFonts w:ascii="Tahoma" w:hAnsi="Tahoma" w:cs="Tahoma"/>
        </w:rPr>
        <w:t>rea</w:t>
      </w:r>
      <w:r>
        <w:rPr>
          <w:rFonts w:ascii="Tahoma" w:hAnsi="Tahoma" w:cs="Tahoma"/>
        </w:rPr>
        <w:t>s are:</w:t>
      </w:r>
      <w:r w:rsidR="00E006FE" w:rsidRPr="00E006FE">
        <w:rPr>
          <w:rFonts w:ascii="Tahoma" w:eastAsia="Times New Roman" w:hAnsi="Tahoma" w:cs="Tahoma"/>
          <w:sz w:val="24"/>
          <w:szCs w:val="24"/>
        </w:rPr>
        <w:t xml:space="preserve"> </w:t>
      </w:r>
    </w:p>
    <w:p w14:paraId="72BEC953" w14:textId="77777777" w:rsidR="00E006FE" w:rsidRPr="003F5D5D" w:rsidRDefault="00E006FE" w:rsidP="003F2B97">
      <w:pPr>
        <w:numPr>
          <w:ilvl w:val="1"/>
          <w:numId w:val="64"/>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t>main exit</w:t>
      </w:r>
      <w:r w:rsidRPr="003F5D5D">
        <w:rPr>
          <w:rFonts w:ascii="Tahoma" w:eastAsia="Calibri" w:hAnsi="Tahoma" w:cs="Tahoma"/>
          <w:sz w:val="22"/>
          <w:szCs w:val="22"/>
          <w:highlight w:val="yellow"/>
        </w:rPr>
        <w:t xml:space="preserve"> - north - assemble in Parking Lot F across University Way</w:t>
      </w:r>
    </w:p>
    <w:p w14:paraId="1C3E5909" w14:textId="77777777" w:rsidR="00E006FE" w:rsidRPr="003F5D5D" w:rsidRDefault="00E006FE" w:rsidP="003F2B97">
      <w:pPr>
        <w:numPr>
          <w:ilvl w:val="1"/>
          <w:numId w:val="64"/>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lastRenderedPageBreak/>
        <w:t>lab and mechanical room exits</w:t>
      </w:r>
      <w:r w:rsidRPr="003F5D5D">
        <w:rPr>
          <w:rFonts w:ascii="Tahoma" w:eastAsia="Calibri" w:hAnsi="Tahoma" w:cs="Tahoma"/>
          <w:sz w:val="22"/>
          <w:szCs w:val="22"/>
          <w:highlight w:val="yellow"/>
        </w:rPr>
        <w:t xml:space="preserve"> - south - assemble in Parking Lot E across Alumni Avenue</w:t>
      </w:r>
    </w:p>
    <w:p w14:paraId="452FC448" w14:textId="6FF3CA6F" w:rsidR="007E22ED" w:rsidRPr="00A63327" w:rsidRDefault="00BC66FB" w:rsidP="003F2B97">
      <w:pPr>
        <w:pStyle w:val="ListParagraph"/>
        <w:numPr>
          <w:ilvl w:val="0"/>
          <w:numId w:val="33"/>
        </w:numPr>
        <w:rPr>
          <w:rFonts w:ascii="Tahoma" w:hAnsi="Tahoma" w:cs="Tahoma"/>
        </w:rPr>
      </w:pPr>
      <w:r w:rsidRPr="00AA206E">
        <w:rPr>
          <w:rFonts w:ascii="Tahoma" w:hAnsi="Tahoma" w:cs="Tahoma"/>
        </w:rPr>
        <w:t xml:space="preserve">DO </w:t>
      </w:r>
      <w:r w:rsidRPr="00A63327">
        <w:rPr>
          <w:rFonts w:ascii="Tahoma" w:hAnsi="Tahoma" w:cs="Tahoma"/>
        </w:rPr>
        <w:t xml:space="preserve">NOT RE-ENTER THE BUILDING until the Fire Department and the Building Emergency Director gives permission to do so.  </w:t>
      </w:r>
    </w:p>
    <w:p w14:paraId="0713CBE6" w14:textId="4DA08375" w:rsidR="00956D08" w:rsidRPr="005F1A38" w:rsidRDefault="00BC66FB" w:rsidP="003F2B97">
      <w:pPr>
        <w:pStyle w:val="ListParagraph"/>
        <w:numPr>
          <w:ilvl w:val="0"/>
          <w:numId w:val="33"/>
        </w:numPr>
        <w:rPr>
          <w:rFonts w:ascii="Tahoma" w:hAnsi="Tahoma" w:cs="Tahoma"/>
        </w:rPr>
      </w:pPr>
      <w:r w:rsidRPr="00A63327">
        <w:rPr>
          <w:rFonts w:ascii="Tahoma" w:hAnsi="Tahoma" w:cs="Tahoma"/>
        </w:rPr>
        <w:t>Re</w:t>
      </w:r>
      <w:r w:rsidRPr="00AA206E">
        <w:rPr>
          <w:rFonts w:ascii="Tahoma" w:hAnsi="Tahoma" w:cs="Tahoma"/>
        </w:rPr>
        <w:t xml:space="preserve">peat </w:t>
      </w:r>
      <w:r w:rsidRPr="00EE1202">
        <w:rPr>
          <w:rFonts w:ascii="Tahoma" w:hAnsi="Tahoma" w:cs="Tahoma"/>
          <w:b/>
        </w:rPr>
        <w:t>DROP</w:t>
      </w:r>
      <w:r w:rsidRPr="00AA206E">
        <w:rPr>
          <w:rFonts w:ascii="Tahoma" w:hAnsi="Tahoma" w:cs="Tahoma"/>
        </w:rPr>
        <w:t xml:space="preserve">, </w:t>
      </w:r>
      <w:r w:rsidRPr="00EE1202">
        <w:rPr>
          <w:rFonts w:ascii="Tahoma" w:hAnsi="Tahoma" w:cs="Tahoma"/>
          <w:b/>
        </w:rPr>
        <w:t>COVER</w:t>
      </w:r>
      <w:r w:rsidRPr="00AA206E">
        <w:rPr>
          <w:rFonts w:ascii="Tahoma" w:hAnsi="Tahoma" w:cs="Tahoma"/>
        </w:rPr>
        <w:t xml:space="preserve">, AND </w:t>
      </w:r>
      <w:r w:rsidRPr="00EE1202">
        <w:rPr>
          <w:rFonts w:ascii="Tahoma" w:hAnsi="Tahoma" w:cs="Tahoma"/>
          <w:b/>
        </w:rPr>
        <w:t>HOLD</w:t>
      </w:r>
      <w:r w:rsidRPr="00AA206E">
        <w:rPr>
          <w:rFonts w:ascii="Tahoma" w:hAnsi="Tahoma" w:cs="Tahoma"/>
        </w:rPr>
        <w:t xml:space="preserve"> procedure before resuming evacuation</w:t>
      </w:r>
      <w:r>
        <w:rPr>
          <w:rFonts w:ascii="Tahoma" w:hAnsi="Tahoma" w:cs="Tahoma"/>
        </w:rPr>
        <w:t xml:space="preserve"> i</w:t>
      </w:r>
      <w:r w:rsidRPr="00AA206E">
        <w:rPr>
          <w:rFonts w:ascii="Tahoma" w:hAnsi="Tahoma" w:cs="Tahoma"/>
        </w:rPr>
        <w:t xml:space="preserve">f an </w:t>
      </w:r>
      <w:r w:rsidRPr="00A63327">
        <w:rPr>
          <w:rFonts w:ascii="Tahoma" w:hAnsi="Tahoma" w:cs="Tahoma"/>
        </w:rPr>
        <w:t>aftershock occurs during evacuation and you are still inside the building.</w:t>
      </w:r>
    </w:p>
    <w:p w14:paraId="57E70FD2" w14:textId="77777777" w:rsidR="00E233C3" w:rsidRDefault="00E233C3" w:rsidP="00E233C3">
      <w:pPr>
        <w:rPr>
          <w:rFonts w:ascii="Tahoma" w:hAnsi="Tahoma" w:cs="Tahoma"/>
          <w:b/>
          <w:sz w:val="22"/>
          <w:szCs w:val="22"/>
          <w:u w:val="single"/>
        </w:rPr>
      </w:pPr>
      <w:bookmarkStart w:id="60" w:name="_Toc332621498"/>
      <w:bookmarkStart w:id="61" w:name="_Toc370463247"/>
      <w:r w:rsidRPr="001349F7">
        <w:rPr>
          <w:rStyle w:val="Heading3Char1"/>
        </w:rPr>
        <w:t>If you are outdoors</w:t>
      </w:r>
      <w:bookmarkEnd w:id="60"/>
      <w:bookmarkEnd w:id="61"/>
      <w:r w:rsidRPr="00AA206E">
        <w:rPr>
          <w:rFonts w:ascii="Tahoma" w:hAnsi="Tahoma" w:cs="Tahoma"/>
          <w:b/>
          <w:sz w:val="22"/>
          <w:szCs w:val="22"/>
          <w:u w:val="single"/>
        </w:rPr>
        <w:t>:</w:t>
      </w:r>
    </w:p>
    <w:p w14:paraId="5656D683" w14:textId="77777777" w:rsidR="00E069B8" w:rsidRPr="00AA206E" w:rsidRDefault="00E069B8" w:rsidP="00E233C3">
      <w:pPr>
        <w:rPr>
          <w:rFonts w:ascii="Tahoma" w:hAnsi="Tahoma" w:cs="Tahoma"/>
          <w:b/>
          <w:sz w:val="22"/>
          <w:szCs w:val="22"/>
          <w:u w:val="single"/>
        </w:rPr>
      </w:pPr>
    </w:p>
    <w:p w14:paraId="5C7036A8" w14:textId="77777777" w:rsidR="00B95C05" w:rsidRPr="00AA206E" w:rsidRDefault="00B95C05" w:rsidP="00B95C05">
      <w:pPr>
        <w:rPr>
          <w:rFonts w:ascii="Tahoma" w:hAnsi="Tahoma" w:cs="Tahoma"/>
          <w:b/>
          <w:sz w:val="22"/>
          <w:szCs w:val="22"/>
        </w:rPr>
      </w:pPr>
      <w:r w:rsidRPr="00AA206E">
        <w:rPr>
          <w:rFonts w:ascii="Tahoma" w:hAnsi="Tahoma" w:cs="Tahoma"/>
          <w:b/>
          <w:sz w:val="22"/>
          <w:szCs w:val="22"/>
        </w:rPr>
        <w:t>During the shaking</w:t>
      </w:r>
    </w:p>
    <w:p w14:paraId="57EDA76B" w14:textId="77777777" w:rsidR="00B95C05" w:rsidRDefault="00B95C05" w:rsidP="003F2B97">
      <w:pPr>
        <w:pStyle w:val="ListParagraph"/>
        <w:numPr>
          <w:ilvl w:val="0"/>
          <w:numId w:val="36"/>
        </w:numPr>
        <w:rPr>
          <w:rFonts w:ascii="Tahoma" w:hAnsi="Tahoma" w:cs="Tahoma"/>
        </w:rPr>
      </w:pPr>
      <w:r w:rsidRPr="00AA206E">
        <w:rPr>
          <w:rFonts w:ascii="Tahoma" w:hAnsi="Tahoma" w:cs="Tahoma"/>
        </w:rPr>
        <w:t>Stay outside</w:t>
      </w:r>
      <w:r>
        <w:rPr>
          <w:rFonts w:ascii="Tahoma" w:hAnsi="Tahoma" w:cs="Tahoma"/>
        </w:rPr>
        <w:t xml:space="preserve"> if you are outdoors when the shaking starts, you should find a clear spot away from buildings, trees, streetlights, and power lines, overhead heavy objects, etc. and then:</w:t>
      </w:r>
    </w:p>
    <w:p w14:paraId="533C8C49" w14:textId="77777777" w:rsidR="00B95C05" w:rsidRDefault="00B95C05" w:rsidP="003F2B97">
      <w:pPr>
        <w:pStyle w:val="ListParagraph"/>
        <w:numPr>
          <w:ilvl w:val="1"/>
          <w:numId w:val="60"/>
        </w:numPr>
        <w:rPr>
          <w:rFonts w:ascii="Tahoma" w:hAnsi="Tahoma" w:cs="Tahoma"/>
        </w:rPr>
      </w:pPr>
      <w:r w:rsidRPr="000D4AA1">
        <w:rPr>
          <w:rFonts w:ascii="Tahoma" w:hAnsi="Tahoma" w:cs="Tahoma"/>
          <w:b/>
        </w:rPr>
        <w:t>DROP</w:t>
      </w:r>
      <w:r w:rsidR="0090508E">
        <w:rPr>
          <w:rFonts w:ascii="Tahoma" w:hAnsi="Tahoma" w:cs="Tahoma"/>
        </w:rPr>
        <w:t xml:space="preserve"> to the ground.</w:t>
      </w:r>
    </w:p>
    <w:p w14:paraId="54DEB33F" w14:textId="77777777" w:rsidR="00B95C05" w:rsidRPr="00AA206E" w:rsidRDefault="00B95C05" w:rsidP="003F2B97">
      <w:pPr>
        <w:pStyle w:val="ListParagraph"/>
        <w:numPr>
          <w:ilvl w:val="1"/>
          <w:numId w:val="60"/>
        </w:numPr>
        <w:rPr>
          <w:rFonts w:ascii="Tahoma" w:hAnsi="Tahoma" w:cs="Tahoma"/>
        </w:rPr>
      </w:pPr>
      <w:r w:rsidRPr="000D4AA1">
        <w:rPr>
          <w:rFonts w:ascii="Tahoma" w:hAnsi="Tahoma" w:cs="Tahoma"/>
          <w:b/>
        </w:rPr>
        <w:t>COVER</w:t>
      </w:r>
      <w:r>
        <w:rPr>
          <w:rFonts w:ascii="Tahoma" w:hAnsi="Tahoma" w:cs="Tahoma"/>
        </w:rPr>
        <w:t xml:space="preserve"> your head from falling debris. </w:t>
      </w:r>
      <w:r w:rsidRPr="00AA206E">
        <w:rPr>
          <w:rFonts w:ascii="Tahoma" w:hAnsi="Tahoma" w:cs="Tahoma"/>
        </w:rPr>
        <w:t>If you are in a crowded area, take cover where you won’t be trampled</w:t>
      </w:r>
      <w:r w:rsidR="0090508E">
        <w:rPr>
          <w:rFonts w:ascii="Tahoma" w:hAnsi="Tahoma" w:cs="Tahoma"/>
        </w:rPr>
        <w:t>.</w:t>
      </w:r>
    </w:p>
    <w:p w14:paraId="7E8F52D9" w14:textId="77777777" w:rsidR="00B95C05" w:rsidRDefault="00B95C05" w:rsidP="003F2B97">
      <w:pPr>
        <w:pStyle w:val="ListParagraph"/>
        <w:numPr>
          <w:ilvl w:val="1"/>
          <w:numId w:val="60"/>
        </w:numPr>
        <w:rPr>
          <w:rFonts w:ascii="Tahoma" w:hAnsi="Tahoma" w:cs="Tahoma"/>
        </w:rPr>
      </w:pPr>
      <w:r w:rsidRPr="000D4AA1">
        <w:rPr>
          <w:rFonts w:ascii="Tahoma" w:hAnsi="Tahoma" w:cs="Tahoma"/>
          <w:b/>
        </w:rPr>
        <w:t>HOLD ON</w:t>
      </w:r>
      <w:r>
        <w:rPr>
          <w:rFonts w:ascii="Tahoma" w:hAnsi="Tahoma" w:cs="Tahoma"/>
        </w:rPr>
        <w:t xml:space="preserve"> until the shaking stops.</w:t>
      </w:r>
    </w:p>
    <w:p w14:paraId="5B6A3C4D" w14:textId="77777777" w:rsidR="00E233C3" w:rsidRPr="00AA206E" w:rsidRDefault="00E233C3" w:rsidP="00E233C3">
      <w:pPr>
        <w:rPr>
          <w:rFonts w:ascii="Tahoma" w:hAnsi="Tahoma" w:cs="Tahoma"/>
          <w:b/>
          <w:sz w:val="22"/>
          <w:szCs w:val="22"/>
        </w:rPr>
      </w:pPr>
      <w:r w:rsidRPr="00AA206E">
        <w:rPr>
          <w:rFonts w:ascii="Tahoma" w:hAnsi="Tahoma" w:cs="Tahoma"/>
          <w:b/>
          <w:sz w:val="22"/>
          <w:szCs w:val="22"/>
        </w:rPr>
        <w:t>After the shaking stops</w:t>
      </w:r>
    </w:p>
    <w:p w14:paraId="15983E5A" w14:textId="77777777" w:rsidR="00F17349" w:rsidRPr="007C2FE8" w:rsidRDefault="00F17349" w:rsidP="003F2B97">
      <w:pPr>
        <w:pStyle w:val="ListParagraph"/>
        <w:numPr>
          <w:ilvl w:val="0"/>
          <w:numId w:val="65"/>
        </w:numPr>
        <w:rPr>
          <w:rFonts w:ascii="Tahoma" w:hAnsi="Tahoma" w:cs="Tahoma"/>
        </w:rPr>
      </w:pPr>
      <w:r w:rsidRPr="00AA206E">
        <w:rPr>
          <w:rFonts w:ascii="Tahoma" w:hAnsi="Tahoma" w:cs="Tahoma"/>
        </w:rPr>
        <w:t xml:space="preserve">Count </w:t>
      </w:r>
      <w:r w:rsidRPr="008658E6">
        <w:rPr>
          <w:rFonts w:ascii="Tahoma" w:hAnsi="Tahoma" w:cs="Tahoma"/>
        </w:rPr>
        <w:t>to 60 to allow debris to finish falling after the shaking stops.</w:t>
      </w:r>
    </w:p>
    <w:p w14:paraId="0C9CB726" w14:textId="77777777" w:rsidR="002D4510" w:rsidRPr="008658E6" w:rsidRDefault="00F17349" w:rsidP="003F2B97">
      <w:pPr>
        <w:pStyle w:val="ListParagraph"/>
        <w:numPr>
          <w:ilvl w:val="0"/>
          <w:numId w:val="65"/>
        </w:numPr>
        <w:rPr>
          <w:rFonts w:ascii="Tahoma" w:hAnsi="Tahoma" w:cs="Tahoma"/>
        </w:rPr>
      </w:pPr>
      <w:r w:rsidRPr="008658E6">
        <w:rPr>
          <w:rFonts w:ascii="Tahoma" w:hAnsi="Tahoma" w:cs="Tahoma"/>
        </w:rPr>
        <w:t xml:space="preserve">Assess your immediate surroundings for dangers (e.g. fallen wires). </w:t>
      </w:r>
    </w:p>
    <w:p w14:paraId="732AE5F9" w14:textId="77777777" w:rsidR="00F17349" w:rsidRPr="008658E6" w:rsidRDefault="00F17349" w:rsidP="003F2B97">
      <w:pPr>
        <w:pStyle w:val="ListParagraph"/>
        <w:numPr>
          <w:ilvl w:val="0"/>
          <w:numId w:val="65"/>
        </w:numPr>
        <w:rPr>
          <w:rFonts w:ascii="Tahoma" w:hAnsi="Tahoma" w:cs="Tahoma"/>
        </w:rPr>
      </w:pPr>
      <w:r w:rsidRPr="008658E6">
        <w:rPr>
          <w:rFonts w:ascii="Tahoma" w:hAnsi="Tahoma" w:cs="Tahoma"/>
        </w:rPr>
        <w:t xml:space="preserve">Stay away from overhead hazards such as windows, exterior walls, and heavy objects which may fall. </w:t>
      </w:r>
    </w:p>
    <w:p w14:paraId="0662F228" w14:textId="77777777" w:rsidR="008658E6" w:rsidRPr="00274A9A" w:rsidRDefault="008658E6" w:rsidP="003F2B97">
      <w:pPr>
        <w:pStyle w:val="ListParagraph"/>
        <w:numPr>
          <w:ilvl w:val="0"/>
          <w:numId w:val="65"/>
        </w:numPr>
        <w:spacing w:after="0"/>
        <w:rPr>
          <w:rFonts w:ascii="Tahoma" w:eastAsia="Times New Roman" w:hAnsi="Tahoma" w:cs="Tahoma"/>
          <w:sz w:val="24"/>
          <w:szCs w:val="24"/>
        </w:rPr>
      </w:pPr>
      <w:r>
        <w:rPr>
          <w:rFonts w:ascii="Tahoma" w:hAnsi="Tahoma" w:cs="Tahoma"/>
        </w:rPr>
        <w:t>Once outside of the building, p</w:t>
      </w:r>
      <w:r w:rsidRPr="003C0F14">
        <w:rPr>
          <w:rFonts w:ascii="Tahoma" w:hAnsi="Tahoma" w:cs="Tahoma"/>
        </w:rPr>
        <w:t>roceed directly to the</w:t>
      </w:r>
      <w:r>
        <w:rPr>
          <w:rFonts w:ascii="Tahoma" w:hAnsi="Tahoma" w:cs="Tahoma"/>
        </w:rPr>
        <w:t xml:space="preserve"> closest</w:t>
      </w:r>
      <w:r w:rsidRPr="003C0F14">
        <w:rPr>
          <w:rFonts w:ascii="Tahoma" w:hAnsi="Tahoma" w:cs="Tahoma"/>
        </w:rPr>
        <w:t xml:space="preserve"> </w:t>
      </w:r>
      <w:r>
        <w:rPr>
          <w:rFonts w:ascii="Tahoma" w:hAnsi="Tahoma" w:cs="Tahoma"/>
        </w:rPr>
        <w:t>Pre</w:t>
      </w:r>
      <w:r w:rsidRPr="003C0F14">
        <w:rPr>
          <w:rFonts w:ascii="Tahoma" w:hAnsi="Tahoma" w:cs="Tahoma"/>
        </w:rPr>
        <w:t xml:space="preserve">designated </w:t>
      </w:r>
      <w:r>
        <w:rPr>
          <w:rFonts w:ascii="Tahoma" w:hAnsi="Tahoma" w:cs="Tahoma"/>
        </w:rPr>
        <w:t>Meeting A</w:t>
      </w:r>
      <w:r w:rsidRPr="00AA206E">
        <w:rPr>
          <w:rFonts w:ascii="Tahoma" w:hAnsi="Tahoma" w:cs="Tahoma"/>
        </w:rPr>
        <w:t xml:space="preserve">rea </w:t>
      </w:r>
      <w:r w:rsidRPr="003C0F14">
        <w:rPr>
          <w:rFonts w:ascii="Tahoma" w:hAnsi="Tahoma" w:cs="Tahoma"/>
        </w:rPr>
        <w:t xml:space="preserve">(muster </w:t>
      </w:r>
      <w:r>
        <w:rPr>
          <w:rFonts w:ascii="Tahoma" w:hAnsi="Tahoma" w:cs="Tahoma"/>
        </w:rPr>
        <w:t>station</w:t>
      </w:r>
      <w:r w:rsidRPr="003C0F14">
        <w:rPr>
          <w:rFonts w:ascii="Tahoma" w:hAnsi="Tahoma" w:cs="Tahoma"/>
        </w:rPr>
        <w:t>) and wait for further instructions from the Building Emergency Director</w:t>
      </w:r>
      <w:r>
        <w:rPr>
          <w:rFonts w:ascii="Tahoma" w:hAnsi="Tahoma" w:cs="Tahoma"/>
        </w:rPr>
        <w:t xml:space="preserve"> or an Emergency Warden</w:t>
      </w:r>
      <w:r w:rsidRPr="003C0F14">
        <w:rPr>
          <w:rFonts w:ascii="Tahoma" w:hAnsi="Tahoma" w:cs="Tahoma"/>
        </w:rPr>
        <w:t>.</w:t>
      </w:r>
      <w:r>
        <w:rPr>
          <w:rFonts w:ascii="Tahoma" w:hAnsi="Tahoma" w:cs="Tahoma"/>
        </w:rPr>
        <w:t xml:space="preserve"> The Predesignated Meeting A</w:t>
      </w:r>
      <w:r w:rsidRPr="00AA206E">
        <w:rPr>
          <w:rFonts w:ascii="Tahoma" w:hAnsi="Tahoma" w:cs="Tahoma"/>
        </w:rPr>
        <w:t>rea</w:t>
      </w:r>
      <w:r>
        <w:rPr>
          <w:rFonts w:ascii="Tahoma" w:hAnsi="Tahoma" w:cs="Tahoma"/>
        </w:rPr>
        <w:t>s are:</w:t>
      </w:r>
    </w:p>
    <w:p w14:paraId="2F12A5A0" w14:textId="77777777" w:rsidR="00167E10" w:rsidRPr="003F5D5D" w:rsidRDefault="00167E10" w:rsidP="003F2B97">
      <w:pPr>
        <w:numPr>
          <w:ilvl w:val="1"/>
          <w:numId w:val="64"/>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t>main exit</w:t>
      </w:r>
      <w:r w:rsidRPr="003F5D5D">
        <w:rPr>
          <w:rFonts w:ascii="Tahoma" w:eastAsia="Calibri" w:hAnsi="Tahoma" w:cs="Tahoma"/>
          <w:sz w:val="22"/>
          <w:szCs w:val="22"/>
          <w:highlight w:val="yellow"/>
        </w:rPr>
        <w:t xml:space="preserve"> - north - assemble in Parking Lot F across University Way</w:t>
      </w:r>
    </w:p>
    <w:p w14:paraId="7968BA05" w14:textId="77777777" w:rsidR="00167E10" w:rsidRPr="003F5D5D" w:rsidRDefault="00167E10" w:rsidP="003F2B97">
      <w:pPr>
        <w:numPr>
          <w:ilvl w:val="1"/>
          <w:numId w:val="64"/>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t>lab and mechanical room exits</w:t>
      </w:r>
      <w:r w:rsidRPr="003F5D5D">
        <w:rPr>
          <w:rFonts w:ascii="Tahoma" w:eastAsia="Calibri" w:hAnsi="Tahoma" w:cs="Tahoma"/>
          <w:sz w:val="22"/>
          <w:szCs w:val="22"/>
          <w:highlight w:val="yellow"/>
        </w:rPr>
        <w:t xml:space="preserve"> - south - assemble in Parking Lot E across Alumni Avenue</w:t>
      </w:r>
    </w:p>
    <w:p w14:paraId="64B33D3E" w14:textId="10057822" w:rsidR="00F17349" w:rsidRPr="008658E6" w:rsidRDefault="00F17349" w:rsidP="003F2B97">
      <w:pPr>
        <w:pStyle w:val="ListParagraph"/>
        <w:numPr>
          <w:ilvl w:val="0"/>
          <w:numId w:val="65"/>
        </w:numPr>
        <w:spacing w:after="0"/>
        <w:rPr>
          <w:rFonts w:ascii="Tahoma" w:hAnsi="Tahoma" w:cs="Tahoma"/>
        </w:rPr>
      </w:pPr>
      <w:r w:rsidRPr="008658E6">
        <w:rPr>
          <w:rFonts w:ascii="Tahoma" w:hAnsi="Tahoma" w:cs="Tahoma"/>
        </w:rPr>
        <w:t>DO NOT ENTER ANY BUILDINGS until the Fire Department and the Building Emergency Direc</w:t>
      </w:r>
      <w:r w:rsidR="005F1A38">
        <w:rPr>
          <w:rFonts w:ascii="Tahoma" w:hAnsi="Tahoma" w:cs="Tahoma"/>
        </w:rPr>
        <w:t>tor gives permission to do so.</w:t>
      </w:r>
      <w:r w:rsidR="005F1A38">
        <w:rPr>
          <w:rFonts w:ascii="Tahoma" w:hAnsi="Tahoma" w:cs="Tahoma"/>
        </w:rPr>
        <w:br/>
      </w:r>
    </w:p>
    <w:p w14:paraId="4B416C28" w14:textId="497AB634" w:rsidR="002D4510" w:rsidRDefault="002D4510" w:rsidP="002D4510">
      <w:pPr>
        <w:rPr>
          <w:rFonts w:ascii="Tahoma" w:hAnsi="Tahoma" w:cs="Tahoma"/>
          <w:b/>
          <w:sz w:val="22"/>
          <w:szCs w:val="22"/>
          <w:u w:val="single"/>
        </w:rPr>
      </w:pPr>
      <w:bookmarkStart w:id="62" w:name="_Toc482086268"/>
      <w:bookmarkStart w:id="63" w:name="_Toc332621499"/>
      <w:bookmarkStart w:id="64" w:name="_Toc370463248"/>
      <w:r w:rsidRPr="001349F7">
        <w:rPr>
          <w:rStyle w:val="Heading3Char1"/>
        </w:rPr>
        <w:t>If you use a wheelchair</w:t>
      </w:r>
      <w:bookmarkEnd w:id="62"/>
      <w:r w:rsidR="00453511">
        <w:rPr>
          <w:rStyle w:val="Heading3Char1"/>
        </w:rPr>
        <w:t xml:space="preserve"> or other mobility-assistance device</w:t>
      </w:r>
      <w:r w:rsidRPr="00AA206E">
        <w:rPr>
          <w:rFonts w:ascii="Tahoma" w:hAnsi="Tahoma" w:cs="Tahoma"/>
          <w:b/>
          <w:sz w:val="22"/>
          <w:szCs w:val="22"/>
          <w:u w:val="single"/>
        </w:rPr>
        <w:t>:</w:t>
      </w:r>
    </w:p>
    <w:p w14:paraId="27DF254E" w14:textId="067D5D8A" w:rsidR="002D4510" w:rsidRDefault="002D4510" w:rsidP="002D4510">
      <w:pPr>
        <w:rPr>
          <w:rFonts w:ascii="Tahoma" w:hAnsi="Tahoma" w:cs="Tahoma"/>
          <w:sz w:val="22"/>
          <w:szCs w:val="22"/>
        </w:rPr>
      </w:pPr>
    </w:p>
    <w:p w14:paraId="47F6BCA4" w14:textId="75D5F43F" w:rsidR="00153086" w:rsidRPr="007C2FE8" w:rsidRDefault="00153086" w:rsidP="003F2B97">
      <w:pPr>
        <w:pStyle w:val="ListParagraph"/>
        <w:numPr>
          <w:ilvl w:val="0"/>
          <w:numId w:val="57"/>
        </w:numPr>
        <w:rPr>
          <w:rFonts w:ascii="Tahoma" w:hAnsi="Tahoma" w:cs="Tahoma"/>
        </w:rPr>
      </w:pPr>
      <w:r w:rsidRPr="007C2FE8">
        <w:rPr>
          <w:rFonts w:ascii="Tahoma" w:hAnsi="Tahoma" w:cs="Tahoma"/>
        </w:rPr>
        <w:t xml:space="preserve">If you are able to, follow DROP, COVER, and HOLD ON procedure and seek shelter under a sturdy table or desk. </w:t>
      </w:r>
    </w:p>
    <w:p w14:paraId="5FAFC7BA" w14:textId="1543B12D" w:rsidR="00153086" w:rsidRPr="007C2FE8" w:rsidRDefault="00153086" w:rsidP="003F2B97">
      <w:pPr>
        <w:pStyle w:val="ListParagraph"/>
        <w:numPr>
          <w:ilvl w:val="0"/>
          <w:numId w:val="57"/>
        </w:numPr>
        <w:rPr>
          <w:rFonts w:ascii="Tahoma" w:hAnsi="Tahoma" w:cs="Tahoma"/>
        </w:rPr>
      </w:pPr>
      <w:r w:rsidRPr="007C2FE8">
        <w:rPr>
          <w:rFonts w:ascii="Tahoma" w:hAnsi="Tahoma" w:cs="Tahoma"/>
        </w:rPr>
        <w:t>Try to get into an inside corner of the room (or an open area if you are outside), lock the wheels</w:t>
      </w:r>
      <w:r w:rsidR="00453511">
        <w:rPr>
          <w:rFonts w:ascii="Tahoma" w:hAnsi="Tahoma" w:cs="Tahoma"/>
        </w:rPr>
        <w:t xml:space="preserve"> (if possible)</w:t>
      </w:r>
      <w:r w:rsidRPr="007C2FE8">
        <w:rPr>
          <w:rFonts w:ascii="Tahoma" w:hAnsi="Tahoma" w:cs="Tahoma"/>
        </w:rPr>
        <w:t>, and cover your head and neck with your arms.</w:t>
      </w:r>
    </w:p>
    <w:p w14:paraId="758E16D7" w14:textId="2639DF81" w:rsidR="00153086" w:rsidRPr="007C2FE8" w:rsidRDefault="00153086" w:rsidP="003F2B97">
      <w:pPr>
        <w:pStyle w:val="ListParagraph"/>
        <w:numPr>
          <w:ilvl w:val="0"/>
          <w:numId w:val="57"/>
        </w:numPr>
        <w:rPr>
          <w:rFonts w:ascii="Tahoma" w:hAnsi="Tahoma" w:cs="Tahoma"/>
        </w:rPr>
      </w:pPr>
      <w:r w:rsidRPr="007C2FE8">
        <w:rPr>
          <w:rFonts w:ascii="Tahoma" w:hAnsi="Tahoma" w:cs="Tahoma"/>
        </w:rPr>
        <w:t>Stay away from outer walls, windows, and hanging objects, shelves, and heavy objects that may fall. Additionally, stay away from an exterior wall as it is more likely to sustain damage during an earthquake.</w:t>
      </w:r>
      <w:r w:rsidR="005F1A38">
        <w:rPr>
          <w:rFonts w:ascii="Tahoma" w:hAnsi="Tahoma" w:cs="Tahoma"/>
        </w:rPr>
        <w:t xml:space="preserve"> (As a general measure, a</w:t>
      </w:r>
      <w:r w:rsidR="005F1A38" w:rsidRPr="007C2FE8">
        <w:rPr>
          <w:rFonts w:ascii="Tahoma" w:hAnsi="Tahoma" w:cs="Tahoma"/>
        </w:rPr>
        <w:t>rrange your usual seating areas away from</w:t>
      </w:r>
      <w:r w:rsidR="005F1A38">
        <w:rPr>
          <w:rFonts w:ascii="Tahoma" w:hAnsi="Tahoma" w:cs="Tahoma"/>
        </w:rPr>
        <w:t xml:space="preserve"> windows so you can stay seated in the event of an earthquake.)</w:t>
      </w:r>
    </w:p>
    <w:p w14:paraId="4A98496B" w14:textId="5E6A9B1F" w:rsidR="00153086" w:rsidRPr="005F1A38" w:rsidRDefault="00153086" w:rsidP="003F2B97">
      <w:pPr>
        <w:pStyle w:val="ListParagraph"/>
        <w:numPr>
          <w:ilvl w:val="0"/>
          <w:numId w:val="57"/>
        </w:numPr>
        <w:rPr>
          <w:rFonts w:ascii="Tahoma" w:hAnsi="Tahoma" w:cs="Tahoma"/>
        </w:rPr>
      </w:pPr>
      <w:r w:rsidRPr="007C2FE8">
        <w:rPr>
          <w:rFonts w:ascii="Tahoma" w:hAnsi="Tahoma" w:cs="Tahoma"/>
        </w:rPr>
        <w:lastRenderedPageBreak/>
        <w:t>Shield your face from falling debris and broken glass with the use of a blanket, seat cus</w:t>
      </w:r>
      <w:r w:rsidR="005F1A38">
        <w:rPr>
          <w:rFonts w:ascii="Tahoma" w:hAnsi="Tahoma" w:cs="Tahoma"/>
        </w:rPr>
        <w:t>hions, or pillow, if available.</w:t>
      </w:r>
    </w:p>
    <w:p w14:paraId="127A18C7" w14:textId="00C0A6D3" w:rsidR="00153086" w:rsidRPr="007C2FE8" w:rsidRDefault="00153086" w:rsidP="003F2B97">
      <w:pPr>
        <w:pStyle w:val="ListParagraph"/>
        <w:numPr>
          <w:ilvl w:val="0"/>
          <w:numId w:val="57"/>
        </w:numPr>
        <w:rPr>
          <w:rFonts w:ascii="Tahoma" w:hAnsi="Tahoma" w:cs="Tahoma"/>
        </w:rPr>
      </w:pPr>
      <w:r w:rsidRPr="007C2FE8">
        <w:rPr>
          <w:rFonts w:ascii="Tahoma" w:hAnsi="Tahoma" w:cs="Tahoma"/>
        </w:rPr>
        <w:t xml:space="preserve">Proceed out of the building using </w:t>
      </w:r>
      <w:r w:rsidR="005F1A38">
        <w:rPr>
          <w:rFonts w:ascii="Tahoma" w:hAnsi="Tahoma" w:cs="Tahoma"/>
        </w:rPr>
        <w:t>the main/north ground-level exit.</w:t>
      </w:r>
      <w:r w:rsidR="005F1A38" w:rsidRPr="00176A25">
        <w:rPr>
          <w:rFonts w:ascii="Tahoma" w:hAnsi="Tahoma" w:cs="Tahoma"/>
        </w:rPr>
        <w:t xml:space="preserve"> If you cannot evacuate </w:t>
      </w:r>
      <w:r w:rsidR="005F1A38">
        <w:rPr>
          <w:rFonts w:ascii="Tahoma" w:hAnsi="Tahoma" w:cs="Tahoma"/>
        </w:rPr>
        <w:t>through this</w:t>
      </w:r>
      <w:r w:rsidR="005F1A38" w:rsidRPr="00176A25">
        <w:rPr>
          <w:rFonts w:ascii="Tahoma" w:hAnsi="Tahoma" w:cs="Tahoma"/>
        </w:rPr>
        <w:t xml:space="preserve"> exit, move to the area of the building as far away as possible from the hazard while still being on the same floor (i.e. horizontal evacuation).  If you have not been able to communicate your location to a Building Emergency Warden, contact emergency services at 911 to inform them of your specific location within the building.</w:t>
      </w:r>
    </w:p>
    <w:p w14:paraId="0CF7CF96" w14:textId="77777777" w:rsidR="00153086" w:rsidRPr="007C2FE8" w:rsidRDefault="00153086" w:rsidP="002D4510">
      <w:pPr>
        <w:rPr>
          <w:rFonts w:ascii="Tahoma" w:hAnsi="Tahoma" w:cs="Tahoma"/>
          <w:sz w:val="22"/>
          <w:szCs w:val="22"/>
        </w:rPr>
      </w:pPr>
    </w:p>
    <w:p w14:paraId="52937A59" w14:textId="029404B4" w:rsidR="004158A9" w:rsidRDefault="004158A9" w:rsidP="00F07479">
      <w:pPr>
        <w:pStyle w:val="Heading1"/>
        <w:spacing w:before="0"/>
        <w:jc w:val="center"/>
      </w:pPr>
      <w:bookmarkStart w:id="65" w:name="_Toc370463249"/>
      <w:bookmarkStart w:id="66" w:name="_Toc370463627"/>
      <w:bookmarkStart w:id="67" w:name="_Toc54785755"/>
      <w:bookmarkEnd w:id="63"/>
      <w:bookmarkEnd w:id="64"/>
      <w:r w:rsidRPr="001D3989">
        <w:t>In the Case of Explosions or Fires</w:t>
      </w:r>
      <w:bookmarkEnd w:id="65"/>
      <w:bookmarkEnd w:id="66"/>
      <w:r w:rsidR="008A45CE" w:rsidRPr="001D3989">
        <w:t>, Gas Leaks, or Release of Hazardous Materials</w:t>
      </w:r>
      <w:bookmarkEnd w:id="67"/>
    </w:p>
    <w:p w14:paraId="7EC99C64" w14:textId="77777777" w:rsidR="004158A9" w:rsidRDefault="004158A9" w:rsidP="001349F7">
      <w:pPr>
        <w:pStyle w:val="Heading2"/>
      </w:pPr>
      <w:bookmarkStart w:id="68" w:name="_Toc332621501"/>
      <w:bookmarkStart w:id="69" w:name="_Toc370463250"/>
      <w:r>
        <w:t>Building Occupants - Instructions</w:t>
      </w:r>
      <w:bookmarkEnd w:id="68"/>
      <w:bookmarkEnd w:id="69"/>
    </w:p>
    <w:p w14:paraId="1781B665" w14:textId="77777777" w:rsidR="007173FB" w:rsidRDefault="007173FB" w:rsidP="001349F7">
      <w:pPr>
        <w:pStyle w:val="Heading3"/>
      </w:pPr>
      <w:bookmarkStart w:id="70" w:name="_Toc370463251"/>
      <w:r w:rsidRPr="007173FB">
        <w:t>Explosion or Fire</w:t>
      </w:r>
      <w:r w:rsidR="00FE3599">
        <w:t xml:space="preserve"> due to Hazardous Materials</w:t>
      </w:r>
      <w:bookmarkEnd w:id="70"/>
    </w:p>
    <w:p w14:paraId="663F0327" w14:textId="77777777" w:rsidR="00282C6A" w:rsidRDefault="00282C6A" w:rsidP="0094233B"/>
    <w:p w14:paraId="1A68CD6E" w14:textId="77777777" w:rsidR="00282C6A" w:rsidRPr="006B2B04" w:rsidRDefault="00282C6A" w:rsidP="003F2B97">
      <w:pPr>
        <w:numPr>
          <w:ilvl w:val="0"/>
          <w:numId w:val="22"/>
        </w:numPr>
        <w:rPr>
          <w:rFonts w:ascii="Tahoma" w:hAnsi="Tahoma" w:cs="Tahoma"/>
          <w:sz w:val="22"/>
        </w:rPr>
      </w:pPr>
      <w:r w:rsidRPr="006B2B04">
        <w:rPr>
          <w:rFonts w:ascii="Tahoma" w:hAnsi="Tahoma" w:cs="Tahoma"/>
          <w:sz w:val="22"/>
        </w:rPr>
        <w:t xml:space="preserve">Evacuate the immediate area, closing the doors behind you. </w:t>
      </w:r>
      <w:r w:rsidR="0094233B" w:rsidRPr="006B2B04">
        <w:rPr>
          <w:rFonts w:ascii="Tahoma" w:hAnsi="Tahoma" w:cs="Tahoma"/>
          <w:sz w:val="22"/>
        </w:rPr>
        <w:t>If possible, control the fire with the appropriate fire extinguisher if you are confident to do so. To help contain the fire, close windows and doors that are near to you on your way out, but ONLY DO SO IF IT IS SAFE.</w:t>
      </w:r>
    </w:p>
    <w:p w14:paraId="419DBBC5" w14:textId="77777777" w:rsidR="0061163D" w:rsidRPr="0061163D" w:rsidRDefault="00282C6A" w:rsidP="003F2B97">
      <w:pPr>
        <w:pStyle w:val="ListParagraph"/>
        <w:numPr>
          <w:ilvl w:val="0"/>
          <w:numId w:val="22"/>
        </w:numPr>
        <w:rPr>
          <w:rFonts w:ascii="Tahoma" w:hAnsi="Tahoma" w:cs="Tahoma"/>
        </w:rPr>
      </w:pPr>
      <w:r w:rsidRPr="0094233B">
        <w:rPr>
          <w:rFonts w:ascii="Tahoma" w:hAnsi="Tahoma" w:cs="Tahoma"/>
        </w:rPr>
        <w:t>Activate the fire alarm</w:t>
      </w:r>
      <w:r w:rsidR="0094233B" w:rsidRPr="0094233B">
        <w:rPr>
          <w:rFonts w:ascii="Tahoma" w:hAnsi="Tahoma" w:cs="Tahoma"/>
        </w:rPr>
        <w:t>.</w:t>
      </w:r>
    </w:p>
    <w:p w14:paraId="5B3940FE" w14:textId="038528F6" w:rsidR="007E15DA" w:rsidRPr="000E563C" w:rsidRDefault="0061163D" w:rsidP="003F2B97">
      <w:pPr>
        <w:pStyle w:val="ListParagraph"/>
        <w:numPr>
          <w:ilvl w:val="0"/>
          <w:numId w:val="22"/>
        </w:numPr>
        <w:rPr>
          <w:rFonts w:ascii="Tahoma" w:hAnsi="Tahoma" w:cs="Tahoma"/>
        </w:rPr>
      </w:pPr>
      <w:r>
        <w:rPr>
          <w:rFonts w:ascii="Tahoma" w:hAnsi="Tahoma" w:cs="Tahoma"/>
        </w:rPr>
        <w:t>F</w:t>
      </w:r>
      <w:r w:rsidR="007E15DA" w:rsidRPr="000E563C">
        <w:rPr>
          <w:rFonts w:ascii="Tahoma" w:hAnsi="Tahoma" w:cs="Tahoma"/>
        </w:rPr>
        <w:t xml:space="preserve">ollow instructions of </w:t>
      </w:r>
      <w:r w:rsidR="00BD21F1">
        <w:rPr>
          <w:rFonts w:ascii="Tahoma" w:hAnsi="Tahoma" w:cs="Tahoma"/>
        </w:rPr>
        <w:t>Emergency</w:t>
      </w:r>
      <w:r w:rsidR="007E15DA" w:rsidRPr="000E563C">
        <w:rPr>
          <w:rFonts w:ascii="Tahoma" w:hAnsi="Tahoma" w:cs="Tahoma"/>
        </w:rPr>
        <w:t xml:space="preserve"> Wardens during evacuation.</w:t>
      </w:r>
    </w:p>
    <w:p w14:paraId="3E7F349A" w14:textId="77777777" w:rsidR="007E15DA" w:rsidRPr="003C0F14" w:rsidRDefault="007E15DA" w:rsidP="003F2B97">
      <w:pPr>
        <w:pStyle w:val="ListParagraph"/>
        <w:numPr>
          <w:ilvl w:val="0"/>
          <w:numId w:val="22"/>
        </w:numPr>
        <w:rPr>
          <w:rFonts w:ascii="Tahoma" w:eastAsia="Times New Roman" w:hAnsi="Tahoma" w:cs="Tahoma"/>
          <w:sz w:val="24"/>
          <w:szCs w:val="24"/>
        </w:rPr>
      </w:pPr>
      <w:r w:rsidRPr="00AA206E">
        <w:rPr>
          <w:rFonts w:ascii="Tahoma" w:hAnsi="Tahoma" w:cs="Tahoma"/>
        </w:rPr>
        <w:t>Urge People to stay calm and evacuate in a quick and orderly manner. WALK, DO NOT RUN.</w:t>
      </w:r>
      <w:r w:rsidR="0061163D">
        <w:rPr>
          <w:rFonts w:ascii="Tahoma" w:hAnsi="Tahoma" w:cs="Tahoma"/>
        </w:rPr>
        <w:t xml:space="preserve"> Do not attempt to rescue injured persons if doing so places you in danger.</w:t>
      </w:r>
    </w:p>
    <w:p w14:paraId="2F96584C" w14:textId="2A4E4AC8" w:rsidR="007F3F69" w:rsidRPr="007C2FE8" w:rsidRDefault="007E15DA" w:rsidP="003F2B97">
      <w:pPr>
        <w:pStyle w:val="ListParagraph"/>
        <w:numPr>
          <w:ilvl w:val="0"/>
          <w:numId w:val="22"/>
        </w:numPr>
        <w:spacing w:after="0"/>
        <w:ind w:hanging="357"/>
        <w:rPr>
          <w:rFonts w:ascii="Tahoma" w:eastAsia="Times New Roman" w:hAnsi="Tahoma" w:cs="Tahoma"/>
          <w:sz w:val="24"/>
          <w:szCs w:val="24"/>
        </w:rPr>
      </w:pPr>
      <w:r w:rsidRPr="00282C6A">
        <w:rPr>
          <w:rFonts w:ascii="Tahoma" w:hAnsi="Tahoma" w:cs="Tahoma"/>
        </w:rPr>
        <w:t xml:space="preserve">Upon exiting the building, </w:t>
      </w:r>
      <w:r w:rsidR="00173C72" w:rsidRPr="00282C6A">
        <w:rPr>
          <w:rFonts w:ascii="Tahoma" w:hAnsi="Tahoma" w:cs="Tahoma"/>
        </w:rPr>
        <w:t>p</w:t>
      </w:r>
      <w:r w:rsidR="00173C72" w:rsidRPr="00282C6A">
        <w:rPr>
          <w:rFonts w:ascii="Tahoma" w:hAnsi="Tahoma" w:cs="Tahoma"/>
          <w:bCs/>
          <w:color w:val="000000"/>
        </w:rPr>
        <w:t xml:space="preserve">roceed to </w:t>
      </w:r>
      <w:r w:rsidR="007F3F69">
        <w:rPr>
          <w:rFonts w:ascii="Tahoma" w:hAnsi="Tahoma" w:cs="Tahoma"/>
          <w:bCs/>
          <w:color w:val="000000"/>
        </w:rPr>
        <w:t xml:space="preserve">a </w:t>
      </w:r>
      <w:r w:rsidR="00173C72" w:rsidRPr="00282C6A">
        <w:rPr>
          <w:rFonts w:ascii="Tahoma" w:hAnsi="Tahoma" w:cs="Tahoma"/>
          <w:bCs/>
          <w:color w:val="000000"/>
        </w:rPr>
        <w:t>Predesignated Meeting Area (muster station)</w:t>
      </w:r>
      <w:r w:rsidR="00173C72" w:rsidRPr="00282C6A">
        <w:rPr>
          <w:rFonts w:ascii="Tahoma" w:hAnsi="Tahoma" w:cs="Tahoma"/>
          <w:color w:val="000000"/>
        </w:rPr>
        <w:t xml:space="preserve"> and wait for further instructions </w:t>
      </w:r>
      <w:r w:rsidR="00173C72" w:rsidRPr="005460D8">
        <w:rPr>
          <w:rFonts w:ascii="Tahoma" w:hAnsi="Tahoma" w:cs="Tahoma"/>
          <w:color w:val="000000"/>
        </w:rPr>
        <w:t>fro</w:t>
      </w:r>
      <w:r w:rsidR="00173C72" w:rsidRPr="00DE5632">
        <w:rPr>
          <w:rFonts w:ascii="Tahoma" w:hAnsi="Tahoma" w:cs="Tahoma"/>
          <w:color w:val="000000"/>
        </w:rPr>
        <w:t xml:space="preserve">m </w:t>
      </w:r>
      <w:r w:rsidR="00173C72" w:rsidRPr="005460D8">
        <w:rPr>
          <w:rFonts w:ascii="Tahoma" w:hAnsi="Tahoma" w:cs="Tahoma"/>
          <w:color w:val="000000"/>
        </w:rPr>
        <w:t>the Buil</w:t>
      </w:r>
      <w:r w:rsidR="007115E4">
        <w:rPr>
          <w:rFonts w:ascii="Tahoma" w:hAnsi="Tahoma" w:cs="Tahoma"/>
          <w:color w:val="000000"/>
        </w:rPr>
        <w:t>ding Emergency Director and/</w:t>
      </w:r>
      <w:r w:rsidR="00173C72" w:rsidRPr="00DE5632">
        <w:rPr>
          <w:rFonts w:ascii="Tahoma" w:hAnsi="Tahoma" w:cs="Tahoma"/>
          <w:color w:val="000000"/>
        </w:rPr>
        <w:t>or Building Fir</w:t>
      </w:r>
      <w:r w:rsidR="00173C72" w:rsidRPr="00282C6A">
        <w:rPr>
          <w:rFonts w:ascii="Tahoma" w:hAnsi="Tahoma" w:cs="Tahoma"/>
          <w:color w:val="000000"/>
        </w:rPr>
        <w:t xml:space="preserve">e Wardens. </w:t>
      </w:r>
      <w:r w:rsidR="00620384" w:rsidRPr="00282C6A">
        <w:rPr>
          <w:rFonts w:ascii="Tahoma" w:hAnsi="Tahoma" w:cs="Tahoma"/>
        </w:rPr>
        <w:t>Provide the Building Emergency Director and</w:t>
      </w:r>
      <w:r w:rsidR="002E6682">
        <w:rPr>
          <w:rFonts w:ascii="Tahoma" w:hAnsi="Tahoma" w:cs="Tahoma"/>
        </w:rPr>
        <w:t xml:space="preserve">/ or Building Fire Wardens </w:t>
      </w:r>
      <w:r w:rsidR="00620384" w:rsidRPr="00282C6A">
        <w:rPr>
          <w:rFonts w:ascii="Tahoma" w:hAnsi="Tahoma" w:cs="Tahoma"/>
        </w:rPr>
        <w:t>with information on hazardous materials involved (e.g. Safety Data Sheets (SDS)).</w:t>
      </w:r>
      <w:r w:rsidR="007F3F69">
        <w:rPr>
          <w:rFonts w:ascii="Tahoma" w:hAnsi="Tahoma" w:cs="Tahoma"/>
        </w:rPr>
        <w:t xml:space="preserve"> </w:t>
      </w:r>
      <w:r w:rsidR="007F3F69" w:rsidRPr="00282C6A">
        <w:rPr>
          <w:rFonts w:ascii="Tahoma" w:hAnsi="Tahoma" w:cs="Tahoma"/>
          <w:color w:val="000000"/>
        </w:rPr>
        <w:t>The Predesignated Meeting Area</w:t>
      </w:r>
      <w:r w:rsidR="007F3F69">
        <w:rPr>
          <w:rFonts w:ascii="Tahoma" w:hAnsi="Tahoma" w:cs="Tahoma"/>
          <w:color w:val="000000"/>
        </w:rPr>
        <w:t>s are:</w:t>
      </w:r>
    </w:p>
    <w:p w14:paraId="0AA1BBCB" w14:textId="77777777" w:rsidR="00167E10" w:rsidRPr="003F5D5D" w:rsidRDefault="00167E10" w:rsidP="003F2B97">
      <w:pPr>
        <w:numPr>
          <w:ilvl w:val="1"/>
          <w:numId w:val="22"/>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t>main exit</w:t>
      </w:r>
      <w:r w:rsidRPr="003F5D5D">
        <w:rPr>
          <w:rFonts w:ascii="Tahoma" w:eastAsia="Calibri" w:hAnsi="Tahoma" w:cs="Tahoma"/>
          <w:sz w:val="22"/>
          <w:szCs w:val="22"/>
          <w:highlight w:val="yellow"/>
        </w:rPr>
        <w:t xml:space="preserve"> - north - assemble in Parking Lot F across University Way</w:t>
      </w:r>
    </w:p>
    <w:p w14:paraId="79AE15F0" w14:textId="77777777" w:rsidR="00167E10" w:rsidRPr="003F5D5D" w:rsidRDefault="00167E10" w:rsidP="003F2B97">
      <w:pPr>
        <w:numPr>
          <w:ilvl w:val="1"/>
          <w:numId w:val="22"/>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t>lab and mechanical room exits</w:t>
      </w:r>
      <w:r w:rsidRPr="003F5D5D">
        <w:rPr>
          <w:rFonts w:ascii="Tahoma" w:eastAsia="Calibri" w:hAnsi="Tahoma" w:cs="Tahoma"/>
          <w:sz w:val="22"/>
          <w:szCs w:val="22"/>
          <w:highlight w:val="yellow"/>
        </w:rPr>
        <w:t xml:space="preserve"> - south - assemble in Parking Lot E across Alumni Avenue</w:t>
      </w:r>
    </w:p>
    <w:p w14:paraId="4732928E" w14:textId="09811D59" w:rsidR="007E15DA" w:rsidRDefault="007E15DA" w:rsidP="003F2B97">
      <w:pPr>
        <w:pStyle w:val="ListParagraph"/>
        <w:numPr>
          <w:ilvl w:val="0"/>
          <w:numId w:val="22"/>
        </w:numPr>
        <w:spacing w:after="0"/>
        <w:ind w:hanging="357"/>
        <w:rPr>
          <w:rFonts w:ascii="Tahoma" w:hAnsi="Tahoma" w:cs="Tahoma"/>
        </w:rPr>
      </w:pPr>
      <w:r w:rsidRPr="00AA206E">
        <w:rPr>
          <w:rFonts w:ascii="Tahoma" w:hAnsi="Tahoma" w:cs="Tahoma"/>
        </w:rPr>
        <w:t>Call 911</w:t>
      </w:r>
      <w:r w:rsidR="002E6682">
        <w:rPr>
          <w:rFonts w:ascii="Tahoma" w:hAnsi="Tahoma" w:cs="Tahoma"/>
        </w:rPr>
        <w:t xml:space="preserve"> to ensure that the Fire Department</w:t>
      </w:r>
      <w:r w:rsidR="007F3F69">
        <w:rPr>
          <w:rFonts w:ascii="Tahoma" w:hAnsi="Tahoma" w:cs="Tahoma"/>
        </w:rPr>
        <w:t xml:space="preserve"> has</w:t>
      </w:r>
      <w:r w:rsidR="002E6682">
        <w:rPr>
          <w:rFonts w:ascii="Tahoma" w:hAnsi="Tahoma" w:cs="Tahoma"/>
        </w:rPr>
        <w:t xml:space="preserve"> received the alarm. Provide the following:</w:t>
      </w:r>
    </w:p>
    <w:p w14:paraId="394F83D3" w14:textId="378897E6" w:rsidR="007F3F69" w:rsidRDefault="007F3F69" w:rsidP="003F2B97">
      <w:pPr>
        <w:pStyle w:val="ListParagraph"/>
        <w:numPr>
          <w:ilvl w:val="1"/>
          <w:numId w:val="22"/>
        </w:numPr>
        <w:rPr>
          <w:rFonts w:ascii="Tahoma" w:hAnsi="Tahoma" w:cs="Tahoma"/>
        </w:rPr>
      </w:pPr>
      <w:r>
        <w:rPr>
          <w:rFonts w:ascii="Tahoma" w:hAnsi="Tahoma" w:cs="Tahoma"/>
        </w:rPr>
        <w:t>state your name</w:t>
      </w:r>
    </w:p>
    <w:p w14:paraId="0E381804" w14:textId="0203C8D3" w:rsidR="007F3F69" w:rsidRDefault="007F3F69" w:rsidP="003F2B97">
      <w:pPr>
        <w:pStyle w:val="ListParagraph"/>
        <w:numPr>
          <w:ilvl w:val="1"/>
          <w:numId w:val="22"/>
        </w:numPr>
        <w:rPr>
          <w:rFonts w:ascii="Tahoma" w:hAnsi="Tahoma" w:cs="Tahoma"/>
        </w:rPr>
      </w:pPr>
      <w:r>
        <w:rPr>
          <w:rFonts w:ascii="Tahoma" w:hAnsi="Tahoma" w:cs="Tahoma"/>
        </w:rPr>
        <w:t>give the address of the building (</w:t>
      </w:r>
      <w:r w:rsidR="00521C8E" w:rsidRPr="003F5D5D">
        <w:rPr>
          <w:rFonts w:ascii="Tahoma" w:hAnsi="Tahoma" w:cs="Tahoma"/>
          <w:highlight w:val="yellow"/>
          <w:u w:val="single"/>
        </w:rPr>
        <w:t>3</w:t>
      </w:r>
      <w:r w:rsidR="00924E3E" w:rsidRPr="003F5D5D">
        <w:rPr>
          <w:rFonts w:ascii="Tahoma" w:hAnsi="Tahoma" w:cs="Tahoma"/>
          <w:highlight w:val="yellow"/>
          <w:u w:val="single"/>
        </w:rPr>
        <w:t>317</w:t>
      </w:r>
      <w:r w:rsidR="00521C8E" w:rsidRPr="003F5D5D">
        <w:rPr>
          <w:rFonts w:ascii="Tahoma" w:hAnsi="Tahoma" w:cs="Tahoma"/>
          <w:highlight w:val="yellow"/>
          <w:u w:val="single"/>
        </w:rPr>
        <w:t xml:space="preserve"> </w:t>
      </w:r>
      <w:r w:rsidR="00924E3E" w:rsidRPr="003F5D5D">
        <w:rPr>
          <w:rFonts w:ascii="Tahoma" w:hAnsi="Tahoma" w:cs="Tahoma"/>
          <w:highlight w:val="yellow"/>
          <w:u w:val="single"/>
        </w:rPr>
        <w:t>University Way</w:t>
      </w:r>
      <w:r>
        <w:rPr>
          <w:rFonts w:ascii="Tahoma" w:hAnsi="Tahoma" w:cs="Tahoma"/>
        </w:rPr>
        <w:t>) as well as the nearest intersection (</w:t>
      </w:r>
      <w:r w:rsidR="00521C8E" w:rsidRPr="003F5D5D">
        <w:rPr>
          <w:rFonts w:ascii="Tahoma" w:hAnsi="Tahoma" w:cs="Tahoma"/>
          <w:highlight w:val="yellow"/>
          <w:u w:val="single"/>
        </w:rPr>
        <w:t>University Way</w:t>
      </w:r>
      <w:r w:rsidR="00924E3E" w:rsidRPr="003F5D5D">
        <w:rPr>
          <w:rFonts w:ascii="Tahoma" w:hAnsi="Tahoma" w:cs="Tahoma"/>
          <w:highlight w:val="yellow"/>
          <w:u w:val="single"/>
        </w:rPr>
        <w:t xml:space="preserve"> and Alumni Avenue</w:t>
      </w:r>
      <w:r>
        <w:rPr>
          <w:rFonts w:ascii="Tahoma" w:hAnsi="Tahoma" w:cs="Tahoma"/>
        </w:rPr>
        <w:t>)</w:t>
      </w:r>
    </w:p>
    <w:p w14:paraId="2F0A4DD5" w14:textId="60D23112" w:rsidR="007F3F69" w:rsidRPr="001D44BF" w:rsidRDefault="007F3F69" w:rsidP="003F2B97">
      <w:pPr>
        <w:pStyle w:val="ListParagraph"/>
        <w:numPr>
          <w:ilvl w:val="1"/>
          <w:numId w:val="22"/>
        </w:numPr>
        <w:rPr>
          <w:rFonts w:ascii="Tahoma" w:hAnsi="Tahoma" w:cs="Tahoma"/>
        </w:rPr>
      </w:pPr>
      <w:proofErr w:type="gramStart"/>
      <w:r w:rsidRPr="001D44BF">
        <w:rPr>
          <w:rFonts w:ascii="Tahoma" w:hAnsi="Tahoma" w:cs="Tahoma"/>
        </w:rPr>
        <w:t>provide</w:t>
      </w:r>
      <w:proofErr w:type="gramEnd"/>
      <w:r w:rsidRPr="001D44BF">
        <w:rPr>
          <w:rFonts w:ascii="Tahoma" w:hAnsi="Tahoma" w:cs="Tahoma"/>
        </w:rPr>
        <w:t xml:space="preserve"> information about the situation: which floor/building area is affected, are people sheltering in place, how fast is the fire spreading, etc.</w:t>
      </w:r>
    </w:p>
    <w:p w14:paraId="7875E5C2" w14:textId="404F6D76" w:rsidR="006717BA" w:rsidRPr="001D44BF" w:rsidRDefault="006717BA" w:rsidP="003F2B97">
      <w:pPr>
        <w:pStyle w:val="ListParagraph"/>
        <w:numPr>
          <w:ilvl w:val="0"/>
          <w:numId w:val="22"/>
        </w:numPr>
        <w:rPr>
          <w:rFonts w:ascii="Tahoma" w:hAnsi="Tahoma" w:cs="Tahoma"/>
        </w:rPr>
      </w:pPr>
      <w:r w:rsidRPr="001D44BF">
        <w:rPr>
          <w:rFonts w:ascii="Tahoma" w:hAnsi="Tahoma" w:cs="Tahoma"/>
        </w:rPr>
        <w:t>Call Campus Security</w:t>
      </w:r>
      <w:r w:rsidR="007F3F69" w:rsidRPr="001D44BF">
        <w:rPr>
          <w:rFonts w:ascii="Tahoma" w:hAnsi="Tahoma" w:cs="Tahoma"/>
        </w:rPr>
        <w:t>’s emergency line</w:t>
      </w:r>
      <w:r w:rsidRPr="001D44BF">
        <w:rPr>
          <w:rFonts w:ascii="Tahoma" w:hAnsi="Tahoma" w:cs="Tahoma"/>
        </w:rPr>
        <w:t xml:space="preserve"> at </w:t>
      </w:r>
      <w:r w:rsidR="007F3F69" w:rsidRPr="001D44BF">
        <w:rPr>
          <w:rFonts w:ascii="Tahoma" w:hAnsi="Tahoma" w:cs="Tahoma"/>
        </w:rPr>
        <w:t>250-807-8111</w:t>
      </w:r>
      <w:r w:rsidRPr="001D44BF">
        <w:rPr>
          <w:rFonts w:ascii="Tahoma" w:hAnsi="Tahoma" w:cs="Tahoma"/>
        </w:rPr>
        <w:t>.</w:t>
      </w:r>
    </w:p>
    <w:p w14:paraId="5DFC3823" w14:textId="77777777" w:rsidR="006717BA" w:rsidRPr="001D44BF" w:rsidRDefault="006717BA" w:rsidP="003F2B97">
      <w:pPr>
        <w:pStyle w:val="ListParagraph"/>
        <w:numPr>
          <w:ilvl w:val="0"/>
          <w:numId w:val="22"/>
        </w:numPr>
        <w:rPr>
          <w:rFonts w:ascii="Tahoma" w:hAnsi="Tahoma" w:cs="Tahoma"/>
        </w:rPr>
      </w:pPr>
      <w:r w:rsidRPr="001D44BF">
        <w:rPr>
          <w:rFonts w:ascii="Tahoma" w:hAnsi="Tahoma" w:cs="Tahoma"/>
        </w:rPr>
        <w:t>Inform your supervisor or department head.</w:t>
      </w:r>
    </w:p>
    <w:p w14:paraId="40C2C4B9" w14:textId="77777777" w:rsidR="0061349F" w:rsidRDefault="007E15DA" w:rsidP="003F2B97">
      <w:pPr>
        <w:pStyle w:val="ListParagraph"/>
        <w:numPr>
          <w:ilvl w:val="0"/>
          <w:numId w:val="22"/>
        </w:numPr>
        <w:spacing w:after="0"/>
        <w:rPr>
          <w:rFonts w:ascii="Tahoma" w:hAnsi="Tahoma" w:cs="Tahoma"/>
        </w:rPr>
      </w:pPr>
      <w:r w:rsidRPr="001D44BF">
        <w:rPr>
          <w:rFonts w:ascii="Tahoma" w:hAnsi="Tahoma" w:cs="Tahoma"/>
        </w:rPr>
        <w:lastRenderedPageBreak/>
        <w:t>DO NOT RE</w:t>
      </w:r>
      <w:r w:rsidRPr="00AA206E">
        <w:rPr>
          <w:rFonts w:ascii="Tahoma" w:hAnsi="Tahoma" w:cs="Tahoma"/>
        </w:rPr>
        <w:t>-ENTER THE BUILDING until the Fire Department and the Building Emergency Dire</w:t>
      </w:r>
      <w:r w:rsidR="00453511">
        <w:rPr>
          <w:rFonts w:ascii="Tahoma" w:hAnsi="Tahoma" w:cs="Tahoma"/>
        </w:rPr>
        <w:t>ctor gives permission to do so.</w:t>
      </w:r>
    </w:p>
    <w:p w14:paraId="6D565332" w14:textId="358CD5A1" w:rsidR="00573D80" w:rsidRPr="0061349F" w:rsidRDefault="00573D80" w:rsidP="0061349F">
      <w:pPr>
        <w:ind w:left="360"/>
        <w:rPr>
          <w:rFonts w:ascii="Tahoma" w:hAnsi="Tahoma" w:cs="Tahoma"/>
        </w:rPr>
      </w:pPr>
    </w:p>
    <w:p w14:paraId="23C2A8AA" w14:textId="77777777" w:rsidR="00234382" w:rsidRPr="004855B6" w:rsidRDefault="00234382" w:rsidP="0063728F">
      <w:pPr>
        <w:pStyle w:val="Heading3"/>
        <w:spacing w:before="0" w:after="0"/>
      </w:pPr>
      <w:bookmarkStart w:id="71" w:name="_Toc482086272"/>
      <w:bookmarkStart w:id="72" w:name="_Toc370463252"/>
      <w:r w:rsidRPr="004855B6">
        <w:t>Gas Leak</w:t>
      </w:r>
      <w:r>
        <w:t>s</w:t>
      </w:r>
      <w:bookmarkEnd w:id="71"/>
    </w:p>
    <w:p w14:paraId="7DCD5334" w14:textId="77777777" w:rsidR="0063728F" w:rsidRDefault="0063728F" w:rsidP="00234382">
      <w:pPr>
        <w:spacing w:after="200" w:line="276" w:lineRule="auto"/>
        <w:ind w:left="284"/>
        <w:contextualSpacing/>
        <w:rPr>
          <w:rFonts w:ascii="Tahoma" w:hAnsi="Tahoma" w:cs="Tahoma"/>
          <w:bCs/>
          <w:color w:val="000000"/>
          <w:sz w:val="22"/>
          <w:szCs w:val="22"/>
        </w:rPr>
      </w:pPr>
    </w:p>
    <w:p w14:paraId="3A5EED3D" w14:textId="6F0AC8E9" w:rsidR="00786077" w:rsidRDefault="00234382">
      <w:pPr>
        <w:spacing w:after="200" w:line="276" w:lineRule="auto"/>
        <w:ind w:left="284"/>
        <w:contextualSpacing/>
        <w:rPr>
          <w:rFonts w:ascii="Tahoma" w:hAnsi="Tahoma" w:cs="Tahoma"/>
          <w:bCs/>
          <w:color w:val="000000"/>
          <w:sz w:val="22"/>
          <w:szCs w:val="22"/>
        </w:rPr>
      </w:pPr>
      <w:r>
        <w:rPr>
          <w:rFonts w:ascii="Tahoma" w:hAnsi="Tahoma" w:cs="Tahoma"/>
          <w:bCs/>
          <w:color w:val="000000"/>
          <w:sz w:val="22"/>
          <w:szCs w:val="22"/>
        </w:rPr>
        <w:t>As a building occupant who suspects there is a real/potential gas leak, follow the steps below:</w:t>
      </w:r>
    </w:p>
    <w:p w14:paraId="27446E1D" w14:textId="77777777" w:rsidR="008C5CA3" w:rsidRPr="007C2FE8" w:rsidRDefault="008C5CA3" w:rsidP="003F2B97">
      <w:pPr>
        <w:pStyle w:val="ListParagraph"/>
        <w:numPr>
          <w:ilvl w:val="0"/>
          <w:numId w:val="58"/>
        </w:numPr>
        <w:ind w:left="720"/>
        <w:rPr>
          <w:rFonts w:ascii="Tahoma" w:hAnsi="Tahoma" w:cs="Tahoma"/>
          <w:bCs/>
          <w:color w:val="000000"/>
        </w:rPr>
      </w:pPr>
      <w:r w:rsidRPr="007C2FE8">
        <w:rPr>
          <w:rFonts w:ascii="Tahoma" w:hAnsi="Tahoma" w:cs="Tahoma"/>
          <w:bCs/>
          <w:color w:val="000000"/>
        </w:rPr>
        <w:t>Pull fire alarm.</w:t>
      </w:r>
    </w:p>
    <w:p w14:paraId="07411439" w14:textId="77777777" w:rsidR="008C5CA3" w:rsidRPr="007C2FE8" w:rsidRDefault="008C5CA3" w:rsidP="003F2B97">
      <w:pPr>
        <w:pStyle w:val="ListParagraph"/>
        <w:numPr>
          <w:ilvl w:val="0"/>
          <w:numId w:val="58"/>
        </w:numPr>
        <w:ind w:left="720"/>
        <w:rPr>
          <w:rFonts w:ascii="Tahoma" w:hAnsi="Tahoma" w:cs="Tahoma"/>
          <w:bCs/>
          <w:color w:val="000000"/>
        </w:rPr>
      </w:pPr>
      <w:r w:rsidRPr="007C2FE8">
        <w:rPr>
          <w:rFonts w:ascii="Tahoma" w:hAnsi="Tahoma" w:cs="Tahoma"/>
          <w:bCs/>
          <w:color w:val="000000"/>
        </w:rPr>
        <w:t>Shut down equipment and close doors on your way out, but ONLY IF IT IS SAFE TO DO SO.</w:t>
      </w:r>
    </w:p>
    <w:p w14:paraId="66B17F55" w14:textId="16C5DD56" w:rsidR="008C5CA3" w:rsidRPr="00F23F7D" w:rsidRDefault="008C5CA3" w:rsidP="003F2B97">
      <w:pPr>
        <w:pStyle w:val="ListParagraph"/>
        <w:numPr>
          <w:ilvl w:val="0"/>
          <w:numId w:val="58"/>
        </w:numPr>
        <w:spacing w:after="0"/>
        <w:ind w:left="720" w:hanging="357"/>
        <w:rPr>
          <w:rFonts w:ascii="Tahoma" w:hAnsi="Tahoma" w:cs="Tahoma"/>
          <w:bCs/>
          <w:color w:val="000000"/>
        </w:rPr>
      </w:pPr>
      <w:r w:rsidRPr="007C2FE8">
        <w:rPr>
          <w:rFonts w:ascii="Tahoma" w:hAnsi="Tahoma" w:cs="Tahoma"/>
          <w:bCs/>
          <w:color w:val="000000"/>
        </w:rPr>
        <w:t>Proceed to Predesignated Meeting Area (muster station) and wait for further instructions from the Building Emergency Director and/or Building Fire Wardens. T</w:t>
      </w:r>
      <w:r w:rsidRPr="00F23F7D">
        <w:rPr>
          <w:rFonts w:ascii="Tahoma" w:hAnsi="Tahoma" w:cs="Tahoma"/>
          <w:bCs/>
          <w:color w:val="000000"/>
        </w:rPr>
        <w:t>he Predesignated Meeting Areas are:</w:t>
      </w:r>
    </w:p>
    <w:p w14:paraId="1F0C0204" w14:textId="77777777" w:rsidR="00167E10" w:rsidRPr="003F5D5D" w:rsidRDefault="00167E10" w:rsidP="003F2B97">
      <w:pPr>
        <w:numPr>
          <w:ilvl w:val="1"/>
          <w:numId w:val="58"/>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t>main exit</w:t>
      </w:r>
      <w:r w:rsidRPr="003F5D5D">
        <w:rPr>
          <w:rFonts w:ascii="Tahoma" w:eastAsia="Calibri" w:hAnsi="Tahoma" w:cs="Tahoma"/>
          <w:sz w:val="22"/>
          <w:szCs w:val="22"/>
          <w:highlight w:val="yellow"/>
        </w:rPr>
        <w:t xml:space="preserve"> - north - assemble in Parking Lot F across University Way</w:t>
      </w:r>
    </w:p>
    <w:p w14:paraId="2AB61F82" w14:textId="77777777" w:rsidR="00167E10" w:rsidRPr="003F5D5D" w:rsidRDefault="00167E10" w:rsidP="003F2B97">
      <w:pPr>
        <w:numPr>
          <w:ilvl w:val="1"/>
          <w:numId w:val="58"/>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t>lab and mechanical room exits</w:t>
      </w:r>
      <w:r w:rsidRPr="003F5D5D">
        <w:rPr>
          <w:rFonts w:ascii="Tahoma" w:eastAsia="Calibri" w:hAnsi="Tahoma" w:cs="Tahoma"/>
          <w:sz w:val="22"/>
          <w:szCs w:val="22"/>
          <w:highlight w:val="yellow"/>
        </w:rPr>
        <w:t xml:space="preserve"> - south - assemble in Parking Lot E across Alumni Avenue</w:t>
      </w:r>
    </w:p>
    <w:p w14:paraId="426EDBA9" w14:textId="77777777" w:rsidR="008C5CA3" w:rsidRPr="007C2FE8" w:rsidRDefault="008C5CA3" w:rsidP="003F2B97">
      <w:pPr>
        <w:pStyle w:val="ListParagraph"/>
        <w:numPr>
          <w:ilvl w:val="0"/>
          <w:numId w:val="58"/>
        </w:numPr>
        <w:spacing w:after="0"/>
        <w:ind w:left="720" w:hanging="357"/>
        <w:rPr>
          <w:rFonts w:ascii="Tahoma" w:hAnsi="Tahoma" w:cs="Tahoma"/>
          <w:bCs/>
          <w:color w:val="000000"/>
        </w:rPr>
      </w:pPr>
      <w:r w:rsidRPr="007C2FE8">
        <w:rPr>
          <w:rFonts w:ascii="Tahoma" w:hAnsi="Tahoma" w:cs="Tahoma"/>
          <w:bCs/>
          <w:color w:val="000000"/>
        </w:rPr>
        <w:t>Call 911 when you are OUTSIDE:</w:t>
      </w:r>
    </w:p>
    <w:p w14:paraId="31271F93" w14:textId="77777777" w:rsidR="008C5CA3" w:rsidRDefault="008C5CA3" w:rsidP="003F2B97">
      <w:pPr>
        <w:pStyle w:val="ListParagraph"/>
        <w:numPr>
          <w:ilvl w:val="1"/>
          <w:numId w:val="58"/>
        </w:numPr>
        <w:ind w:left="1440"/>
        <w:rPr>
          <w:rFonts w:ascii="Tahoma" w:hAnsi="Tahoma" w:cs="Tahoma"/>
        </w:rPr>
      </w:pPr>
      <w:r>
        <w:rPr>
          <w:rFonts w:ascii="Tahoma" w:hAnsi="Tahoma" w:cs="Tahoma"/>
        </w:rPr>
        <w:t>state your name</w:t>
      </w:r>
    </w:p>
    <w:p w14:paraId="44F323DE" w14:textId="6DD21526" w:rsidR="008C5CA3" w:rsidRDefault="008C5CA3" w:rsidP="003F2B97">
      <w:pPr>
        <w:pStyle w:val="ListParagraph"/>
        <w:numPr>
          <w:ilvl w:val="1"/>
          <w:numId w:val="58"/>
        </w:numPr>
        <w:ind w:left="1440"/>
        <w:rPr>
          <w:rFonts w:ascii="Tahoma" w:hAnsi="Tahoma" w:cs="Tahoma"/>
        </w:rPr>
      </w:pPr>
      <w:r>
        <w:rPr>
          <w:rFonts w:ascii="Tahoma" w:hAnsi="Tahoma" w:cs="Tahoma"/>
        </w:rPr>
        <w:t xml:space="preserve">give the address of the building </w:t>
      </w:r>
      <w:r w:rsidR="00924E3E">
        <w:rPr>
          <w:rFonts w:ascii="Tahoma" w:hAnsi="Tahoma" w:cs="Tahoma"/>
        </w:rPr>
        <w:t>(</w:t>
      </w:r>
      <w:r w:rsidR="00924E3E" w:rsidRPr="003F5D5D">
        <w:rPr>
          <w:rFonts w:ascii="Tahoma" w:hAnsi="Tahoma" w:cs="Tahoma"/>
          <w:highlight w:val="yellow"/>
          <w:u w:val="single"/>
        </w:rPr>
        <w:t>3317 University Way</w:t>
      </w:r>
      <w:r w:rsidR="00924E3E">
        <w:rPr>
          <w:rFonts w:ascii="Tahoma" w:hAnsi="Tahoma" w:cs="Tahoma"/>
        </w:rPr>
        <w:t>) as well as the nearest intersection (</w:t>
      </w:r>
      <w:r w:rsidR="00924E3E" w:rsidRPr="003F5D5D">
        <w:rPr>
          <w:rFonts w:ascii="Tahoma" w:hAnsi="Tahoma" w:cs="Tahoma"/>
          <w:highlight w:val="yellow"/>
          <w:u w:val="single"/>
        </w:rPr>
        <w:t>University Way and Alumni Avenue</w:t>
      </w:r>
      <w:r w:rsidR="00924E3E">
        <w:rPr>
          <w:rFonts w:ascii="Tahoma" w:hAnsi="Tahoma" w:cs="Tahoma"/>
        </w:rPr>
        <w:t>)</w:t>
      </w:r>
    </w:p>
    <w:p w14:paraId="2C20880C" w14:textId="3EB3D0D8" w:rsidR="008C5CA3" w:rsidRPr="001D44BF" w:rsidRDefault="008C5CA3" w:rsidP="003F2B97">
      <w:pPr>
        <w:pStyle w:val="ListParagraph"/>
        <w:numPr>
          <w:ilvl w:val="1"/>
          <w:numId w:val="58"/>
        </w:numPr>
        <w:ind w:left="1440"/>
        <w:rPr>
          <w:rFonts w:ascii="Tahoma" w:hAnsi="Tahoma" w:cs="Tahoma"/>
          <w:bCs/>
          <w:color w:val="000000"/>
        </w:rPr>
      </w:pPr>
      <w:proofErr w:type="gramStart"/>
      <w:r>
        <w:rPr>
          <w:rFonts w:ascii="Tahoma" w:hAnsi="Tahoma" w:cs="Tahoma"/>
        </w:rPr>
        <w:t>provide</w:t>
      </w:r>
      <w:proofErr w:type="gramEnd"/>
      <w:r>
        <w:rPr>
          <w:rFonts w:ascii="Tahoma" w:hAnsi="Tahoma" w:cs="Tahoma"/>
        </w:rPr>
        <w:t xml:space="preserve"> information about the situation: which floor/building area is affected, are people sheltering in place, </w:t>
      </w:r>
      <w:r w:rsidRPr="001D44BF">
        <w:rPr>
          <w:rFonts w:ascii="Tahoma" w:hAnsi="Tahoma" w:cs="Tahoma"/>
        </w:rPr>
        <w:t>how fast is the fire spreading, etc.</w:t>
      </w:r>
    </w:p>
    <w:p w14:paraId="77101012" w14:textId="51190A28" w:rsidR="008C5CA3" w:rsidRPr="001D44BF" w:rsidRDefault="008C5CA3" w:rsidP="003F2B97">
      <w:pPr>
        <w:pStyle w:val="ListParagraph"/>
        <w:numPr>
          <w:ilvl w:val="0"/>
          <w:numId w:val="58"/>
        </w:numPr>
        <w:ind w:left="720"/>
        <w:rPr>
          <w:rFonts w:ascii="Tahoma" w:hAnsi="Tahoma" w:cs="Tahoma"/>
          <w:bCs/>
          <w:color w:val="000000"/>
        </w:rPr>
      </w:pPr>
      <w:r w:rsidRPr="001D44BF">
        <w:rPr>
          <w:rFonts w:ascii="Tahoma" w:hAnsi="Tahoma" w:cs="Tahoma"/>
          <w:bCs/>
          <w:color w:val="000000"/>
        </w:rPr>
        <w:t xml:space="preserve">Call </w:t>
      </w:r>
      <w:r w:rsidRPr="001D44BF">
        <w:rPr>
          <w:rFonts w:ascii="Tahoma" w:hAnsi="Tahoma" w:cs="Tahoma"/>
        </w:rPr>
        <w:t>Campus Security’s emergency line at 250-807-8111</w:t>
      </w:r>
      <w:r w:rsidRPr="001D44BF">
        <w:rPr>
          <w:rFonts w:ascii="Tahoma" w:hAnsi="Tahoma" w:cs="Tahoma"/>
          <w:bCs/>
          <w:color w:val="000000"/>
        </w:rPr>
        <w:t>.</w:t>
      </w:r>
    </w:p>
    <w:p w14:paraId="3E4568F7" w14:textId="77777777" w:rsidR="008C5CA3" w:rsidRPr="001D44BF" w:rsidRDefault="008C5CA3" w:rsidP="003F2B97">
      <w:pPr>
        <w:pStyle w:val="ListParagraph"/>
        <w:numPr>
          <w:ilvl w:val="0"/>
          <w:numId w:val="58"/>
        </w:numPr>
        <w:ind w:left="720"/>
        <w:rPr>
          <w:rFonts w:ascii="Tahoma" w:hAnsi="Tahoma" w:cs="Tahoma"/>
          <w:bCs/>
          <w:color w:val="000000"/>
        </w:rPr>
      </w:pPr>
      <w:r w:rsidRPr="001D44BF">
        <w:rPr>
          <w:rFonts w:ascii="Tahoma" w:hAnsi="Tahoma" w:cs="Tahoma"/>
          <w:bCs/>
          <w:color w:val="000000"/>
        </w:rPr>
        <w:t>Inform Supervisor or Department Head.</w:t>
      </w:r>
    </w:p>
    <w:p w14:paraId="0319D233" w14:textId="07D8B143" w:rsidR="00786077" w:rsidRPr="007C2FE8" w:rsidRDefault="008C5CA3" w:rsidP="003F2B97">
      <w:pPr>
        <w:pStyle w:val="ListParagraph"/>
        <w:numPr>
          <w:ilvl w:val="0"/>
          <w:numId w:val="58"/>
        </w:numPr>
        <w:ind w:left="720"/>
        <w:rPr>
          <w:rFonts w:ascii="Tahoma" w:hAnsi="Tahoma" w:cs="Tahoma"/>
          <w:bCs/>
          <w:color w:val="000000"/>
        </w:rPr>
      </w:pPr>
      <w:r w:rsidRPr="001D44BF">
        <w:rPr>
          <w:rFonts w:ascii="Tahoma" w:hAnsi="Tahoma" w:cs="Tahoma"/>
          <w:bCs/>
          <w:color w:val="000000"/>
        </w:rPr>
        <w:t>DO NOT RE-ENTER THE BUILDING</w:t>
      </w:r>
      <w:r w:rsidRPr="007C2FE8">
        <w:rPr>
          <w:rFonts w:ascii="Tahoma" w:hAnsi="Tahoma" w:cs="Tahoma"/>
          <w:bCs/>
          <w:color w:val="000000"/>
        </w:rPr>
        <w:t xml:space="preserve"> until the Fire Department and the Building Emergency Director gives permission to do so.</w:t>
      </w:r>
    </w:p>
    <w:p w14:paraId="0C77EA2C" w14:textId="19BBC3A8" w:rsidR="007173FB" w:rsidRPr="007173FB" w:rsidRDefault="007173FB" w:rsidP="001349F7">
      <w:pPr>
        <w:pStyle w:val="Heading3"/>
      </w:pPr>
      <w:bookmarkStart w:id="73" w:name="_Toc370463253"/>
      <w:bookmarkEnd w:id="72"/>
      <w:r w:rsidRPr="007173FB">
        <w:t>Chemical, Biohazard, or Radiation Spills</w:t>
      </w:r>
      <w:bookmarkEnd w:id="73"/>
    </w:p>
    <w:p w14:paraId="6F5F5613" w14:textId="77777777" w:rsidR="007173FB" w:rsidRDefault="007173FB" w:rsidP="007173FB">
      <w:pPr>
        <w:rPr>
          <w:rFonts w:ascii="Tahoma" w:hAnsi="Tahoma" w:cs="Tahoma"/>
          <w:b/>
          <w:bCs/>
          <w:color w:val="000000"/>
          <w:sz w:val="22"/>
          <w:szCs w:val="22"/>
        </w:rPr>
      </w:pPr>
    </w:p>
    <w:p w14:paraId="37760AAB" w14:textId="77777777" w:rsidR="00906258" w:rsidRDefault="007173FB" w:rsidP="00906258">
      <w:pPr>
        <w:spacing w:after="200" w:line="276" w:lineRule="auto"/>
        <w:ind w:left="720" w:hanging="360"/>
        <w:contextualSpacing/>
        <w:rPr>
          <w:rFonts w:ascii="Tahoma" w:hAnsi="Tahoma" w:cs="Tahoma"/>
          <w:color w:val="000000"/>
          <w:sz w:val="22"/>
          <w:szCs w:val="22"/>
        </w:rPr>
      </w:pPr>
      <w:r w:rsidRPr="00142830">
        <w:rPr>
          <w:rFonts w:ascii="Tahoma" w:hAnsi="Tahoma" w:cs="Tahoma"/>
          <w:color w:val="000000"/>
          <w:sz w:val="22"/>
          <w:szCs w:val="22"/>
        </w:rPr>
        <w:t>Any uncontrolled release of hazardous materials is considered a</w:t>
      </w:r>
      <w:r w:rsidR="00151C1F">
        <w:rPr>
          <w:rFonts w:ascii="Tahoma" w:hAnsi="Tahoma" w:cs="Tahoma"/>
          <w:color w:val="000000"/>
          <w:sz w:val="22"/>
          <w:szCs w:val="22"/>
        </w:rPr>
        <w:t xml:space="preserve"> </w:t>
      </w:r>
      <w:r w:rsidR="005277EF">
        <w:rPr>
          <w:rFonts w:ascii="Tahoma" w:hAnsi="Tahoma" w:cs="Tahoma"/>
          <w:color w:val="000000"/>
          <w:sz w:val="22"/>
          <w:szCs w:val="22"/>
        </w:rPr>
        <w:t>spill and these procedures</w:t>
      </w:r>
    </w:p>
    <w:p w14:paraId="46840E06" w14:textId="77777777" w:rsidR="00F01826" w:rsidRDefault="007173FB" w:rsidP="00F01826">
      <w:pPr>
        <w:spacing w:after="200" w:line="276" w:lineRule="auto"/>
        <w:ind w:left="720" w:hanging="360"/>
        <w:contextualSpacing/>
        <w:rPr>
          <w:rFonts w:ascii="Tahoma" w:hAnsi="Tahoma" w:cs="Tahoma"/>
          <w:bCs/>
          <w:color w:val="000000"/>
          <w:sz w:val="22"/>
          <w:szCs w:val="22"/>
        </w:rPr>
      </w:pPr>
      <w:proofErr w:type="gramStart"/>
      <w:r w:rsidRPr="00142830">
        <w:rPr>
          <w:rFonts w:ascii="Tahoma" w:hAnsi="Tahoma" w:cs="Tahoma"/>
          <w:color w:val="000000"/>
          <w:sz w:val="22"/>
          <w:szCs w:val="22"/>
        </w:rPr>
        <w:t>must</w:t>
      </w:r>
      <w:proofErr w:type="gramEnd"/>
      <w:r w:rsidRPr="00142830">
        <w:rPr>
          <w:rFonts w:ascii="Tahoma" w:hAnsi="Tahoma" w:cs="Tahoma"/>
          <w:color w:val="000000"/>
          <w:sz w:val="22"/>
          <w:szCs w:val="22"/>
        </w:rPr>
        <w:t xml:space="preserve"> be followed:</w:t>
      </w:r>
    </w:p>
    <w:p w14:paraId="69C9EA28" w14:textId="2D10C0C1" w:rsidR="008C5CA3" w:rsidRPr="007C2FE8" w:rsidRDefault="008C5CA3" w:rsidP="003F2B97">
      <w:pPr>
        <w:pStyle w:val="ListParagraph"/>
        <w:numPr>
          <w:ilvl w:val="0"/>
          <w:numId w:val="59"/>
        </w:numPr>
        <w:rPr>
          <w:rFonts w:ascii="Tahoma" w:hAnsi="Tahoma" w:cs="Tahoma"/>
          <w:color w:val="000000"/>
        </w:rPr>
      </w:pPr>
      <w:r w:rsidRPr="007C2FE8">
        <w:rPr>
          <w:rFonts w:ascii="Tahoma" w:hAnsi="Tahoma" w:cs="Tahoma"/>
          <w:color w:val="000000"/>
        </w:rPr>
        <w:t>Shut down equipment if time permits.</w:t>
      </w:r>
    </w:p>
    <w:p w14:paraId="0228F520" w14:textId="577036C5" w:rsidR="008C5CA3" w:rsidRPr="007C2FE8" w:rsidRDefault="008C5CA3" w:rsidP="003F2B97">
      <w:pPr>
        <w:pStyle w:val="ListParagraph"/>
        <w:numPr>
          <w:ilvl w:val="0"/>
          <w:numId w:val="59"/>
        </w:numPr>
        <w:rPr>
          <w:rFonts w:ascii="Tahoma" w:hAnsi="Tahoma" w:cs="Tahoma"/>
          <w:color w:val="000000"/>
        </w:rPr>
      </w:pPr>
      <w:r w:rsidRPr="007C2FE8">
        <w:rPr>
          <w:rFonts w:ascii="Tahoma" w:hAnsi="Tahoma" w:cs="Tahoma"/>
          <w:color w:val="000000"/>
        </w:rPr>
        <w:t>Evacuate immediate area. To help contain the area, close windows and doors that are near to you on your way out, but ONLY DO SO IF IT IS SAFE.</w:t>
      </w:r>
    </w:p>
    <w:p w14:paraId="78507203" w14:textId="4155CFD6" w:rsidR="0061349F" w:rsidRDefault="008C5CA3" w:rsidP="003F2B97">
      <w:pPr>
        <w:pStyle w:val="ListParagraph"/>
        <w:numPr>
          <w:ilvl w:val="0"/>
          <w:numId w:val="59"/>
        </w:numPr>
        <w:rPr>
          <w:rFonts w:ascii="Tahoma" w:hAnsi="Tahoma" w:cs="Tahoma"/>
          <w:color w:val="000000"/>
        </w:rPr>
      </w:pPr>
      <w:r w:rsidRPr="007C2FE8">
        <w:rPr>
          <w:rFonts w:ascii="Tahoma" w:hAnsi="Tahoma" w:cs="Tahoma"/>
          <w:color w:val="000000"/>
        </w:rPr>
        <w:t>Prevent re-entry.</w:t>
      </w:r>
    </w:p>
    <w:p w14:paraId="14130ED9" w14:textId="77777777" w:rsidR="0061349F" w:rsidRDefault="0061349F">
      <w:pPr>
        <w:autoSpaceDE/>
        <w:autoSpaceDN/>
        <w:rPr>
          <w:rFonts w:ascii="Tahoma" w:eastAsia="Calibri" w:hAnsi="Tahoma" w:cs="Tahoma"/>
          <w:color w:val="000000"/>
          <w:sz w:val="22"/>
          <w:szCs w:val="22"/>
        </w:rPr>
      </w:pPr>
      <w:r>
        <w:rPr>
          <w:rFonts w:ascii="Tahoma" w:hAnsi="Tahoma" w:cs="Tahoma"/>
          <w:color w:val="000000"/>
        </w:rPr>
        <w:br w:type="page"/>
      </w:r>
    </w:p>
    <w:p w14:paraId="53DBA2B6" w14:textId="77777777" w:rsidR="009D74BB" w:rsidRPr="00F23F7D" w:rsidRDefault="008C5CA3" w:rsidP="003F2B97">
      <w:pPr>
        <w:pStyle w:val="ListParagraph"/>
        <w:numPr>
          <w:ilvl w:val="0"/>
          <w:numId w:val="59"/>
        </w:numPr>
        <w:spacing w:after="0"/>
        <w:rPr>
          <w:rFonts w:ascii="Tahoma" w:hAnsi="Tahoma" w:cs="Tahoma"/>
          <w:bCs/>
          <w:color w:val="000000"/>
        </w:rPr>
      </w:pPr>
      <w:r w:rsidRPr="009D74BB">
        <w:rPr>
          <w:rFonts w:ascii="Tahoma" w:hAnsi="Tahoma" w:cs="Tahoma"/>
          <w:color w:val="000000"/>
        </w:rPr>
        <w:lastRenderedPageBreak/>
        <w:t xml:space="preserve">Proceed directly to an area that is at a safe distance outside the main entrance of the building such as the Predesignated Meeting Area (muster station). </w:t>
      </w:r>
      <w:r w:rsidR="009D74BB" w:rsidRPr="007C2FE8">
        <w:rPr>
          <w:rFonts w:ascii="Tahoma" w:hAnsi="Tahoma" w:cs="Tahoma"/>
          <w:bCs/>
          <w:color w:val="000000"/>
        </w:rPr>
        <w:t>T</w:t>
      </w:r>
      <w:r w:rsidR="009D74BB" w:rsidRPr="00F23F7D">
        <w:rPr>
          <w:rFonts w:ascii="Tahoma" w:hAnsi="Tahoma" w:cs="Tahoma"/>
          <w:bCs/>
          <w:color w:val="000000"/>
        </w:rPr>
        <w:t>he Predesignated Meeting Areas are:</w:t>
      </w:r>
    </w:p>
    <w:p w14:paraId="5B8AA8AC" w14:textId="77777777" w:rsidR="00167E10" w:rsidRPr="003F5D5D" w:rsidRDefault="00167E10" w:rsidP="003F2B97">
      <w:pPr>
        <w:numPr>
          <w:ilvl w:val="1"/>
          <w:numId w:val="58"/>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t>main exit</w:t>
      </w:r>
      <w:r w:rsidRPr="003F5D5D">
        <w:rPr>
          <w:rFonts w:ascii="Tahoma" w:eastAsia="Calibri" w:hAnsi="Tahoma" w:cs="Tahoma"/>
          <w:sz w:val="22"/>
          <w:szCs w:val="22"/>
          <w:highlight w:val="yellow"/>
        </w:rPr>
        <w:t xml:space="preserve"> - north - assemble in Parking Lot F across University Way</w:t>
      </w:r>
    </w:p>
    <w:p w14:paraId="7175ABB1" w14:textId="77777777" w:rsidR="00167E10" w:rsidRPr="003F5D5D" w:rsidRDefault="00167E10" w:rsidP="003F2B97">
      <w:pPr>
        <w:numPr>
          <w:ilvl w:val="1"/>
          <w:numId w:val="58"/>
        </w:numPr>
        <w:autoSpaceDE/>
        <w:autoSpaceDN/>
        <w:spacing w:line="276" w:lineRule="auto"/>
        <w:ind w:hanging="357"/>
        <w:contextualSpacing/>
        <w:rPr>
          <w:rFonts w:ascii="Tahoma" w:eastAsia="Calibri" w:hAnsi="Tahoma" w:cs="Tahoma"/>
          <w:sz w:val="22"/>
          <w:szCs w:val="22"/>
          <w:highlight w:val="yellow"/>
        </w:rPr>
      </w:pPr>
      <w:r w:rsidRPr="003F5D5D">
        <w:rPr>
          <w:rFonts w:ascii="Tahoma" w:eastAsia="Calibri" w:hAnsi="Tahoma" w:cs="Tahoma"/>
          <w:sz w:val="22"/>
          <w:szCs w:val="22"/>
          <w:highlight w:val="yellow"/>
          <w:u w:val="single"/>
        </w:rPr>
        <w:t>lab and mechanical room exits</w:t>
      </w:r>
      <w:r w:rsidRPr="003F5D5D">
        <w:rPr>
          <w:rFonts w:ascii="Tahoma" w:eastAsia="Calibri" w:hAnsi="Tahoma" w:cs="Tahoma"/>
          <w:sz w:val="22"/>
          <w:szCs w:val="22"/>
          <w:highlight w:val="yellow"/>
        </w:rPr>
        <w:t xml:space="preserve"> - south - assemble in Parking Lot E across Alumni Avenue</w:t>
      </w:r>
    </w:p>
    <w:p w14:paraId="554CA6EC" w14:textId="1838BDF2" w:rsidR="008C5CA3" w:rsidRPr="009D74BB" w:rsidRDefault="008C5CA3" w:rsidP="003F2B97">
      <w:pPr>
        <w:pStyle w:val="ListParagraph"/>
        <w:numPr>
          <w:ilvl w:val="0"/>
          <w:numId w:val="59"/>
        </w:numPr>
        <w:spacing w:after="0"/>
        <w:ind w:hanging="357"/>
        <w:rPr>
          <w:rFonts w:ascii="Tahoma" w:hAnsi="Tahoma" w:cs="Tahoma"/>
          <w:color w:val="000000"/>
        </w:rPr>
      </w:pPr>
      <w:r w:rsidRPr="009D74BB">
        <w:rPr>
          <w:rFonts w:ascii="Tahoma" w:hAnsi="Tahoma" w:cs="Tahoma"/>
          <w:color w:val="000000"/>
        </w:rPr>
        <w:t>Call 911.</w:t>
      </w:r>
    </w:p>
    <w:p w14:paraId="78AC7E27" w14:textId="79746336" w:rsidR="008C5CA3" w:rsidRPr="007C2FE8" w:rsidRDefault="008C5CA3" w:rsidP="003F2B97">
      <w:pPr>
        <w:pStyle w:val="ListParagraph"/>
        <w:numPr>
          <w:ilvl w:val="0"/>
          <w:numId w:val="59"/>
        </w:numPr>
        <w:rPr>
          <w:rFonts w:ascii="Tahoma" w:hAnsi="Tahoma" w:cs="Tahoma"/>
          <w:color w:val="000000"/>
        </w:rPr>
      </w:pPr>
      <w:r w:rsidRPr="007C2FE8">
        <w:rPr>
          <w:rFonts w:ascii="Tahoma" w:hAnsi="Tahoma" w:cs="Tahoma"/>
          <w:color w:val="000000"/>
        </w:rPr>
        <w:t>Provide the following information about the spilled material to the operator (please note: do not hang up the phone call until the operator releases you):</w:t>
      </w:r>
    </w:p>
    <w:p w14:paraId="0C7096E2" w14:textId="3960B85C" w:rsidR="008C5CA3" w:rsidRPr="007C2FE8" w:rsidRDefault="008C5CA3" w:rsidP="003F2B97">
      <w:pPr>
        <w:pStyle w:val="ListParagraph"/>
        <w:numPr>
          <w:ilvl w:val="1"/>
          <w:numId w:val="59"/>
        </w:numPr>
        <w:rPr>
          <w:rFonts w:ascii="Tahoma" w:hAnsi="Tahoma" w:cs="Tahoma"/>
          <w:color w:val="000000"/>
        </w:rPr>
      </w:pPr>
      <w:r w:rsidRPr="007C2FE8">
        <w:rPr>
          <w:rFonts w:ascii="Tahoma" w:hAnsi="Tahoma" w:cs="Tahoma"/>
          <w:color w:val="000000"/>
        </w:rPr>
        <w:t>State your name</w:t>
      </w:r>
    </w:p>
    <w:p w14:paraId="56590131" w14:textId="05B84179" w:rsidR="008C5CA3" w:rsidRPr="007C2FE8" w:rsidRDefault="008C5CA3" w:rsidP="003F2B97">
      <w:pPr>
        <w:pStyle w:val="ListParagraph"/>
        <w:numPr>
          <w:ilvl w:val="1"/>
          <w:numId w:val="59"/>
        </w:numPr>
        <w:rPr>
          <w:rFonts w:ascii="Tahoma" w:hAnsi="Tahoma" w:cs="Tahoma"/>
          <w:color w:val="000000"/>
        </w:rPr>
      </w:pPr>
      <w:r w:rsidRPr="007C2FE8">
        <w:rPr>
          <w:rFonts w:ascii="Tahoma" w:hAnsi="Tahoma" w:cs="Tahoma"/>
          <w:color w:val="000000"/>
        </w:rPr>
        <w:t xml:space="preserve">Location of the hazardous materials release. Give the address where the hazardous materials release is. The address of your building is: </w:t>
      </w:r>
      <w:r w:rsidR="00924E3E" w:rsidRPr="003F5D5D">
        <w:rPr>
          <w:rFonts w:ascii="Tahoma" w:hAnsi="Tahoma" w:cs="Tahoma"/>
          <w:highlight w:val="yellow"/>
          <w:u w:val="single"/>
        </w:rPr>
        <w:t>3317 University Way</w:t>
      </w:r>
      <w:r w:rsidRPr="007C2FE8">
        <w:rPr>
          <w:rFonts w:ascii="Tahoma" w:hAnsi="Tahoma" w:cs="Tahoma"/>
          <w:color w:val="000000"/>
        </w:rPr>
        <w:t>.</w:t>
      </w:r>
    </w:p>
    <w:p w14:paraId="2F8F8B45" w14:textId="3A06158D" w:rsidR="008C5CA3" w:rsidRPr="007C2FE8" w:rsidRDefault="008C5CA3" w:rsidP="003F2B97">
      <w:pPr>
        <w:pStyle w:val="ListParagraph"/>
        <w:numPr>
          <w:ilvl w:val="1"/>
          <w:numId w:val="59"/>
        </w:numPr>
        <w:rPr>
          <w:rFonts w:ascii="Tahoma" w:hAnsi="Tahoma" w:cs="Tahoma"/>
          <w:color w:val="000000"/>
        </w:rPr>
      </w:pPr>
      <w:r w:rsidRPr="007C2FE8">
        <w:rPr>
          <w:rFonts w:ascii="Tahoma" w:hAnsi="Tahoma" w:cs="Tahoma"/>
          <w:color w:val="000000"/>
        </w:rPr>
        <w:t>Any injuries</w:t>
      </w:r>
    </w:p>
    <w:p w14:paraId="30DEA112" w14:textId="0C1536E2" w:rsidR="008C5CA3" w:rsidRPr="007C2FE8" w:rsidRDefault="008C5CA3" w:rsidP="003F2B97">
      <w:pPr>
        <w:pStyle w:val="ListParagraph"/>
        <w:numPr>
          <w:ilvl w:val="1"/>
          <w:numId w:val="59"/>
        </w:numPr>
        <w:rPr>
          <w:rFonts w:ascii="Tahoma" w:hAnsi="Tahoma" w:cs="Tahoma"/>
          <w:color w:val="000000"/>
        </w:rPr>
      </w:pPr>
      <w:r w:rsidRPr="007C2FE8">
        <w:rPr>
          <w:rFonts w:ascii="Tahoma" w:hAnsi="Tahoma" w:cs="Tahoma"/>
          <w:color w:val="000000"/>
        </w:rPr>
        <w:t>Chemical name</w:t>
      </w:r>
      <w:r w:rsidR="00193803">
        <w:rPr>
          <w:rFonts w:ascii="Tahoma" w:hAnsi="Tahoma" w:cs="Tahoma"/>
          <w:color w:val="000000"/>
        </w:rPr>
        <w:t>(s)</w:t>
      </w:r>
    </w:p>
    <w:p w14:paraId="67D6028F" w14:textId="599C1FC6" w:rsidR="008C5CA3" w:rsidRPr="007C2FE8" w:rsidRDefault="008C5CA3" w:rsidP="003F2B97">
      <w:pPr>
        <w:pStyle w:val="ListParagraph"/>
        <w:numPr>
          <w:ilvl w:val="1"/>
          <w:numId w:val="59"/>
        </w:numPr>
        <w:rPr>
          <w:rFonts w:ascii="Tahoma" w:hAnsi="Tahoma" w:cs="Tahoma"/>
          <w:color w:val="000000"/>
        </w:rPr>
      </w:pPr>
      <w:r w:rsidRPr="007C2FE8">
        <w:rPr>
          <w:rFonts w:ascii="Tahoma" w:hAnsi="Tahoma" w:cs="Tahoma"/>
          <w:color w:val="000000"/>
        </w:rPr>
        <w:t>Quantity</w:t>
      </w:r>
    </w:p>
    <w:p w14:paraId="182D0BAE" w14:textId="3CC60A6D" w:rsidR="008C5CA3" w:rsidRPr="007C2FE8" w:rsidRDefault="008C5CA3" w:rsidP="003F2B97">
      <w:pPr>
        <w:pStyle w:val="ListParagraph"/>
        <w:numPr>
          <w:ilvl w:val="1"/>
          <w:numId w:val="59"/>
        </w:numPr>
        <w:rPr>
          <w:rFonts w:ascii="Tahoma" w:hAnsi="Tahoma" w:cs="Tahoma"/>
          <w:color w:val="000000"/>
        </w:rPr>
      </w:pPr>
      <w:r w:rsidRPr="007C2FE8">
        <w:rPr>
          <w:rFonts w:ascii="Tahoma" w:hAnsi="Tahoma" w:cs="Tahoma"/>
          <w:color w:val="000000"/>
        </w:rPr>
        <w:t>Other hazards (e.g. energized equipment, sharps, etc.).</w:t>
      </w:r>
    </w:p>
    <w:p w14:paraId="1325E2FD" w14:textId="19915F41" w:rsidR="008C5CA3" w:rsidRPr="007C2FE8" w:rsidRDefault="008C5CA3" w:rsidP="003F2B97">
      <w:pPr>
        <w:pStyle w:val="ListParagraph"/>
        <w:numPr>
          <w:ilvl w:val="0"/>
          <w:numId w:val="59"/>
        </w:numPr>
        <w:rPr>
          <w:rFonts w:ascii="Tahoma" w:hAnsi="Tahoma" w:cs="Tahoma"/>
          <w:color w:val="000000"/>
        </w:rPr>
      </w:pPr>
      <w:r w:rsidRPr="007C2FE8">
        <w:rPr>
          <w:rFonts w:ascii="Tahoma" w:hAnsi="Tahoma" w:cs="Tahoma"/>
          <w:color w:val="000000"/>
        </w:rPr>
        <w:t xml:space="preserve">Call </w:t>
      </w:r>
      <w:r>
        <w:rPr>
          <w:rFonts w:ascii="Tahoma" w:hAnsi="Tahoma" w:cs="Tahoma"/>
        </w:rPr>
        <w:t>Campus Security’s emergency line at 250-807-8111</w:t>
      </w:r>
      <w:r w:rsidRPr="007C2FE8">
        <w:rPr>
          <w:rFonts w:ascii="Tahoma" w:hAnsi="Tahoma" w:cs="Tahoma"/>
          <w:color w:val="000000"/>
        </w:rPr>
        <w:t>.</w:t>
      </w:r>
    </w:p>
    <w:p w14:paraId="2F81B00B" w14:textId="0F497C97" w:rsidR="008C5CA3" w:rsidRPr="007C2FE8" w:rsidRDefault="008C5CA3" w:rsidP="003F2B97">
      <w:pPr>
        <w:pStyle w:val="ListParagraph"/>
        <w:numPr>
          <w:ilvl w:val="0"/>
          <w:numId w:val="59"/>
        </w:numPr>
        <w:rPr>
          <w:rFonts w:ascii="Tahoma" w:hAnsi="Tahoma" w:cs="Tahoma"/>
          <w:color w:val="000000"/>
        </w:rPr>
      </w:pPr>
      <w:r w:rsidRPr="007C2FE8">
        <w:rPr>
          <w:rFonts w:ascii="Tahoma" w:hAnsi="Tahoma" w:cs="Tahoma"/>
          <w:color w:val="000000"/>
        </w:rPr>
        <w:t>Inform Supervisor or Department Head.</w:t>
      </w:r>
    </w:p>
    <w:p w14:paraId="1D4B6F50" w14:textId="3C6B6D06" w:rsidR="008C5CA3" w:rsidRDefault="008C5CA3" w:rsidP="003F2B97">
      <w:pPr>
        <w:pStyle w:val="ListParagraph"/>
        <w:numPr>
          <w:ilvl w:val="0"/>
          <w:numId w:val="59"/>
        </w:numPr>
        <w:rPr>
          <w:rFonts w:ascii="Tahoma" w:hAnsi="Tahoma" w:cs="Tahoma"/>
          <w:color w:val="000000"/>
        </w:rPr>
      </w:pPr>
      <w:r w:rsidRPr="007C2FE8">
        <w:rPr>
          <w:rFonts w:ascii="Tahoma" w:hAnsi="Tahoma" w:cs="Tahoma"/>
          <w:color w:val="000000"/>
        </w:rPr>
        <w:t>Wait for emergency personnel outside the main entrance of the building. Provide information such a</w:t>
      </w:r>
      <w:r w:rsidR="00453511">
        <w:rPr>
          <w:rFonts w:ascii="Tahoma" w:hAnsi="Tahoma" w:cs="Tahoma"/>
          <w:color w:val="000000"/>
        </w:rPr>
        <w:t>s applicable Safety Data Sheets (SDS</w:t>
      </w:r>
      <w:r w:rsidRPr="007C2FE8">
        <w:rPr>
          <w:rFonts w:ascii="Tahoma" w:hAnsi="Tahoma" w:cs="Tahoma"/>
          <w:color w:val="000000"/>
        </w:rPr>
        <w:t>).</w:t>
      </w:r>
    </w:p>
    <w:p w14:paraId="311F3CC5" w14:textId="72D0E859" w:rsidR="008C5CA3" w:rsidRDefault="008C5CA3" w:rsidP="003F2B97">
      <w:pPr>
        <w:pStyle w:val="ListParagraph"/>
        <w:numPr>
          <w:ilvl w:val="0"/>
          <w:numId w:val="59"/>
        </w:numPr>
        <w:rPr>
          <w:rFonts w:ascii="Tahoma" w:hAnsi="Tahoma" w:cs="Tahoma"/>
          <w:color w:val="000000"/>
        </w:rPr>
      </w:pPr>
      <w:r w:rsidRPr="008C5CA3">
        <w:rPr>
          <w:rFonts w:ascii="Tahoma" w:hAnsi="Tahoma" w:cs="Tahoma"/>
          <w:color w:val="000000"/>
        </w:rPr>
        <w:t>DO NOT RE-ENTER THE BUILDING until the Fire Department and the Building Emergency Director give permission to do so.</w:t>
      </w:r>
    </w:p>
    <w:p w14:paraId="494D679A" w14:textId="18E9AA67" w:rsidR="008C5CA3" w:rsidRDefault="008C5CA3" w:rsidP="007C2FE8">
      <w:pPr>
        <w:spacing w:line="276" w:lineRule="auto"/>
        <w:contextualSpacing/>
        <w:rPr>
          <w:rFonts w:ascii="Tahoma" w:hAnsi="Tahoma" w:cs="Tahoma"/>
          <w:color w:val="000000"/>
          <w:sz w:val="22"/>
          <w:szCs w:val="22"/>
        </w:rPr>
      </w:pPr>
    </w:p>
    <w:p w14:paraId="0E279646" w14:textId="77777777" w:rsidR="007B788A" w:rsidRDefault="007173FB" w:rsidP="0099189B">
      <w:pPr>
        <w:pStyle w:val="Heading3"/>
        <w:spacing w:before="0" w:after="0"/>
      </w:pPr>
      <w:bookmarkStart w:id="74" w:name="_Toc370463254"/>
      <w:r w:rsidRPr="005277EF">
        <w:t>Safety Data Sheets (SDS</w:t>
      </w:r>
      <w:r w:rsidR="0066477E">
        <w:t>s</w:t>
      </w:r>
      <w:r w:rsidR="007B788A">
        <w:t>)</w:t>
      </w:r>
    </w:p>
    <w:p w14:paraId="1FBCC66F" w14:textId="77777777" w:rsidR="007173FB" w:rsidRDefault="007B788A" w:rsidP="007B788A">
      <w:pPr>
        <w:rPr>
          <w:rFonts w:ascii="Tahoma" w:hAnsi="Tahoma" w:cs="Tahoma"/>
          <w:sz w:val="20"/>
        </w:rPr>
      </w:pPr>
      <w:r w:rsidRPr="007B788A">
        <w:rPr>
          <w:rFonts w:ascii="Tahoma" w:hAnsi="Tahoma" w:cs="Tahoma"/>
          <w:sz w:val="20"/>
        </w:rPr>
        <w:t>*Safety Data Sheets were previously named Material Safety Data Sheets (MSDS)</w:t>
      </w:r>
      <w:bookmarkEnd w:id="74"/>
      <w:r>
        <w:rPr>
          <w:rFonts w:ascii="Tahoma" w:hAnsi="Tahoma" w:cs="Tahoma"/>
          <w:sz w:val="20"/>
        </w:rPr>
        <w:t>.</w:t>
      </w:r>
    </w:p>
    <w:p w14:paraId="28156359" w14:textId="77777777" w:rsidR="0049317F" w:rsidRPr="007B788A" w:rsidRDefault="0049317F" w:rsidP="007B788A">
      <w:pPr>
        <w:rPr>
          <w:rFonts w:ascii="Tahoma" w:hAnsi="Tahoma" w:cs="Tahoma"/>
          <w:sz w:val="20"/>
        </w:rPr>
      </w:pPr>
    </w:p>
    <w:p w14:paraId="57910AB2" w14:textId="77777777" w:rsidR="007173FB" w:rsidRPr="00142830" w:rsidRDefault="007173FB" w:rsidP="00142830">
      <w:pPr>
        <w:spacing w:after="200" w:line="276" w:lineRule="auto"/>
        <w:ind w:left="720" w:hanging="360"/>
        <w:contextualSpacing/>
        <w:rPr>
          <w:rFonts w:ascii="Tahoma" w:hAnsi="Tahoma" w:cs="Tahoma"/>
          <w:color w:val="000000"/>
          <w:sz w:val="22"/>
          <w:szCs w:val="22"/>
        </w:rPr>
      </w:pPr>
      <w:r w:rsidRPr="00142830">
        <w:rPr>
          <w:rFonts w:ascii="Tahoma" w:hAnsi="Tahoma" w:cs="Tahoma"/>
          <w:bCs/>
          <w:color w:val="000000"/>
          <w:sz w:val="22"/>
          <w:szCs w:val="22"/>
        </w:rPr>
        <w:t xml:space="preserve">• </w:t>
      </w:r>
      <w:r w:rsidRPr="00142830">
        <w:rPr>
          <w:rFonts w:ascii="Tahoma" w:hAnsi="Tahoma" w:cs="Tahoma"/>
          <w:color w:val="000000"/>
          <w:sz w:val="22"/>
          <w:szCs w:val="22"/>
        </w:rPr>
        <w:t>Must be readily available at the worksite</w:t>
      </w:r>
    </w:p>
    <w:p w14:paraId="725445CC" w14:textId="77777777" w:rsidR="007173FB" w:rsidRPr="00142830" w:rsidRDefault="007173FB" w:rsidP="00142830">
      <w:pPr>
        <w:spacing w:after="200" w:line="276" w:lineRule="auto"/>
        <w:ind w:left="720" w:hanging="360"/>
        <w:contextualSpacing/>
        <w:rPr>
          <w:rFonts w:ascii="Tahoma" w:hAnsi="Tahoma" w:cs="Tahoma"/>
          <w:color w:val="000000"/>
          <w:sz w:val="22"/>
          <w:szCs w:val="22"/>
        </w:rPr>
      </w:pPr>
      <w:r w:rsidRPr="00142830">
        <w:rPr>
          <w:rFonts w:ascii="Tahoma" w:hAnsi="Tahoma" w:cs="Tahoma"/>
          <w:bCs/>
          <w:color w:val="000000"/>
          <w:sz w:val="22"/>
          <w:szCs w:val="22"/>
        </w:rPr>
        <w:t xml:space="preserve">• </w:t>
      </w:r>
      <w:r w:rsidRPr="00142830">
        <w:rPr>
          <w:rFonts w:ascii="Tahoma" w:hAnsi="Tahoma" w:cs="Tahoma"/>
          <w:color w:val="000000"/>
          <w:sz w:val="22"/>
          <w:szCs w:val="22"/>
        </w:rPr>
        <w:t>Always refer to SDS prior to handling any hazardous material.</w:t>
      </w:r>
    </w:p>
    <w:p w14:paraId="26069BF8" w14:textId="77777777" w:rsidR="007173FB" w:rsidRPr="00142830" w:rsidRDefault="007173FB" w:rsidP="00142830">
      <w:pPr>
        <w:spacing w:after="200" w:line="276" w:lineRule="auto"/>
        <w:ind w:left="720" w:hanging="360"/>
        <w:contextualSpacing/>
        <w:rPr>
          <w:rFonts w:ascii="Tahoma" w:hAnsi="Tahoma" w:cs="Tahoma"/>
          <w:color w:val="000000"/>
          <w:sz w:val="22"/>
          <w:szCs w:val="22"/>
        </w:rPr>
      </w:pPr>
      <w:r w:rsidRPr="00142830">
        <w:rPr>
          <w:rFonts w:ascii="Tahoma" w:hAnsi="Tahoma" w:cs="Tahoma"/>
          <w:bCs/>
          <w:color w:val="000000"/>
          <w:sz w:val="22"/>
          <w:szCs w:val="22"/>
        </w:rPr>
        <w:t xml:space="preserve">• </w:t>
      </w:r>
      <w:r w:rsidRPr="00142830">
        <w:rPr>
          <w:rFonts w:ascii="Tahoma" w:hAnsi="Tahoma" w:cs="Tahoma"/>
          <w:color w:val="000000"/>
          <w:sz w:val="22"/>
          <w:szCs w:val="22"/>
        </w:rPr>
        <w:t>Hazardous products must be properly labeled.</w:t>
      </w:r>
    </w:p>
    <w:p w14:paraId="669A527B" w14:textId="77777777" w:rsidR="00E076EF" w:rsidRDefault="007173FB" w:rsidP="001349F7">
      <w:pPr>
        <w:spacing w:after="200" w:line="276" w:lineRule="auto"/>
        <w:ind w:left="720" w:hanging="360"/>
        <w:contextualSpacing/>
        <w:rPr>
          <w:rFonts w:ascii="Tahoma" w:hAnsi="Tahoma" w:cs="Tahoma"/>
          <w:sz w:val="22"/>
          <w:szCs w:val="22"/>
        </w:rPr>
        <w:sectPr w:rsidR="00E076EF" w:rsidSect="00AB6C21">
          <w:headerReference w:type="default" r:id="rId23"/>
          <w:pgSz w:w="12240" w:h="15840"/>
          <w:pgMar w:top="1440" w:right="1440" w:bottom="1440" w:left="1440" w:header="720" w:footer="720" w:gutter="0"/>
          <w:cols w:space="720"/>
        </w:sectPr>
      </w:pPr>
      <w:r w:rsidRPr="00142830">
        <w:rPr>
          <w:rFonts w:ascii="Tahoma" w:hAnsi="Tahoma" w:cs="Tahoma"/>
          <w:bCs/>
          <w:color w:val="000000"/>
          <w:sz w:val="22"/>
          <w:szCs w:val="22"/>
        </w:rPr>
        <w:t xml:space="preserve">• </w:t>
      </w:r>
      <w:hyperlink r:id="rId24" w:history="1">
        <w:r w:rsidR="005930CB" w:rsidRPr="006D486F">
          <w:rPr>
            <w:rStyle w:val="Hyperlink"/>
            <w:rFonts w:ascii="Tahoma" w:hAnsi="Tahoma" w:cs="Tahoma"/>
            <w:bCs/>
            <w:sz w:val="22"/>
            <w:szCs w:val="22"/>
          </w:rPr>
          <w:t>www.ccohs.ca</w:t>
        </w:r>
      </w:hyperlink>
      <w:r w:rsidR="005930CB">
        <w:rPr>
          <w:rFonts w:ascii="Tahoma" w:hAnsi="Tahoma" w:cs="Tahoma"/>
          <w:bCs/>
          <w:color w:val="000000"/>
          <w:sz w:val="22"/>
          <w:szCs w:val="22"/>
        </w:rPr>
        <w:t xml:space="preserve"> can be utilized as a resource for </w:t>
      </w:r>
      <w:r w:rsidRPr="00142830">
        <w:rPr>
          <w:rFonts w:ascii="Tahoma" w:hAnsi="Tahoma" w:cs="Tahoma"/>
          <w:color w:val="000000"/>
          <w:sz w:val="22"/>
          <w:szCs w:val="22"/>
        </w:rPr>
        <w:t xml:space="preserve">SDS </w:t>
      </w:r>
      <w:r w:rsidR="005930CB">
        <w:rPr>
          <w:rFonts w:ascii="Tahoma" w:hAnsi="Tahoma" w:cs="Tahoma"/>
          <w:color w:val="000000"/>
          <w:sz w:val="22"/>
          <w:szCs w:val="22"/>
        </w:rPr>
        <w:t>information</w:t>
      </w:r>
      <w:r w:rsidRPr="00142830">
        <w:rPr>
          <w:rFonts w:ascii="Tahoma" w:hAnsi="Tahoma" w:cs="Tahoma"/>
          <w:color w:val="000000"/>
          <w:sz w:val="22"/>
          <w:szCs w:val="22"/>
        </w:rPr>
        <w:t>.</w:t>
      </w:r>
      <w:r w:rsidRPr="00AA206E">
        <w:rPr>
          <w:rFonts w:ascii="Tahoma" w:hAnsi="Tahoma" w:cs="Tahoma"/>
          <w:sz w:val="22"/>
          <w:szCs w:val="22"/>
        </w:rPr>
        <w:t xml:space="preserve"> </w:t>
      </w:r>
    </w:p>
    <w:p w14:paraId="495B2D46" w14:textId="77777777" w:rsidR="00E076EF" w:rsidRPr="001D3989" w:rsidRDefault="00E076EF" w:rsidP="00596414">
      <w:pPr>
        <w:pStyle w:val="Heading1"/>
        <w:spacing w:before="0"/>
        <w:jc w:val="center"/>
      </w:pPr>
      <w:bookmarkStart w:id="75" w:name="_Toc370463255"/>
      <w:bookmarkStart w:id="76" w:name="_Toc370463628"/>
      <w:bookmarkStart w:id="77" w:name="_Toc54785756"/>
      <w:r w:rsidRPr="001D3989">
        <w:lastRenderedPageBreak/>
        <w:t>In the Case of a Bomb Threat</w:t>
      </w:r>
      <w:bookmarkEnd w:id="75"/>
      <w:bookmarkEnd w:id="76"/>
      <w:bookmarkEnd w:id="77"/>
    </w:p>
    <w:p w14:paraId="49E4A22F" w14:textId="77777777" w:rsidR="00E076EF" w:rsidRDefault="00E076EF" w:rsidP="001349F7">
      <w:pPr>
        <w:pStyle w:val="Heading2"/>
      </w:pPr>
      <w:bookmarkStart w:id="78" w:name="_Toc332621507"/>
      <w:bookmarkStart w:id="79" w:name="_Toc370463256"/>
      <w:r w:rsidRPr="001D3989">
        <w:t>Building Occupants</w:t>
      </w:r>
      <w:r>
        <w:t xml:space="preserve"> - Instructions</w:t>
      </w:r>
      <w:bookmarkEnd w:id="78"/>
      <w:bookmarkEnd w:id="79"/>
    </w:p>
    <w:p w14:paraId="632EB10D" w14:textId="77777777" w:rsidR="001D6CF7" w:rsidRDefault="008525F2" w:rsidP="008525F2">
      <w:pPr>
        <w:spacing w:before="100" w:beforeAutospacing="1" w:after="100" w:afterAutospacing="1"/>
        <w:rPr>
          <w:rFonts w:ascii="Tahoma" w:hAnsi="Tahoma" w:cs="Tahoma"/>
          <w:sz w:val="22"/>
          <w:szCs w:val="22"/>
        </w:rPr>
      </w:pPr>
      <w:r w:rsidRPr="00762D78">
        <w:rPr>
          <w:rFonts w:ascii="Tahoma" w:hAnsi="Tahoma" w:cs="Tahoma"/>
          <w:sz w:val="22"/>
          <w:szCs w:val="22"/>
        </w:rPr>
        <w:t>Bomb Threats can be received by telephone, note, letter, email, text message, in person</w:t>
      </w:r>
      <w:r w:rsidR="0053384B">
        <w:rPr>
          <w:rFonts w:ascii="Tahoma" w:hAnsi="Tahoma" w:cs="Tahoma"/>
          <w:sz w:val="22"/>
          <w:szCs w:val="22"/>
        </w:rPr>
        <w:t>,</w:t>
      </w:r>
      <w:r w:rsidRPr="00762D78">
        <w:rPr>
          <w:rFonts w:ascii="Tahoma" w:hAnsi="Tahoma" w:cs="Tahoma"/>
          <w:sz w:val="22"/>
          <w:szCs w:val="22"/>
        </w:rPr>
        <w:t xml:space="preserve"> etc.  </w:t>
      </w:r>
      <w:r w:rsidR="001D6CF7">
        <w:rPr>
          <w:rFonts w:ascii="Tahoma" w:hAnsi="Tahoma" w:cs="Tahoma"/>
          <w:sz w:val="22"/>
          <w:szCs w:val="22"/>
        </w:rPr>
        <w:t xml:space="preserve">Most bomb threats are made by persons who want to create an atmosphere of general anxiety and panic. </w:t>
      </w:r>
      <w:r w:rsidRPr="00762D78">
        <w:rPr>
          <w:rFonts w:ascii="Tahoma" w:hAnsi="Tahoma" w:cs="Tahoma"/>
          <w:sz w:val="22"/>
          <w:szCs w:val="22"/>
        </w:rPr>
        <w:t xml:space="preserve">All bomb threats must be taken seriously and handled as though an explosive is in the building. </w:t>
      </w:r>
    </w:p>
    <w:p w14:paraId="114B209C" w14:textId="55EB4DBC" w:rsidR="008525F2" w:rsidRPr="00762D78" w:rsidRDefault="008525F2" w:rsidP="008525F2">
      <w:pPr>
        <w:spacing w:before="100" w:beforeAutospacing="1" w:after="100" w:afterAutospacing="1"/>
        <w:rPr>
          <w:rFonts w:ascii="Tahoma" w:hAnsi="Tahoma" w:cs="Tahoma"/>
          <w:sz w:val="22"/>
          <w:szCs w:val="22"/>
        </w:rPr>
      </w:pPr>
      <w:r w:rsidRPr="00762D78">
        <w:rPr>
          <w:rFonts w:ascii="Tahoma" w:hAnsi="Tahoma" w:cs="Tahoma"/>
          <w:sz w:val="22"/>
          <w:szCs w:val="22"/>
        </w:rPr>
        <w:t>If you receive a bomb threat, call 911 (RCMP) immediately, and then UBC</w:t>
      </w:r>
      <w:r w:rsidR="005363EB">
        <w:rPr>
          <w:rFonts w:ascii="Tahoma" w:hAnsi="Tahoma" w:cs="Tahoma"/>
          <w:sz w:val="22"/>
          <w:szCs w:val="22"/>
        </w:rPr>
        <w:t xml:space="preserve"> Okanagan</w:t>
      </w:r>
      <w:r w:rsidRPr="00762D78">
        <w:rPr>
          <w:rFonts w:ascii="Tahoma" w:hAnsi="Tahoma" w:cs="Tahoma"/>
          <w:sz w:val="22"/>
          <w:szCs w:val="22"/>
        </w:rPr>
        <w:t xml:space="preserve"> Campus Security (</w:t>
      </w:r>
      <w:r w:rsidR="005363EB">
        <w:rPr>
          <w:rFonts w:ascii="Tahoma" w:hAnsi="Tahoma" w:cs="Tahoma"/>
          <w:sz w:val="22"/>
          <w:szCs w:val="22"/>
        </w:rPr>
        <w:t>250-807-8111</w:t>
      </w:r>
      <w:r w:rsidRPr="00762D78">
        <w:rPr>
          <w:rFonts w:ascii="Tahoma" w:hAnsi="Tahoma" w:cs="Tahoma"/>
          <w:sz w:val="22"/>
          <w:szCs w:val="22"/>
        </w:rPr>
        <w:t>).</w:t>
      </w:r>
    </w:p>
    <w:p w14:paraId="0A2EAED5" w14:textId="77777777" w:rsidR="008525F2" w:rsidRDefault="008525F2">
      <w:pPr>
        <w:pStyle w:val="BodyText2"/>
        <w:ind w:left="0"/>
        <w:rPr>
          <w:rFonts w:ascii="Tahoma" w:hAnsi="Tahoma" w:cs="Tahoma"/>
          <w:b/>
          <w:bCs/>
          <w:sz w:val="22"/>
          <w:szCs w:val="22"/>
        </w:rPr>
      </w:pPr>
    </w:p>
    <w:p w14:paraId="3BF5D0A9" w14:textId="77777777" w:rsidR="00265FBE" w:rsidRPr="00AA206E" w:rsidRDefault="00265FBE">
      <w:pPr>
        <w:pStyle w:val="BodyText2"/>
        <w:ind w:left="0"/>
        <w:rPr>
          <w:rFonts w:ascii="Tahoma" w:hAnsi="Tahoma" w:cs="Tahoma"/>
          <w:b/>
          <w:bCs/>
          <w:sz w:val="22"/>
          <w:szCs w:val="22"/>
        </w:rPr>
      </w:pPr>
      <w:r w:rsidRPr="00AA206E">
        <w:rPr>
          <w:rFonts w:ascii="Tahoma" w:hAnsi="Tahoma" w:cs="Tahoma"/>
          <w:b/>
          <w:bCs/>
          <w:sz w:val="22"/>
          <w:szCs w:val="22"/>
        </w:rPr>
        <w:t xml:space="preserve">In the event of a bomb threat, the </w:t>
      </w:r>
      <w:r w:rsidR="00022AC6">
        <w:rPr>
          <w:rFonts w:ascii="Tahoma" w:hAnsi="Tahoma" w:cs="Tahoma"/>
          <w:b/>
          <w:bCs/>
          <w:sz w:val="22"/>
          <w:szCs w:val="22"/>
        </w:rPr>
        <w:t xml:space="preserve">Building </w:t>
      </w:r>
      <w:r w:rsidRPr="00AA206E">
        <w:rPr>
          <w:rFonts w:ascii="Tahoma" w:hAnsi="Tahoma" w:cs="Tahoma"/>
          <w:b/>
          <w:bCs/>
          <w:sz w:val="22"/>
          <w:szCs w:val="22"/>
        </w:rPr>
        <w:t>Emergency Director will treat it as a genuine emergency.</w:t>
      </w:r>
    </w:p>
    <w:p w14:paraId="6052AE79" w14:textId="77777777" w:rsidR="00265FBE" w:rsidRPr="00AA206E" w:rsidRDefault="00265FBE">
      <w:pPr>
        <w:pStyle w:val="BodyText2"/>
        <w:ind w:left="0"/>
        <w:rPr>
          <w:rFonts w:ascii="Tahoma" w:hAnsi="Tahoma" w:cs="Tahoma"/>
          <w:sz w:val="22"/>
          <w:szCs w:val="22"/>
        </w:rPr>
      </w:pPr>
    </w:p>
    <w:p w14:paraId="5EFC31F2" w14:textId="77777777" w:rsidR="00762D78" w:rsidRPr="008525F2" w:rsidRDefault="00762D78" w:rsidP="00762D78">
      <w:pPr>
        <w:spacing w:before="100" w:beforeAutospacing="1" w:after="100" w:afterAutospacing="1"/>
        <w:rPr>
          <w:rFonts w:ascii="Tahoma" w:hAnsi="Tahoma" w:cs="Tahoma"/>
          <w:b/>
          <w:sz w:val="22"/>
          <w:szCs w:val="22"/>
          <w:u w:val="single"/>
        </w:rPr>
      </w:pPr>
      <w:r w:rsidRPr="008525F2">
        <w:rPr>
          <w:rFonts w:ascii="Tahoma" w:hAnsi="Tahoma" w:cs="Tahoma"/>
          <w:b/>
          <w:sz w:val="22"/>
          <w:szCs w:val="22"/>
          <w:u w:val="single"/>
        </w:rPr>
        <w:t>If you receive a bomb threat by telephone, follow these steps:</w:t>
      </w:r>
    </w:p>
    <w:p w14:paraId="0C14F087" w14:textId="77777777" w:rsidR="00762D78" w:rsidRPr="00762D78" w:rsidRDefault="00762D78" w:rsidP="003F2B97">
      <w:pPr>
        <w:pStyle w:val="ListParagraph"/>
        <w:numPr>
          <w:ilvl w:val="0"/>
          <w:numId w:val="18"/>
        </w:numPr>
        <w:spacing w:before="100" w:beforeAutospacing="1" w:after="100" w:afterAutospacing="1" w:line="240" w:lineRule="auto"/>
        <w:rPr>
          <w:rFonts w:ascii="Tahoma" w:eastAsia="Times New Roman" w:hAnsi="Tahoma" w:cs="Tahoma"/>
        </w:rPr>
      </w:pPr>
      <w:r w:rsidRPr="00762D78">
        <w:rPr>
          <w:rFonts w:ascii="Tahoma" w:eastAsia="Times New Roman" w:hAnsi="Tahoma" w:cs="Tahoma"/>
        </w:rPr>
        <w:t xml:space="preserve">Stay calm and speak to the caller with a pleasant tone. Let the caller know that you are willing to cooperate by listening to what they have to say. Ask the caller if there is anything you can do to help. DO NOT upset the caller. Keep the caller on the line. </w:t>
      </w:r>
    </w:p>
    <w:p w14:paraId="1A5C15D4" w14:textId="77777777" w:rsidR="00762D78" w:rsidRPr="00762D78" w:rsidRDefault="00640604" w:rsidP="003F2B97">
      <w:pPr>
        <w:pStyle w:val="ListParagraph"/>
        <w:numPr>
          <w:ilvl w:val="0"/>
          <w:numId w:val="18"/>
        </w:numPr>
        <w:spacing w:before="100" w:beforeAutospacing="1" w:after="100" w:afterAutospacing="1" w:line="240" w:lineRule="auto"/>
        <w:rPr>
          <w:rFonts w:ascii="Tahoma" w:eastAsia="Times New Roman" w:hAnsi="Tahoma" w:cs="Tahoma"/>
        </w:rPr>
      </w:pPr>
      <w:r>
        <w:rPr>
          <w:rFonts w:ascii="Tahoma" w:eastAsia="Times New Roman" w:hAnsi="Tahoma" w:cs="Tahoma"/>
        </w:rPr>
        <w:t>Keep the caller on the line b</w:t>
      </w:r>
      <w:r w:rsidR="00762D78" w:rsidRPr="00762D78">
        <w:rPr>
          <w:rFonts w:ascii="Tahoma" w:eastAsia="Times New Roman" w:hAnsi="Tahoma" w:cs="Tahoma"/>
        </w:rPr>
        <w:t>y indicating your willingness to cooperate</w:t>
      </w:r>
      <w:r>
        <w:rPr>
          <w:rFonts w:ascii="Tahoma" w:eastAsia="Times New Roman" w:hAnsi="Tahoma" w:cs="Tahoma"/>
        </w:rPr>
        <w:t>. Yo</w:t>
      </w:r>
      <w:r w:rsidR="00762D78" w:rsidRPr="00762D78">
        <w:rPr>
          <w:rFonts w:ascii="Tahoma" w:eastAsia="Times New Roman" w:hAnsi="Tahoma" w:cs="Tahoma"/>
        </w:rPr>
        <w:t>u may be able to keep the caller on the line for a longer duration so that you may be able to ask the following questions:</w:t>
      </w:r>
    </w:p>
    <w:p w14:paraId="59BE34FD" w14:textId="77777777" w:rsidR="00762D78" w:rsidRPr="00762D78" w:rsidRDefault="00762D78" w:rsidP="003F2B97">
      <w:pPr>
        <w:pStyle w:val="ListParagraph"/>
        <w:numPr>
          <w:ilvl w:val="0"/>
          <w:numId w:val="19"/>
        </w:numPr>
        <w:spacing w:after="0" w:line="240" w:lineRule="auto"/>
        <w:rPr>
          <w:rFonts w:ascii="Tahoma" w:eastAsia="Times New Roman" w:hAnsi="Tahoma" w:cs="Tahoma"/>
        </w:rPr>
      </w:pPr>
      <w:r w:rsidRPr="00762D78">
        <w:rPr>
          <w:rFonts w:ascii="Tahoma" w:eastAsia="Times New Roman" w:hAnsi="Tahoma" w:cs="Tahoma"/>
        </w:rPr>
        <w:t>Where is the bomb?</w:t>
      </w:r>
    </w:p>
    <w:p w14:paraId="7103B8FB" w14:textId="77777777" w:rsidR="00762D78" w:rsidRPr="00762D78" w:rsidRDefault="00762D78" w:rsidP="003F2B97">
      <w:pPr>
        <w:pStyle w:val="ListParagraph"/>
        <w:numPr>
          <w:ilvl w:val="0"/>
          <w:numId w:val="19"/>
        </w:numPr>
        <w:spacing w:after="0" w:line="240" w:lineRule="auto"/>
        <w:rPr>
          <w:rFonts w:ascii="Tahoma" w:eastAsia="Times New Roman" w:hAnsi="Tahoma" w:cs="Tahoma"/>
        </w:rPr>
      </w:pPr>
      <w:r w:rsidRPr="00762D78">
        <w:rPr>
          <w:rFonts w:ascii="Tahoma" w:eastAsia="Times New Roman" w:hAnsi="Tahoma" w:cs="Tahoma"/>
        </w:rPr>
        <w:t xml:space="preserve">When is it going to go off? </w:t>
      </w:r>
    </w:p>
    <w:p w14:paraId="36DC64AE" w14:textId="77777777" w:rsidR="00762D78" w:rsidRPr="00762D78" w:rsidRDefault="00762D78" w:rsidP="003F2B97">
      <w:pPr>
        <w:pStyle w:val="ListParagraph"/>
        <w:numPr>
          <w:ilvl w:val="0"/>
          <w:numId w:val="19"/>
        </w:numPr>
        <w:spacing w:after="0" w:line="240" w:lineRule="auto"/>
        <w:rPr>
          <w:rFonts w:ascii="Tahoma" w:eastAsia="Times New Roman" w:hAnsi="Tahoma" w:cs="Tahoma"/>
        </w:rPr>
      </w:pPr>
      <w:r w:rsidRPr="00762D78">
        <w:rPr>
          <w:rFonts w:ascii="Tahoma" w:eastAsia="Times New Roman" w:hAnsi="Tahoma" w:cs="Tahoma"/>
        </w:rPr>
        <w:t xml:space="preserve">What kind of bomb is it? </w:t>
      </w:r>
    </w:p>
    <w:p w14:paraId="400F257A" w14:textId="77777777" w:rsidR="00762D78" w:rsidRPr="00762D78" w:rsidRDefault="00762D78" w:rsidP="003F2B97">
      <w:pPr>
        <w:pStyle w:val="ListParagraph"/>
        <w:numPr>
          <w:ilvl w:val="0"/>
          <w:numId w:val="19"/>
        </w:numPr>
        <w:spacing w:after="0" w:line="240" w:lineRule="auto"/>
        <w:rPr>
          <w:rFonts w:ascii="Tahoma" w:eastAsia="Times New Roman" w:hAnsi="Tahoma" w:cs="Tahoma"/>
        </w:rPr>
      </w:pPr>
      <w:r w:rsidRPr="00762D78">
        <w:rPr>
          <w:rFonts w:ascii="Tahoma" w:eastAsia="Times New Roman" w:hAnsi="Tahoma" w:cs="Tahoma"/>
        </w:rPr>
        <w:t xml:space="preserve">What does it look like? </w:t>
      </w:r>
    </w:p>
    <w:p w14:paraId="201D90FD" w14:textId="77777777" w:rsidR="00762D78" w:rsidRPr="0053384B" w:rsidRDefault="0053384B" w:rsidP="0053384B">
      <w:pPr>
        <w:ind w:left="360" w:firstLine="720"/>
        <w:rPr>
          <w:rFonts w:ascii="Tahoma" w:hAnsi="Tahoma" w:cs="Tahoma"/>
          <w:sz w:val="20"/>
          <w:szCs w:val="22"/>
        </w:rPr>
      </w:pPr>
      <w:r w:rsidRPr="0053384B">
        <w:rPr>
          <w:rFonts w:ascii="Tahoma" w:hAnsi="Tahoma" w:cs="Tahoma"/>
          <w:sz w:val="20"/>
          <w:szCs w:val="22"/>
        </w:rPr>
        <w:t>*</w:t>
      </w:r>
      <w:r w:rsidR="00B8557F">
        <w:rPr>
          <w:rFonts w:ascii="Tahoma" w:hAnsi="Tahoma" w:cs="Tahoma"/>
          <w:sz w:val="20"/>
          <w:szCs w:val="22"/>
        </w:rPr>
        <w:t xml:space="preserve">Allow </w:t>
      </w:r>
      <w:r w:rsidR="00762D78" w:rsidRPr="0053384B">
        <w:rPr>
          <w:rFonts w:ascii="Tahoma" w:hAnsi="Tahoma" w:cs="Tahoma"/>
          <w:sz w:val="20"/>
          <w:szCs w:val="22"/>
        </w:rPr>
        <w:t>the caller to say as much as possible without interruption.</w:t>
      </w:r>
    </w:p>
    <w:p w14:paraId="29500152" w14:textId="77777777" w:rsidR="00762D78" w:rsidRPr="00762D78" w:rsidRDefault="00762D78" w:rsidP="003F2B97">
      <w:pPr>
        <w:pStyle w:val="ListParagraph"/>
        <w:numPr>
          <w:ilvl w:val="0"/>
          <w:numId w:val="18"/>
        </w:numPr>
        <w:spacing w:before="100" w:beforeAutospacing="1" w:after="100" w:afterAutospacing="1" w:line="240" w:lineRule="auto"/>
        <w:rPr>
          <w:rFonts w:ascii="Tahoma" w:eastAsia="Times New Roman" w:hAnsi="Tahoma" w:cs="Tahoma"/>
        </w:rPr>
      </w:pPr>
      <w:r w:rsidRPr="00762D78">
        <w:rPr>
          <w:rFonts w:ascii="Tahoma" w:eastAsia="Times New Roman" w:hAnsi="Tahoma" w:cs="Tahoma"/>
        </w:rPr>
        <w:t>Take notes on everything said and on your observation about background noise, voice characteristics, language, etc.</w:t>
      </w:r>
    </w:p>
    <w:p w14:paraId="7D4F5E3C" w14:textId="3A13EBBC" w:rsidR="00762D78" w:rsidRPr="00762D78" w:rsidRDefault="00023D94" w:rsidP="003F2B97">
      <w:pPr>
        <w:pStyle w:val="ListParagraph"/>
        <w:numPr>
          <w:ilvl w:val="0"/>
          <w:numId w:val="18"/>
        </w:numPr>
        <w:spacing w:before="100" w:beforeAutospacing="1" w:after="100" w:afterAutospacing="1" w:line="240" w:lineRule="auto"/>
        <w:rPr>
          <w:rFonts w:ascii="Tahoma" w:eastAsia="Times New Roman" w:hAnsi="Tahoma" w:cs="Tahoma"/>
        </w:rPr>
      </w:pPr>
      <w:r>
        <w:rPr>
          <w:rFonts w:ascii="Tahoma" w:eastAsia="Times New Roman" w:hAnsi="Tahoma" w:cs="Tahoma"/>
        </w:rPr>
        <w:t xml:space="preserve">If the bomb threat is </w:t>
      </w:r>
      <w:r w:rsidR="00A535AA">
        <w:rPr>
          <w:rFonts w:ascii="Tahoma" w:eastAsia="Times New Roman" w:hAnsi="Tahoma" w:cs="Tahoma"/>
        </w:rPr>
        <w:t>received via a</w:t>
      </w:r>
      <w:r w:rsidR="004A7CC6">
        <w:rPr>
          <w:rFonts w:ascii="Tahoma" w:eastAsia="Times New Roman" w:hAnsi="Tahoma" w:cs="Tahoma"/>
        </w:rPr>
        <w:t xml:space="preserve"> UBC land line phone,</w:t>
      </w:r>
      <w:r w:rsidR="004A7CC6" w:rsidRPr="004A7CC6">
        <w:rPr>
          <w:rFonts w:ascii="Tahoma" w:eastAsia="Times New Roman" w:hAnsi="Tahoma" w:cs="Tahoma"/>
        </w:rPr>
        <w:t xml:space="preserve"> </w:t>
      </w:r>
      <w:r w:rsidR="004A7CC6" w:rsidRPr="00762D78">
        <w:rPr>
          <w:rFonts w:ascii="Tahoma" w:eastAsia="Times New Roman" w:hAnsi="Tahoma" w:cs="Tahoma"/>
        </w:rPr>
        <w:t>record</w:t>
      </w:r>
      <w:r w:rsidR="004A7CC6">
        <w:rPr>
          <w:rFonts w:ascii="Tahoma" w:eastAsia="Times New Roman" w:hAnsi="Tahoma" w:cs="Tahoma"/>
        </w:rPr>
        <w:t xml:space="preserve"> the phone number and </w:t>
      </w:r>
      <w:r w:rsidR="004A7CC6" w:rsidRPr="00762D78">
        <w:rPr>
          <w:rFonts w:ascii="Tahoma" w:eastAsia="Times New Roman" w:hAnsi="Tahoma" w:cs="Tahoma"/>
        </w:rPr>
        <w:t>the time</w:t>
      </w:r>
      <w:r w:rsidR="004A7CC6">
        <w:rPr>
          <w:rFonts w:ascii="Tahoma" w:eastAsia="Times New Roman" w:hAnsi="Tahoma" w:cs="Tahoma"/>
        </w:rPr>
        <w:t xml:space="preserve"> which the call was received and </w:t>
      </w:r>
      <w:r>
        <w:rPr>
          <w:rFonts w:ascii="Tahoma" w:eastAsia="Times New Roman" w:hAnsi="Tahoma" w:cs="Tahoma"/>
        </w:rPr>
        <w:t>notify Campus Security</w:t>
      </w:r>
      <w:r w:rsidR="00762D78" w:rsidRPr="00762D78">
        <w:rPr>
          <w:rFonts w:ascii="Tahoma" w:eastAsia="Times New Roman" w:hAnsi="Tahoma" w:cs="Tahoma"/>
        </w:rPr>
        <w:t>.</w:t>
      </w:r>
      <w:r w:rsidR="00C210DC">
        <w:rPr>
          <w:rFonts w:ascii="Tahoma" w:eastAsia="Times New Roman" w:hAnsi="Tahoma" w:cs="Tahoma"/>
        </w:rPr>
        <w:t xml:space="preserve"> Campus Security may be able to trace the call through UBC IT Services.</w:t>
      </w:r>
    </w:p>
    <w:p w14:paraId="68DF0D85" w14:textId="3F1204C2" w:rsidR="00762D78" w:rsidRDefault="00762D78" w:rsidP="003F2B97">
      <w:pPr>
        <w:pStyle w:val="ListParagraph"/>
        <w:numPr>
          <w:ilvl w:val="0"/>
          <w:numId w:val="18"/>
        </w:numPr>
        <w:spacing w:before="100" w:beforeAutospacing="1" w:after="100" w:afterAutospacing="1" w:line="240" w:lineRule="auto"/>
        <w:rPr>
          <w:rFonts w:ascii="Tahoma" w:eastAsia="Times New Roman" w:hAnsi="Tahoma" w:cs="Tahoma"/>
        </w:rPr>
      </w:pPr>
      <w:r w:rsidRPr="00762D78">
        <w:rPr>
          <w:rFonts w:ascii="Tahoma" w:eastAsia="Times New Roman" w:hAnsi="Tahoma" w:cs="Tahoma"/>
        </w:rPr>
        <w:t>Call 911 (RCMP) and Campus Security (</w:t>
      </w:r>
      <w:r w:rsidR="006C6DC4">
        <w:rPr>
          <w:rFonts w:ascii="Tahoma" w:hAnsi="Tahoma" w:cs="Tahoma"/>
        </w:rPr>
        <w:t>250-807-8111</w:t>
      </w:r>
      <w:r w:rsidRPr="00762D78">
        <w:rPr>
          <w:rFonts w:ascii="Tahoma" w:eastAsia="Times New Roman" w:hAnsi="Tahoma" w:cs="Tahoma"/>
        </w:rPr>
        <w:t>) as soon as the threatening call has ended. If possible, get a co-worker to call emergency personnel while you continue talking to the caller. The purpose of not disrupting the phone conversation is to assist in identifying or tracing the caller.</w:t>
      </w:r>
    </w:p>
    <w:p w14:paraId="50168C8B" w14:textId="77777777" w:rsidR="00983EB7" w:rsidRDefault="00983EB7" w:rsidP="00983EB7">
      <w:pPr>
        <w:pStyle w:val="ListParagraph"/>
        <w:spacing w:after="0" w:line="240" w:lineRule="auto"/>
        <w:rPr>
          <w:rFonts w:ascii="Tahoma" w:eastAsia="Times New Roman" w:hAnsi="Tahoma" w:cs="Tahoma"/>
        </w:rPr>
      </w:pPr>
    </w:p>
    <w:p w14:paraId="0C1A998D" w14:textId="77777777" w:rsidR="00762D78" w:rsidRPr="00FD4BB5" w:rsidRDefault="00762D78" w:rsidP="00762D78">
      <w:pPr>
        <w:spacing w:before="100" w:beforeAutospacing="1" w:after="100" w:afterAutospacing="1"/>
        <w:rPr>
          <w:rFonts w:ascii="Tahoma" w:hAnsi="Tahoma" w:cs="Tahoma"/>
          <w:b/>
          <w:sz w:val="22"/>
          <w:szCs w:val="22"/>
          <w:u w:val="single"/>
        </w:rPr>
      </w:pPr>
      <w:r w:rsidRPr="00FD4BB5">
        <w:rPr>
          <w:rFonts w:ascii="Tahoma" w:hAnsi="Tahoma" w:cs="Tahoma"/>
          <w:b/>
          <w:sz w:val="22"/>
          <w:szCs w:val="22"/>
          <w:u w:val="single"/>
        </w:rPr>
        <w:t>When there has been a bomb threat:</w:t>
      </w:r>
    </w:p>
    <w:p w14:paraId="73815CA8" w14:textId="77777777" w:rsidR="00FD4BB5" w:rsidRDefault="00762D78" w:rsidP="003F2B97">
      <w:pPr>
        <w:pStyle w:val="ListParagraph"/>
        <w:numPr>
          <w:ilvl w:val="0"/>
          <w:numId w:val="20"/>
        </w:numPr>
        <w:spacing w:before="100" w:beforeAutospacing="1" w:after="100" w:afterAutospacing="1" w:line="240" w:lineRule="auto"/>
        <w:rPr>
          <w:rFonts w:ascii="Tahoma" w:eastAsia="Times New Roman" w:hAnsi="Tahoma" w:cs="Tahoma"/>
        </w:rPr>
      </w:pPr>
      <w:r w:rsidRPr="00762D78">
        <w:rPr>
          <w:rFonts w:ascii="Tahoma" w:eastAsia="Times New Roman" w:hAnsi="Tahoma" w:cs="Tahoma"/>
        </w:rPr>
        <w:t>Survey your immediate work area. If you see a package or a foreign object in an unusual place—</w:t>
      </w:r>
      <w:r w:rsidR="00FC74F0">
        <w:rPr>
          <w:rFonts w:ascii="Tahoma" w:eastAsia="Times New Roman" w:hAnsi="Tahoma" w:cs="Tahoma"/>
        </w:rPr>
        <w:t xml:space="preserve"> DO NOT </w:t>
      </w:r>
      <w:r w:rsidRPr="00762D78">
        <w:rPr>
          <w:rFonts w:ascii="Tahoma" w:eastAsia="Times New Roman" w:hAnsi="Tahoma" w:cs="Tahoma"/>
        </w:rPr>
        <w:t xml:space="preserve">touch it. </w:t>
      </w:r>
    </w:p>
    <w:p w14:paraId="44CCA034" w14:textId="77777777" w:rsidR="00762D78" w:rsidRPr="00762D78" w:rsidRDefault="00762D78" w:rsidP="003F2B97">
      <w:pPr>
        <w:pStyle w:val="ListParagraph"/>
        <w:numPr>
          <w:ilvl w:val="0"/>
          <w:numId w:val="20"/>
        </w:numPr>
        <w:spacing w:before="100" w:beforeAutospacing="1" w:after="100" w:afterAutospacing="1" w:line="240" w:lineRule="auto"/>
        <w:rPr>
          <w:rFonts w:ascii="Tahoma" w:eastAsia="Times New Roman" w:hAnsi="Tahoma" w:cs="Tahoma"/>
        </w:rPr>
      </w:pPr>
      <w:r w:rsidRPr="00762D78">
        <w:rPr>
          <w:rFonts w:ascii="Tahoma" w:eastAsia="Times New Roman" w:hAnsi="Tahoma" w:cs="Tahoma"/>
        </w:rPr>
        <w:t xml:space="preserve">Call 911 (RCMP) and advise them of the details. You will be advised if evacuation is necessary. Follow instructions given by emergency personnel. </w:t>
      </w:r>
    </w:p>
    <w:p w14:paraId="792AB870" w14:textId="314D49B0" w:rsidR="00762D78" w:rsidRPr="00762D78" w:rsidRDefault="00762D78" w:rsidP="003F2B97">
      <w:pPr>
        <w:pStyle w:val="ListParagraph"/>
        <w:numPr>
          <w:ilvl w:val="0"/>
          <w:numId w:val="20"/>
        </w:numPr>
        <w:spacing w:before="100" w:beforeAutospacing="1" w:after="100" w:afterAutospacing="1" w:line="240" w:lineRule="auto"/>
        <w:rPr>
          <w:rFonts w:ascii="Tahoma" w:eastAsia="Times New Roman" w:hAnsi="Tahoma" w:cs="Tahoma"/>
        </w:rPr>
      </w:pPr>
      <w:r w:rsidRPr="00762D78">
        <w:rPr>
          <w:rFonts w:ascii="Tahoma" w:eastAsia="Times New Roman" w:hAnsi="Tahoma" w:cs="Tahoma"/>
        </w:rPr>
        <w:t>An explosion of any type must be reported immediately to the Fire Department</w:t>
      </w:r>
      <w:r w:rsidR="006C6DC4">
        <w:rPr>
          <w:rFonts w:ascii="Tahoma" w:eastAsia="Times New Roman" w:hAnsi="Tahoma" w:cs="Tahoma"/>
        </w:rPr>
        <w:t xml:space="preserve"> - </w:t>
      </w:r>
      <w:r w:rsidRPr="00762D78">
        <w:rPr>
          <w:rFonts w:ascii="Tahoma" w:eastAsia="Times New Roman" w:hAnsi="Tahoma" w:cs="Tahoma"/>
        </w:rPr>
        <w:t>call 911.</w:t>
      </w:r>
    </w:p>
    <w:p w14:paraId="76F2A0D0" w14:textId="77777777" w:rsidR="00E076EF" w:rsidRDefault="00E076EF" w:rsidP="00E076EF">
      <w:pPr>
        <w:rPr>
          <w:rFonts w:ascii="Tahoma" w:hAnsi="Tahoma" w:cs="Tahoma"/>
          <w:sz w:val="22"/>
          <w:szCs w:val="22"/>
        </w:rPr>
        <w:sectPr w:rsidR="00E076EF" w:rsidSect="00AB6C21">
          <w:headerReference w:type="default" r:id="rId25"/>
          <w:pgSz w:w="12240" w:h="15840"/>
          <w:pgMar w:top="1440" w:right="1440" w:bottom="1440" w:left="1440" w:header="720" w:footer="720" w:gutter="0"/>
          <w:cols w:space="720"/>
        </w:sectPr>
      </w:pPr>
    </w:p>
    <w:p w14:paraId="55103CC7" w14:textId="27514280" w:rsidR="00E076EF" w:rsidRDefault="005A3078" w:rsidP="00FC74F0">
      <w:pPr>
        <w:pStyle w:val="Heading1"/>
        <w:spacing w:before="0"/>
        <w:jc w:val="center"/>
      </w:pPr>
      <w:bookmarkStart w:id="80" w:name="_Toc54785757"/>
      <w:bookmarkStart w:id="81" w:name="_Toc370463257"/>
      <w:bookmarkStart w:id="82" w:name="_Toc370463629"/>
      <w:r>
        <w:lastRenderedPageBreak/>
        <w:t>In the case of an Active Shooter</w:t>
      </w:r>
      <w:bookmarkEnd w:id="80"/>
      <w:r>
        <w:t xml:space="preserve"> </w:t>
      </w:r>
      <w:bookmarkEnd w:id="81"/>
      <w:bookmarkEnd w:id="82"/>
    </w:p>
    <w:p w14:paraId="6AF889D0" w14:textId="77777777" w:rsidR="005A3078" w:rsidRPr="005A3078" w:rsidRDefault="005A3078" w:rsidP="005A3078"/>
    <w:p w14:paraId="5BCBE380" w14:textId="77777777" w:rsidR="00025D63" w:rsidRPr="007A62E6" w:rsidRDefault="00E076EF" w:rsidP="00FC74F0">
      <w:pPr>
        <w:pStyle w:val="Heading2"/>
        <w:spacing w:before="0" w:after="0"/>
        <w:rPr>
          <w:u w:val="single"/>
        </w:rPr>
      </w:pPr>
      <w:bookmarkStart w:id="83" w:name="_Toc332621509"/>
      <w:bookmarkStart w:id="84" w:name="_Toc370463258"/>
      <w:r>
        <w:t>Building Occupants – Instructions</w:t>
      </w:r>
      <w:bookmarkEnd w:id="83"/>
      <w:bookmarkEnd w:id="84"/>
      <w:r>
        <w:t xml:space="preserve"> </w:t>
      </w:r>
    </w:p>
    <w:p w14:paraId="37E397EB" w14:textId="77777777" w:rsidR="00295718" w:rsidRDefault="00295718" w:rsidP="00FC74F0">
      <w:pPr>
        <w:pStyle w:val="BodyText2"/>
        <w:ind w:left="0"/>
        <w:jc w:val="center"/>
        <w:rPr>
          <w:rFonts w:ascii="Tahoma" w:hAnsi="Tahoma" w:cs="Tahoma"/>
          <w:sz w:val="22"/>
          <w:szCs w:val="22"/>
        </w:rPr>
      </w:pPr>
    </w:p>
    <w:p w14:paraId="74BCF5C3" w14:textId="30562328" w:rsidR="005F3A77" w:rsidRPr="008A45B3" w:rsidRDefault="00EF3F52" w:rsidP="005F3A77">
      <w:pPr>
        <w:autoSpaceDE/>
        <w:autoSpaceDN/>
        <w:rPr>
          <w:rFonts w:ascii="Tahoma" w:hAnsi="Tahoma" w:cs="Tahoma"/>
          <w:sz w:val="22"/>
          <w:szCs w:val="22"/>
        </w:rPr>
      </w:pPr>
      <w:r>
        <w:rPr>
          <w:rFonts w:ascii="Tahoma" w:hAnsi="Tahoma" w:cs="Tahoma"/>
          <w:sz w:val="22"/>
          <w:szCs w:val="22"/>
        </w:rPr>
        <w:t xml:space="preserve">An active shooter situation </w:t>
      </w:r>
      <w:r w:rsidR="00453511">
        <w:rPr>
          <w:rFonts w:ascii="Tahoma" w:hAnsi="Tahoma" w:cs="Tahoma"/>
          <w:sz w:val="22"/>
          <w:szCs w:val="22"/>
        </w:rPr>
        <w:t xml:space="preserve">is unlikely to </w:t>
      </w:r>
      <w:r w:rsidR="00193803">
        <w:rPr>
          <w:rFonts w:ascii="Tahoma" w:hAnsi="Tahoma" w:cs="Tahoma"/>
          <w:sz w:val="22"/>
          <w:szCs w:val="22"/>
        </w:rPr>
        <w:t>occur at UBC, but it is possible</w:t>
      </w:r>
      <w:r w:rsidR="006C6DC4">
        <w:rPr>
          <w:rFonts w:ascii="Tahoma" w:hAnsi="Tahoma" w:cs="Tahoma"/>
          <w:sz w:val="22"/>
          <w:szCs w:val="22"/>
        </w:rPr>
        <w:t xml:space="preserve"> </w:t>
      </w:r>
      <w:r>
        <w:rPr>
          <w:rFonts w:ascii="Tahoma" w:hAnsi="Tahoma" w:cs="Tahoma"/>
          <w:sz w:val="22"/>
          <w:szCs w:val="22"/>
        </w:rPr>
        <w:t>- either here or elsewhere.</w:t>
      </w:r>
      <w:r w:rsidR="00C60A76">
        <w:rPr>
          <w:rFonts w:ascii="Tahoma" w:hAnsi="Tahoma" w:cs="Tahoma"/>
          <w:sz w:val="22"/>
          <w:szCs w:val="22"/>
        </w:rPr>
        <w:t xml:space="preserve"> An active shooter is a person actively shooting at people, usually at random, in a confined or populated area. In most cases, there is no pattern or method to their actions. Active shooter situations evolve quickly and </w:t>
      </w:r>
      <w:r w:rsidR="00193803">
        <w:rPr>
          <w:rFonts w:ascii="Tahoma" w:hAnsi="Tahoma" w:cs="Tahoma"/>
          <w:sz w:val="22"/>
          <w:szCs w:val="22"/>
        </w:rPr>
        <w:t>are generally over</w:t>
      </w:r>
      <w:r w:rsidR="00C60A76">
        <w:rPr>
          <w:rFonts w:ascii="Tahoma" w:hAnsi="Tahoma" w:cs="Tahoma"/>
          <w:sz w:val="22"/>
          <w:szCs w:val="22"/>
        </w:rPr>
        <w:t xml:space="preserve"> in 10 to 15 minutes. </w:t>
      </w:r>
      <w:r w:rsidR="00D628F0" w:rsidRPr="00032F36">
        <w:rPr>
          <w:rFonts w:ascii="Tahoma" w:hAnsi="Tahoma" w:cs="Tahoma"/>
          <w:sz w:val="22"/>
          <w:szCs w:val="22"/>
        </w:rPr>
        <w:t xml:space="preserve">Refer to </w:t>
      </w:r>
      <w:hyperlink r:id="rId26" w:history="1">
        <w:r w:rsidR="00032F36" w:rsidRPr="00032F36">
          <w:rPr>
            <w:rStyle w:val="Hyperlink"/>
            <w:rFonts w:ascii="Tahoma" w:hAnsi="Tahoma" w:cs="Tahoma"/>
            <w:sz w:val="22"/>
            <w:szCs w:val="22"/>
          </w:rPr>
          <w:t>emergency.ok.ubc.ca</w:t>
        </w:r>
      </w:hyperlink>
      <w:r w:rsidR="00032F36" w:rsidRPr="007C2FE8">
        <w:rPr>
          <w:rFonts w:ascii="Tahoma" w:hAnsi="Tahoma" w:cs="Tahoma"/>
          <w:sz w:val="22"/>
          <w:szCs w:val="22"/>
        </w:rPr>
        <w:t xml:space="preserve"> </w:t>
      </w:r>
      <w:r w:rsidR="00D628F0" w:rsidRPr="00032F36">
        <w:rPr>
          <w:rFonts w:ascii="Tahoma" w:hAnsi="Tahoma" w:cs="Tahoma"/>
          <w:sz w:val="22"/>
          <w:szCs w:val="22"/>
        </w:rPr>
        <w:t>for all</w:t>
      </w:r>
      <w:r w:rsidR="00D628F0">
        <w:rPr>
          <w:rFonts w:ascii="Tahoma" w:hAnsi="Tahoma" w:cs="Tahoma"/>
          <w:sz w:val="22"/>
          <w:szCs w:val="22"/>
        </w:rPr>
        <w:t xml:space="preserve"> updates in the event of an incident occurring</w:t>
      </w:r>
      <w:r w:rsidR="005F3A77">
        <w:rPr>
          <w:rFonts w:ascii="Tahoma" w:hAnsi="Tahoma" w:cs="Tahoma"/>
          <w:sz w:val="22"/>
          <w:szCs w:val="22"/>
        </w:rPr>
        <w:t xml:space="preserve"> (m</w:t>
      </w:r>
      <w:r w:rsidR="005F3A77" w:rsidRPr="008A45B3">
        <w:rPr>
          <w:rFonts w:ascii="Tahoma" w:hAnsi="Tahoma" w:cs="Tahoma"/>
          <w:sz w:val="22"/>
          <w:szCs w:val="22"/>
        </w:rPr>
        <w:t>edia reports may be unreliable</w:t>
      </w:r>
      <w:r w:rsidR="005F3A77">
        <w:rPr>
          <w:rFonts w:ascii="Tahoma" w:hAnsi="Tahoma" w:cs="Tahoma"/>
          <w:sz w:val="22"/>
          <w:szCs w:val="22"/>
        </w:rPr>
        <w:t>)</w:t>
      </w:r>
      <w:r w:rsidR="005F3A77" w:rsidRPr="008A45B3">
        <w:rPr>
          <w:rFonts w:ascii="Tahoma" w:hAnsi="Tahoma" w:cs="Tahoma"/>
          <w:sz w:val="22"/>
          <w:szCs w:val="22"/>
        </w:rPr>
        <w:t>.</w:t>
      </w:r>
    </w:p>
    <w:p w14:paraId="2B976F52" w14:textId="612AA547" w:rsidR="00D628F0" w:rsidRDefault="00D628F0" w:rsidP="00FC74F0">
      <w:pPr>
        <w:rPr>
          <w:rFonts w:ascii="Tahoma" w:hAnsi="Tahoma" w:cs="Tahoma"/>
          <w:sz w:val="22"/>
          <w:szCs w:val="22"/>
        </w:rPr>
      </w:pPr>
    </w:p>
    <w:p w14:paraId="6B9672CE" w14:textId="77777777" w:rsidR="00D628F0" w:rsidRDefault="00D628F0" w:rsidP="00723694">
      <w:pPr>
        <w:rPr>
          <w:rFonts w:ascii="Tahoma" w:hAnsi="Tahoma" w:cs="Tahoma"/>
          <w:sz w:val="22"/>
          <w:szCs w:val="22"/>
        </w:rPr>
      </w:pPr>
      <w:r>
        <w:rPr>
          <w:rFonts w:ascii="Tahoma" w:hAnsi="Tahoma" w:cs="Tahoma"/>
          <w:sz w:val="22"/>
          <w:szCs w:val="22"/>
        </w:rPr>
        <w:t xml:space="preserve">If faced with an active shooter incident, there are THREE things you can do that make a difference. </w:t>
      </w:r>
      <w:r w:rsidRPr="00D628F0">
        <w:rPr>
          <w:rFonts w:ascii="Tahoma" w:hAnsi="Tahoma" w:cs="Tahoma"/>
          <w:b/>
          <w:sz w:val="22"/>
          <w:szCs w:val="22"/>
        </w:rPr>
        <w:t>RUN</w:t>
      </w:r>
      <w:r>
        <w:rPr>
          <w:rFonts w:ascii="Tahoma" w:hAnsi="Tahoma" w:cs="Tahoma"/>
          <w:sz w:val="22"/>
          <w:szCs w:val="22"/>
        </w:rPr>
        <w:t xml:space="preserve">, </w:t>
      </w:r>
      <w:r w:rsidRPr="00D628F0">
        <w:rPr>
          <w:rFonts w:ascii="Tahoma" w:hAnsi="Tahoma" w:cs="Tahoma"/>
          <w:b/>
          <w:sz w:val="22"/>
          <w:szCs w:val="22"/>
        </w:rPr>
        <w:t>HIDE</w:t>
      </w:r>
      <w:r>
        <w:rPr>
          <w:rFonts w:ascii="Tahoma" w:hAnsi="Tahoma" w:cs="Tahoma"/>
          <w:sz w:val="22"/>
          <w:szCs w:val="22"/>
        </w:rPr>
        <w:t xml:space="preserve">, </w:t>
      </w:r>
      <w:r w:rsidRPr="00D628F0">
        <w:rPr>
          <w:rFonts w:ascii="Tahoma" w:hAnsi="Tahoma" w:cs="Tahoma"/>
          <w:b/>
          <w:sz w:val="22"/>
          <w:szCs w:val="22"/>
        </w:rPr>
        <w:t>FIGHT</w:t>
      </w:r>
      <w:r>
        <w:rPr>
          <w:rFonts w:ascii="Tahoma" w:hAnsi="Tahoma" w:cs="Tahoma"/>
          <w:sz w:val="22"/>
          <w:szCs w:val="22"/>
        </w:rPr>
        <w:t>.</w:t>
      </w:r>
    </w:p>
    <w:p w14:paraId="05BF36C2" w14:textId="77777777" w:rsidR="00723694" w:rsidRDefault="00723694" w:rsidP="00723694">
      <w:pPr>
        <w:rPr>
          <w:rFonts w:ascii="Tahoma" w:hAnsi="Tahoma" w:cs="Tahoma"/>
          <w:sz w:val="22"/>
          <w:szCs w:val="22"/>
        </w:rPr>
      </w:pPr>
    </w:p>
    <w:p w14:paraId="13A475F0" w14:textId="77777777" w:rsidR="00723694" w:rsidRPr="00723694" w:rsidRDefault="00723694" w:rsidP="00723694">
      <w:pPr>
        <w:pStyle w:val="Heading3"/>
        <w:spacing w:before="0" w:after="0"/>
      </w:pPr>
      <w:r w:rsidRPr="00723694">
        <w:t>What to do if there is an active shooter is in your building</w:t>
      </w:r>
    </w:p>
    <w:p w14:paraId="274D3A47" w14:textId="77777777" w:rsidR="00723694" w:rsidRDefault="00723694" w:rsidP="00FC74F0">
      <w:pPr>
        <w:rPr>
          <w:rFonts w:ascii="Tahoma" w:hAnsi="Tahoma" w:cs="Tahoma"/>
          <w:b/>
          <w:sz w:val="22"/>
          <w:szCs w:val="22"/>
        </w:rPr>
      </w:pPr>
    </w:p>
    <w:p w14:paraId="58C17136" w14:textId="77777777" w:rsidR="00723694" w:rsidRPr="00723694" w:rsidRDefault="00723694" w:rsidP="003F2B97">
      <w:pPr>
        <w:numPr>
          <w:ilvl w:val="0"/>
          <w:numId w:val="37"/>
        </w:numPr>
        <w:ind w:left="851" w:hanging="491"/>
        <w:rPr>
          <w:rFonts w:ascii="Tahoma" w:hAnsi="Tahoma" w:cs="Tahoma"/>
          <w:sz w:val="22"/>
          <w:szCs w:val="22"/>
        </w:rPr>
      </w:pPr>
      <w:r w:rsidRPr="005947D4">
        <w:rPr>
          <w:rFonts w:ascii="Tahoma" w:hAnsi="Tahoma" w:cs="Tahoma"/>
          <w:b/>
          <w:sz w:val="22"/>
          <w:szCs w:val="22"/>
        </w:rPr>
        <w:t>R</w:t>
      </w:r>
      <w:r w:rsidR="005947D4" w:rsidRPr="005947D4">
        <w:rPr>
          <w:rFonts w:ascii="Tahoma" w:hAnsi="Tahoma" w:cs="Tahoma"/>
          <w:b/>
          <w:sz w:val="22"/>
          <w:szCs w:val="22"/>
        </w:rPr>
        <w:t>UN</w:t>
      </w:r>
      <w:r w:rsidRPr="00723694">
        <w:rPr>
          <w:rFonts w:ascii="Tahoma" w:hAnsi="Tahoma" w:cs="Tahoma"/>
          <w:sz w:val="22"/>
          <w:szCs w:val="22"/>
        </w:rPr>
        <w:t xml:space="preserve"> (get out) if you determine it is safe. This is your first and best option. </w:t>
      </w:r>
    </w:p>
    <w:p w14:paraId="10210008" w14:textId="77777777" w:rsidR="00723694" w:rsidRPr="00723694" w:rsidRDefault="00723694" w:rsidP="003F2B97">
      <w:pPr>
        <w:numPr>
          <w:ilvl w:val="0"/>
          <w:numId w:val="37"/>
        </w:numPr>
        <w:ind w:left="851" w:hanging="491"/>
        <w:rPr>
          <w:rFonts w:ascii="Tahoma" w:hAnsi="Tahoma" w:cs="Tahoma"/>
          <w:sz w:val="22"/>
          <w:szCs w:val="22"/>
        </w:rPr>
      </w:pPr>
      <w:r w:rsidRPr="00723694">
        <w:rPr>
          <w:rFonts w:ascii="Tahoma" w:hAnsi="Tahoma" w:cs="Tahoma"/>
          <w:sz w:val="22"/>
          <w:szCs w:val="22"/>
        </w:rPr>
        <w:t>Leave your belongings behind.</w:t>
      </w:r>
    </w:p>
    <w:p w14:paraId="5D0AFD75" w14:textId="77777777" w:rsidR="00723694" w:rsidRPr="00723694" w:rsidRDefault="00723694" w:rsidP="003F2B97">
      <w:pPr>
        <w:numPr>
          <w:ilvl w:val="0"/>
          <w:numId w:val="37"/>
        </w:numPr>
        <w:ind w:left="851" w:hanging="491"/>
        <w:rPr>
          <w:rFonts w:ascii="Tahoma" w:hAnsi="Tahoma" w:cs="Tahoma"/>
          <w:sz w:val="22"/>
          <w:szCs w:val="22"/>
        </w:rPr>
      </w:pPr>
      <w:r w:rsidRPr="00723694">
        <w:rPr>
          <w:rFonts w:ascii="Tahoma" w:hAnsi="Tahoma" w:cs="Tahoma"/>
          <w:sz w:val="22"/>
          <w:szCs w:val="22"/>
        </w:rPr>
        <w:t>Advise others not to enter the danger zone.</w:t>
      </w:r>
    </w:p>
    <w:p w14:paraId="09AA6772" w14:textId="77777777" w:rsidR="001F03BD" w:rsidRDefault="00723694" w:rsidP="003F2B97">
      <w:pPr>
        <w:numPr>
          <w:ilvl w:val="0"/>
          <w:numId w:val="37"/>
        </w:numPr>
        <w:ind w:left="851" w:hanging="491"/>
        <w:rPr>
          <w:rFonts w:ascii="Tahoma" w:hAnsi="Tahoma" w:cs="Tahoma"/>
          <w:sz w:val="22"/>
          <w:szCs w:val="22"/>
        </w:rPr>
      </w:pPr>
      <w:r w:rsidRPr="00723694">
        <w:rPr>
          <w:rFonts w:ascii="Tahoma" w:hAnsi="Tahoma" w:cs="Tahoma"/>
          <w:sz w:val="22"/>
          <w:szCs w:val="22"/>
        </w:rPr>
        <w:t>Call 911 as soon as it is safe to do so.</w:t>
      </w:r>
    </w:p>
    <w:p w14:paraId="694F3024" w14:textId="77777777" w:rsidR="001F03BD" w:rsidRDefault="001F03BD" w:rsidP="005947D4">
      <w:pPr>
        <w:ind w:left="720"/>
        <w:rPr>
          <w:rFonts w:ascii="Tahoma" w:hAnsi="Tahoma" w:cs="Tahoma"/>
          <w:sz w:val="22"/>
          <w:szCs w:val="22"/>
        </w:rPr>
      </w:pPr>
    </w:p>
    <w:p w14:paraId="1DF6C9F8" w14:textId="77777777" w:rsidR="001F03BD" w:rsidRDefault="001F03BD" w:rsidP="005947D4">
      <w:pPr>
        <w:pStyle w:val="Heading3"/>
        <w:spacing w:before="0" w:after="0"/>
      </w:pPr>
      <w:r w:rsidRPr="000A685F">
        <w:t>What to do if evacuation from your building is not safe</w:t>
      </w:r>
    </w:p>
    <w:p w14:paraId="1FAEF05C" w14:textId="77777777" w:rsidR="0049317F" w:rsidRPr="0049317F" w:rsidRDefault="0049317F" w:rsidP="0049317F"/>
    <w:p w14:paraId="1547B4EB" w14:textId="17917016" w:rsidR="000A685F" w:rsidRPr="00F07421" w:rsidRDefault="000A685F" w:rsidP="003F2B97">
      <w:pPr>
        <w:pStyle w:val="ListParagraph"/>
        <w:numPr>
          <w:ilvl w:val="0"/>
          <w:numId w:val="49"/>
        </w:numPr>
        <w:ind w:hanging="436"/>
        <w:rPr>
          <w:rFonts w:ascii="Tahoma" w:hAnsi="Tahoma" w:cs="Tahoma"/>
        </w:rPr>
      </w:pPr>
      <w:r w:rsidRPr="00F07421">
        <w:rPr>
          <w:rFonts w:ascii="Tahoma" w:hAnsi="Tahoma" w:cs="Tahoma"/>
        </w:rPr>
        <w:t xml:space="preserve">Find a place to </w:t>
      </w:r>
      <w:r w:rsidRPr="00F07421">
        <w:rPr>
          <w:rFonts w:ascii="Tahoma" w:hAnsi="Tahoma" w:cs="Tahoma"/>
          <w:b/>
        </w:rPr>
        <w:t>HIDE</w:t>
      </w:r>
      <w:r w:rsidRPr="00F07421">
        <w:rPr>
          <w:rFonts w:ascii="Tahoma" w:hAnsi="Tahoma" w:cs="Tahoma"/>
        </w:rPr>
        <w:t>.</w:t>
      </w:r>
      <w:r w:rsidR="00F07421" w:rsidRPr="00F07421">
        <w:rPr>
          <w:rFonts w:ascii="Tahoma" w:hAnsi="Tahoma" w:cs="Tahoma"/>
        </w:rPr>
        <w:t xml:space="preserve"> </w:t>
      </w:r>
    </w:p>
    <w:p w14:paraId="7AF45763" w14:textId="77777777" w:rsidR="000A685F" w:rsidRPr="00F07421" w:rsidRDefault="000A685F" w:rsidP="003F2B97">
      <w:pPr>
        <w:pStyle w:val="ListParagraph"/>
        <w:numPr>
          <w:ilvl w:val="0"/>
          <w:numId w:val="49"/>
        </w:numPr>
        <w:ind w:hanging="436"/>
        <w:rPr>
          <w:rFonts w:ascii="Tahoma" w:hAnsi="Tahoma" w:cs="Tahoma"/>
        </w:rPr>
      </w:pPr>
      <w:r w:rsidRPr="00F07421">
        <w:rPr>
          <w:rFonts w:ascii="Tahoma" w:hAnsi="Tahoma" w:cs="Tahoma"/>
        </w:rPr>
        <w:t>Lock and/ or barricade the door.</w:t>
      </w:r>
    </w:p>
    <w:p w14:paraId="0AC95DC4" w14:textId="77777777" w:rsidR="000A685F" w:rsidRPr="00F07421" w:rsidRDefault="000A685F" w:rsidP="003F2B97">
      <w:pPr>
        <w:pStyle w:val="ListParagraph"/>
        <w:numPr>
          <w:ilvl w:val="0"/>
          <w:numId w:val="49"/>
        </w:numPr>
        <w:ind w:hanging="436"/>
        <w:rPr>
          <w:rFonts w:ascii="Tahoma" w:hAnsi="Tahoma" w:cs="Tahoma"/>
        </w:rPr>
      </w:pPr>
      <w:r w:rsidRPr="00F07421">
        <w:rPr>
          <w:rFonts w:ascii="Tahoma" w:hAnsi="Tahoma" w:cs="Tahoma"/>
        </w:rPr>
        <w:t>Turn off or silence your cell phone, including the vibrate feature.</w:t>
      </w:r>
    </w:p>
    <w:p w14:paraId="6A1ED1C9" w14:textId="77777777" w:rsidR="000A685F" w:rsidRPr="00F07421" w:rsidRDefault="000A685F" w:rsidP="003F2B97">
      <w:pPr>
        <w:pStyle w:val="ListParagraph"/>
        <w:numPr>
          <w:ilvl w:val="0"/>
          <w:numId w:val="49"/>
        </w:numPr>
        <w:ind w:hanging="436"/>
        <w:rPr>
          <w:rFonts w:ascii="Tahoma" w:hAnsi="Tahoma" w:cs="Tahoma"/>
        </w:rPr>
      </w:pPr>
      <w:r w:rsidRPr="00F07421">
        <w:rPr>
          <w:rFonts w:ascii="Tahoma" w:hAnsi="Tahoma" w:cs="Tahoma"/>
        </w:rPr>
        <w:t>Hide behind large objects if possible.</w:t>
      </w:r>
    </w:p>
    <w:p w14:paraId="3B6304F4" w14:textId="77777777" w:rsidR="000A685F" w:rsidRPr="00F07421" w:rsidRDefault="000A685F" w:rsidP="003F2B97">
      <w:pPr>
        <w:pStyle w:val="ListParagraph"/>
        <w:numPr>
          <w:ilvl w:val="0"/>
          <w:numId w:val="49"/>
        </w:numPr>
        <w:ind w:hanging="436"/>
        <w:rPr>
          <w:rFonts w:ascii="Tahoma" w:hAnsi="Tahoma" w:cs="Tahoma"/>
        </w:rPr>
      </w:pPr>
      <w:r w:rsidRPr="00F07421">
        <w:rPr>
          <w:rFonts w:ascii="Tahoma" w:hAnsi="Tahoma" w:cs="Tahoma"/>
        </w:rPr>
        <w:t>Stay low, below the window level and be quiet.</w:t>
      </w:r>
    </w:p>
    <w:p w14:paraId="60C1E4EC" w14:textId="77777777" w:rsidR="000A685F" w:rsidRPr="00F07421" w:rsidRDefault="000A685F" w:rsidP="003F2B97">
      <w:pPr>
        <w:pStyle w:val="ListParagraph"/>
        <w:numPr>
          <w:ilvl w:val="0"/>
          <w:numId w:val="49"/>
        </w:numPr>
        <w:ind w:hanging="436"/>
        <w:rPr>
          <w:rFonts w:ascii="Tahoma" w:hAnsi="Tahoma" w:cs="Tahoma"/>
        </w:rPr>
      </w:pPr>
      <w:r w:rsidRPr="00F07421">
        <w:rPr>
          <w:rFonts w:ascii="Tahoma" w:hAnsi="Tahoma" w:cs="Tahoma"/>
        </w:rPr>
        <w:t>Close curtains or blinds where possible.</w:t>
      </w:r>
    </w:p>
    <w:p w14:paraId="3A66882E" w14:textId="7A8B9163" w:rsidR="005F3A77" w:rsidRPr="00F07421" w:rsidRDefault="000A685F" w:rsidP="003F2B97">
      <w:pPr>
        <w:pStyle w:val="ListParagraph"/>
        <w:numPr>
          <w:ilvl w:val="0"/>
          <w:numId w:val="49"/>
        </w:numPr>
        <w:spacing w:after="0" w:line="240" w:lineRule="auto"/>
        <w:ind w:hanging="436"/>
        <w:rPr>
          <w:rFonts w:ascii="Tahoma" w:hAnsi="Tahoma" w:cs="Tahoma"/>
        </w:rPr>
      </w:pPr>
      <w:r w:rsidRPr="00F07421">
        <w:rPr>
          <w:rFonts w:ascii="Tahoma" w:hAnsi="Tahoma" w:cs="Tahoma"/>
        </w:rPr>
        <w:t>Await instructions or escort from law enforcement (if unsure they will have a key).</w:t>
      </w:r>
      <w:r w:rsidR="005F3A77" w:rsidRPr="00F07421">
        <w:rPr>
          <w:rFonts w:ascii="Tahoma" w:hAnsi="Tahoma" w:cs="Tahoma"/>
        </w:rPr>
        <w:t xml:space="preserve"> If the fire alarm is activated, remain where you are and await further instructions from emergency personnel.</w:t>
      </w:r>
      <w:r w:rsidR="00F07421" w:rsidRPr="00F07421">
        <w:rPr>
          <w:rFonts w:ascii="Tahoma" w:hAnsi="Tahoma" w:cs="Tahoma"/>
        </w:rPr>
        <w:t xml:space="preserve"> </w:t>
      </w:r>
    </w:p>
    <w:p w14:paraId="5FB99D0B" w14:textId="77777777" w:rsidR="002623FA" w:rsidRDefault="002623FA" w:rsidP="00A54CD3">
      <w:pPr>
        <w:ind w:left="720"/>
        <w:rPr>
          <w:rFonts w:ascii="Tahoma" w:hAnsi="Tahoma" w:cs="Tahoma"/>
          <w:sz w:val="22"/>
          <w:szCs w:val="22"/>
        </w:rPr>
      </w:pPr>
    </w:p>
    <w:p w14:paraId="6ECA9D70" w14:textId="77777777" w:rsidR="002623FA" w:rsidRDefault="005947D4" w:rsidP="00A54CD3">
      <w:pPr>
        <w:pStyle w:val="Heading3"/>
        <w:spacing w:before="0" w:after="0"/>
      </w:pPr>
      <w:r>
        <w:t>What to do if your life is in danger</w:t>
      </w:r>
    </w:p>
    <w:p w14:paraId="6E06C7D9" w14:textId="77777777" w:rsidR="0049317F" w:rsidRPr="0049317F" w:rsidRDefault="0049317F" w:rsidP="00A54CD3"/>
    <w:p w14:paraId="152DBAE8" w14:textId="77777777" w:rsidR="000A685F" w:rsidRDefault="005947D4" w:rsidP="003F2B97">
      <w:pPr>
        <w:numPr>
          <w:ilvl w:val="0"/>
          <w:numId w:val="38"/>
        </w:numPr>
        <w:ind w:left="851" w:hanging="425"/>
        <w:rPr>
          <w:rFonts w:ascii="Tahoma" w:hAnsi="Tahoma" w:cs="Tahoma"/>
          <w:sz w:val="22"/>
          <w:szCs w:val="22"/>
        </w:rPr>
      </w:pPr>
      <w:r w:rsidRPr="005947D4">
        <w:rPr>
          <w:rFonts w:ascii="Tahoma" w:hAnsi="Tahoma" w:cs="Tahoma"/>
          <w:b/>
          <w:sz w:val="22"/>
          <w:szCs w:val="22"/>
        </w:rPr>
        <w:t>FIGHT</w:t>
      </w:r>
      <w:r w:rsidRPr="005947D4">
        <w:rPr>
          <w:rFonts w:ascii="Tahoma" w:hAnsi="Tahoma" w:cs="Tahoma"/>
          <w:sz w:val="22"/>
          <w:szCs w:val="22"/>
        </w:rPr>
        <w:t xml:space="preserve"> if you feel your life is in danger (it is the last resort).</w:t>
      </w:r>
    </w:p>
    <w:p w14:paraId="16681F7D" w14:textId="77777777" w:rsidR="005947D4" w:rsidRPr="005947D4" w:rsidRDefault="005947D4" w:rsidP="003F2B97">
      <w:pPr>
        <w:numPr>
          <w:ilvl w:val="0"/>
          <w:numId w:val="38"/>
        </w:numPr>
        <w:ind w:left="851" w:hanging="425"/>
        <w:rPr>
          <w:rFonts w:ascii="Tahoma" w:hAnsi="Tahoma" w:cs="Tahoma"/>
          <w:sz w:val="22"/>
          <w:szCs w:val="22"/>
        </w:rPr>
      </w:pPr>
      <w:r w:rsidRPr="005947D4">
        <w:rPr>
          <w:rFonts w:ascii="Tahoma" w:hAnsi="Tahoma" w:cs="Tahoma"/>
          <w:sz w:val="22"/>
          <w:szCs w:val="22"/>
        </w:rPr>
        <w:t>Attempt to incapacitate the shooter.</w:t>
      </w:r>
    </w:p>
    <w:p w14:paraId="338CC3A5" w14:textId="77777777" w:rsidR="005947D4" w:rsidRPr="005947D4" w:rsidRDefault="005947D4" w:rsidP="003F2B97">
      <w:pPr>
        <w:numPr>
          <w:ilvl w:val="0"/>
          <w:numId w:val="38"/>
        </w:numPr>
        <w:ind w:left="851" w:hanging="425"/>
        <w:rPr>
          <w:rFonts w:ascii="Tahoma" w:hAnsi="Tahoma" w:cs="Tahoma"/>
          <w:sz w:val="22"/>
          <w:szCs w:val="22"/>
        </w:rPr>
      </w:pPr>
      <w:r w:rsidRPr="005947D4">
        <w:rPr>
          <w:rFonts w:ascii="Tahoma" w:hAnsi="Tahoma" w:cs="Tahoma"/>
          <w:sz w:val="22"/>
          <w:szCs w:val="22"/>
        </w:rPr>
        <w:t>Act with physical aggression.</w:t>
      </w:r>
    </w:p>
    <w:p w14:paraId="3A3A647D" w14:textId="77777777" w:rsidR="005947D4" w:rsidRPr="005947D4" w:rsidRDefault="005947D4" w:rsidP="003F2B97">
      <w:pPr>
        <w:numPr>
          <w:ilvl w:val="0"/>
          <w:numId w:val="38"/>
        </w:numPr>
        <w:ind w:left="851" w:hanging="425"/>
        <w:rPr>
          <w:rFonts w:ascii="Tahoma" w:hAnsi="Tahoma" w:cs="Tahoma"/>
          <w:sz w:val="22"/>
          <w:szCs w:val="22"/>
        </w:rPr>
      </w:pPr>
      <w:r w:rsidRPr="005947D4">
        <w:rPr>
          <w:rFonts w:ascii="Tahoma" w:hAnsi="Tahoma" w:cs="Tahoma"/>
          <w:sz w:val="22"/>
          <w:szCs w:val="22"/>
        </w:rPr>
        <w:t>Improvise weapons.</w:t>
      </w:r>
    </w:p>
    <w:p w14:paraId="6D2DD730" w14:textId="77777777" w:rsidR="005947D4" w:rsidRPr="005947D4" w:rsidRDefault="005947D4" w:rsidP="003F2B97">
      <w:pPr>
        <w:numPr>
          <w:ilvl w:val="0"/>
          <w:numId w:val="38"/>
        </w:numPr>
        <w:ind w:left="851" w:hanging="425"/>
        <w:rPr>
          <w:rFonts w:ascii="Tahoma" w:hAnsi="Tahoma" w:cs="Tahoma"/>
          <w:sz w:val="22"/>
          <w:szCs w:val="22"/>
        </w:rPr>
      </w:pPr>
      <w:r w:rsidRPr="005947D4">
        <w:rPr>
          <w:rFonts w:ascii="Tahoma" w:hAnsi="Tahoma" w:cs="Tahoma"/>
          <w:sz w:val="22"/>
          <w:szCs w:val="22"/>
        </w:rPr>
        <w:t>Commit to your actions.</w:t>
      </w:r>
    </w:p>
    <w:p w14:paraId="12A54D18" w14:textId="77777777" w:rsidR="005947D4" w:rsidRDefault="005947D4" w:rsidP="003F2B97">
      <w:pPr>
        <w:numPr>
          <w:ilvl w:val="0"/>
          <w:numId w:val="38"/>
        </w:numPr>
        <w:ind w:left="851" w:hanging="425"/>
        <w:rPr>
          <w:rFonts w:ascii="Tahoma" w:hAnsi="Tahoma" w:cs="Tahoma"/>
          <w:sz w:val="22"/>
          <w:szCs w:val="22"/>
        </w:rPr>
      </w:pPr>
      <w:r w:rsidRPr="005947D4">
        <w:rPr>
          <w:rFonts w:ascii="Tahoma" w:hAnsi="Tahoma" w:cs="Tahoma"/>
          <w:sz w:val="22"/>
          <w:szCs w:val="22"/>
        </w:rPr>
        <w:t>Call 911 once the shooter is incapacitated.</w:t>
      </w:r>
    </w:p>
    <w:p w14:paraId="4185CD5D" w14:textId="77777777" w:rsidR="001A022B" w:rsidRDefault="001A022B" w:rsidP="001A022B">
      <w:pPr>
        <w:ind w:left="720"/>
        <w:rPr>
          <w:rFonts w:ascii="Tahoma" w:hAnsi="Tahoma" w:cs="Tahoma"/>
          <w:sz w:val="22"/>
          <w:szCs w:val="22"/>
        </w:rPr>
      </w:pPr>
    </w:p>
    <w:p w14:paraId="5CD36BAA" w14:textId="77777777" w:rsidR="00573D80" w:rsidRDefault="00573D80">
      <w:pPr>
        <w:autoSpaceDE/>
        <w:autoSpaceDN/>
        <w:rPr>
          <w:rFonts w:ascii="Tahoma" w:hAnsi="Tahoma" w:cs="Times New Roman"/>
          <w:b/>
          <w:bCs/>
          <w:sz w:val="22"/>
          <w:szCs w:val="26"/>
          <w:u w:val="single"/>
        </w:rPr>
      </w:pPr>
      <w:r>
        <w:br w:type="page"/>
      </w:r>
    </w:p>
    <w:p w14:paraId="6A8B408C" w14:textId="43A2EFB9" w:rsidR="00786EC4" w:rsidRDefault="00786EC4" w:rsidP="00786EC4">
      <w:pPr>
        <w:pStyle w:val="Heading3"/>
      </w:pPr>
      <w:r>
        <w:lastRenderedPageBreak/>
        <w:t>What to do when law enforcement arrives</w:t>
      </w:r>
    </w:p>
    <w:p w14:paraId="7B3828DA" w14:textId="77777777" w:rsidR="0049317F" w:rsidRPr="0049317F" w:rsidRDefault="0049317F" w:rsidP="0049317F"/>
    <w:p w14:paraId="348425E9" w14:textId="77777777" w:rsidR="00786EC4" w:rsidRPr="00786EC4" w:rsidRDefault="00786EC4" w:rsidP="003F2B97">
      <w:pPr>
        <w:numPr>
          <w:ilvl w:val="0"/>
          <w:numId w:val="39"/>
        </w:numPr>
        <w:rPr>
          <w:rFonts w:ascii="Tahoma" w:hAnsi="Tahoma" w:cs="Tahoma"/>
          <w:sz w:val="22"/>
          <w:szCs w:val="22"/>
        </w:rPr>
      </w:pPr>
      <w:r w:rsidRPr="00786EC4">
        <w:rPr>
          <w:rFonts w:ascii="Tahoma" w:hAnsi="Tahoma" w:cs="Tahoma"/>
          <w:sz w:val="22"/>
          <w:szCs w:val="22"/>
        </w:rPr>
        <w:t>Keep your EMPTY hands raised and visible.</w:t>
      </w:r>
    </w:p>
    <w:p w14:paraId="4CAF3914" w14:textId="77777777" w:rsidR="00786EC4" w:rsidRPr="00786EC4" w:rsidRDefault="00786EC4" w:rsidP="003F2B97">
      <w:pPr>
        <w:numPr>
          <w:ilvl w:val="0"/>
          <w:numId w:val="39"/>
        </w:numPr>
        <w:rPr>
          <w:rFonts w:ascii="Tahoma" w:hAnsi="Tahoma" w:cs="Tahoma"/>
          <w:sz w:val="22"/>
          <w:szCs w:val="22"/>
        </w:rPr>
      </w:pPr>
      <w:r w:rsidRPr="00786EC4">
        <w:rPr>
          <w:rFonts w:ascii="Tahoma" w:hAnsi="Tahoma" w:cs="Tahoma"/>
          <w:sz w:val="22"/>
          <w:szCs w:val="22"/>
        </w:rPr>
        <w:t>Remain calm and follow instructions.</w:t>
      </w:r>
    </w:p>
    <w:p w14:paraId="792DA182" w14:textId="77777777" w:rsidR="00786EC4" w:rsidRPr="00786EC4" w:rsidRDefault="00786EC4" w:rsidP="003F2B97">
      <w:pPr>
        <w:numPr>
          <w:ilvl w:val="0"/>
          <w:numId w:val="39"/>
        </w:numPr>
        <w:rPr>
          <w:rFonts w:ascii="Tahoma" w:hAnsi="Tahoma" w:cs="Tahoma"/>
          <w:sz w:val="22"/>
          <w:szCs w:val="22"/>
        </w:rPr>
      </w:pPr>
      <w:r w:rsidRPr="00786EC4">
        <w:rPr>
          <w:rFonts w:ascii="Tahoma" w:hAnsi="Tahoma" w:cs="Tahoma"/>
          <w:sz w:val="22"/>
          <w:szCs w:val="22"/>
        </w:rPr>
        <w:t>Avoid pointing or yelling.</w:t>
      </w:r>
    </w:p>
    <w:p w14:paraId="6699F1FC" w14:textId="77777777" w:rsidR="0049317F" w:rsidRDefault="0049317F" w:rsidP="001F03BD">
      <w:pPr>
        <w:rPr>
          <w:rFonts w:ascii="Tahoma" w:hAnsi="Tahoma" w:cs="Tahoma"/>
          <w:b/>
          <w:sz w:val="22"/>
          <w:szCs w:val="22"/>
        </w:rPr>
      </w:pPr>
    </w:p>
    <w:p w14:paraId="3AE530D5" w14:textId="45F3566C" w:rsidR="00786EC4" w:rsidRDefault="00786EC4" w:rsidP="001F03BD">
      <w:pPr>
        <w:rPr>
          <w:rFonts w:ascii="Tahoma" w:hAnsi="Tahoma" w:cs="Tahoma"/>
          <w:sz w:val="22"/>
          <w:szCs w:val="22"/>
        </w:rPr>
      </w:pPr>
      <w:r w:rsidRPr="00786EC4">
        <w:rPr>
          <w:rFonts w:ascii="Tahoma" w:hAnsi="Tahoma" w:cs="Tahoma"/>
          <w:b/>
          <w:sz w:val="22"/>
          <w:szCs w:val="22"/>
        </w:rPr>
        <w:t>NOTE</w:t>
      </w:r>
      <w:r w:rsidRPr="00786EC4">
        <w:rPr>
          <w:rFonts w:ascii="Tahoma" w:hAnsi="Tahoma" w:cs="Tahoma"/>
          <w:sz w:val="22"/>
          <w:szCs w:val="22"/>
        </w:rPr>
        <w:t>: The first police officers to arrive will not respond to or aid those who are injured. They will go directly to the shooter.</w:t>
      </w:r>
      <w:r w:rsidR="001A022B">
        <w:rPr>
          <w:rFonts w:ascii="Tahoma" w:hAnsi="Tahoma" w:cs="Tahoma"/>
          <w:sz w:val="22"/>
          <w:szCs w:val="22"/>
        </w:rPr>
        <w:t xml:space="preserve"> Know that help for the injured is on its way. </w:t>
      </w:r>
      <w:r w:rsidR="00193803">
        <w:rPr>
          <w:rFonts w:ascii="Tahoma" w:hAnsi="Tahoma" w:cs="Tahoma"/>
          <w:sz w:val="22"/>
          <w:szCs w:val="22"/>
        </w:rPr>
        <w:t>Note that the area is a crime scene and thus post-event, p</w:t>
      </w:r>
      <w:r w:rsidR="001A022B">
        <w:rPr>
          <w:rFonts w:ascii="Tahoma" w:hAnsi="Tahoma" w:cs="Tahoma"/>
          <w:sz w:val="22"/>
          <w:szCs w:val="22"/>
        </w:rPr>
        <w:t>olice may secure all witnesses until identified and questioned.</w:t>
      </w:r>
    </w:p>
    <w:p w14:paraId="40C362C5" w14:textId="77777777" w:rsidR="008A45B3" w:rsidRPr="008A45B3" w:rsidRDefault="008A45B3" w:rsidP="005553BF">
      <w:pPr>
        <w:autoSpaceDE/>
        <w:autoSpaceDN/>
        <w:rPr>
          <w:rFonts w:ascii="Tahoma" w:hAnsi="Tahoma" w:cs="Tahoma"/>
          <w:sz w:val="22"/>
          <w:szCs w:val="22"/>
        </w:rPr>
      </w:pPr>
    </w:p>
    <w:p w14:paraId="22B101B9" w14:textId="77777777" w:rsidR="008A45B3" w:rsidRDefault="008A45B3" w:rsidP="008A45B3">
      <w:pPr>
        <w:rPr>
          <w:rFonts w:ascii="Tahoma" w:hAnsi="Tahoma" w:cs="Tahoma"/>
          <w:b/>
          <w:bCs/>
          <w:sz w:val="22"/>
          <w:szCs w:val="22"/>
        </w:rPr>
      </w:pPr>
      <w:bookmarkStart w:id="85" w:name="_Toc370463261"/>
      <w:r w:rsidRPr="001349F7">
        <w:rPr>
          <w:rStyle w:val="Heading3Char"/>
        </w:rPr>
        <w:t>Actions to Avoid</w:t>
      </w:r>
      <w:bookmarkEnd w:id="85"/>
      <w:r w:rsidRPr="008A45B3">
        <w:rPr>
          <w:rFonts w:ascii="Tahoma" w:hAnsi="Tahoma" w:cs="Tahoma"/>
          <w:b/>
          <w:bCs/>
          <w:sz w:val="22"/>
          <w:szCs w:val="22"/>
        </w:rPr>
        <w:t>:</w:t>
      </w:r>
    </w:p>
    <w:p w14:paraId="7B9BEE18" w14:textId="77777777" w:rsidR="008A45B3" w:rsidRPr="008A45B3" w:rsidRDefault="008A45B3" w:rsidP="008A45B3">
      <w:pPr>
        <w:rPr>
          <w:rFonts w:ascii="Tahoma" w:hAnsi="Tahoma" w:cs="Tahoma"/>
          <w:b/>
          <w:bCs/>
          <w:sz w:val="22"/>
          <w:szCs w:val="22"/>
        </w:rPr>
      </w:pPr>
    </w:p>
    <w:p w14:paraId="254A2124" w14:textId="77777777" w:rsidR="008A45B3" w:rsidRPr="008A45B3" w:rsidRDefault="008A45B3" w:rsidP="003F2B97">
      <w:pPr>
        <w:numPr>
          <w:ilvl w:val="0"/>
          <w:numId w:val="21"/>
        </w:numPr>
        <w:autoSpaceDE/>
        <w:autoSpaceDN/>
        <w:rPr>
          <w:rFonts w:ascii="Tahoma" w:hAnsi="Tahoma" w:cs="Tahoma"/>
          <w:sz w:val="22"/>
          <w:szCs w:val="22"/>
        </w:rPr>
      </w:pPr>
      <w:r w:rsidRPr="008A45B3">
        <w:rPr>
          <w:rFonts w:ascii="Tahoma" w:hAnsi="Tahoma" w:cs="Tahoma"/>
          <w:sz w:val="22"/>
          <w:szCs w:val="22"/>
        </w:rPr>
        <w:t>Do NOT use or hide in washrooms.</w:t>
      </w:r>
    </w:p>
    <w:p w14:paraId="27E62690" w14:textId="77777777" w:rsidR="008A45B3" w:rsidRPr="008A45B3" w:rsidRDefault="008A45B3" w:rsidP="003F2B97">
      <w:pPr>
        <w:numPr>
          <w:ilvl w:val="0"/>
          <w:numId w:val="21"/>
        </w:numPr>
        <w:autoSpaceDE/>
        <w:autoSpaceDN/>
        <w:rPr>
          <w:rFonts w:ascii="Tahoma" w:hAnsi="Tahoma" w:cs="Tahoma"/>
          <w:sz w:val="22"/>
          <w:szCs w:val="22"/>
        </w:rPr>
      </w:pPr>
      <w:r w:rsidRPr="008A45B3">
        <w:rPr>
          <w:rFonts w:ascii="Tahoma" w:hAnsi="Tahoma" w:cs="Tahoma"/>
          <w:sz w:val="22"/>
          <w:szCs w:val="22"/>
        </w:rPr>
        <w:t>Do NOT travel down long corridors.</w:t>
      </w:r>
    </w:p>
    <w:p w14:paraId="43623CE7" w14:textId="77777777" w:rsidR="008A45B3" w:rsidRPr="008A45B3" w:rsidRDefault="008A45B3" w:rsidP="003F2B97">
      <w:pPr>
        <w:numPr>
          <w:ilvl w:val="0"/>
          <w:numId w:val="21"/>
        </w:numPr>
        <w:autoSpaceDE/>
        <w:autoSpaceDN/>
        <w:rPr>
          <w:rFonts w:ascii="Tahoma" w:hAnsi="Tahoma" w:cs="Tahoma"/>
          <w:sz w:val="22"/>
          <w:szCs w:val="22"/>
        </w:rPr>
      </w:pPr>
      <w:r w:rsidRPr="008A45B3">
        <w:rPr>
          <w:rFonts w:ascii="Tahoma" w:hAnsi="Tahoma" w:cs="Tahoma"/>
          <w:sz w:val="22"/>
          <w:szCs w:val="22"/>
        </w:rPr>
        <w:t>Do NOT assemble in large open areas (e.g. cafeterias).</w:t>
      </w:r>
    </w:p>
    <w:p w14:paraId="2AC7348C" w14:textId="77777777" w:rsidR="008A45B3" w:rsidRDefault="008A45B3" w:rsidP="003F2B97">
      <w:pPr>
        <w:numPr>
          <w:ilvl w:val="0"/>
          <w:numId w:val="21"/>
        </w:numPr>
        <w:autoSpaceDE/>
        <w:autoSpaceDN/>
        <w:rPr>
          <w:rFonts w:ascii="Tahoma" w:hAnsi="Tahoma" w:cs="Tahoma"/>
          <w:sz w:val="22"/>
          <w:szCs w:val="22"/>
        </w:rPr>
      </w:pPr>
      <w:r w:rsidRPr="008A45B3">
        <w:rPr>
          <w:rFonts w:ascii="Tahoma" w:hAnsi="Tahoma" w:cs="Tahoma"/>
          <w:sz w:val="22"/>
          <w:szCs w:val="22"/>
        </w:rPr>
        <w:t>Do NOT call 911 unless you have immediate concern for your safety, the safety of others, or feel you have critical information that will assist emergency personnel in the response.</w:t>
      </w:r>
    </w:p>
    <w:p w14:paraId="1B0861F4" w14:textId="77777777" w:rsidR="00A54CD3" w:rsidRDefault="00A54CD3" w:rsidP="00A54CD3">
      <w:pPr>
        <w:autoSpaceDE/>
        <w:autoSpaceDN/>
        <w:ind w:left="720"/>
        <w:rPr>
          <w:rFonts w:ascii="Tahoma" w:hAnsi="Tahoma" w:cs="Tahoma"/>
          <w:sz w:val="22"/>
          <w:szCs w:val="22"/>
        </w:rPr>
      </w:pPr>
    </w:p>
    <w:p w14:paraId="456E9DC2" w14:textId="77777777" w:rsidR="00A54CD3" w:rsidRDefault="00A54CD3" w:rsidP="00A54CD3">
      <w:pPr>
        <w:autoSpaceDE/>
        <w:autoSpaceDN/>
        <w:rPr>
          <w:rFonts w:ascii="Tahoma" w:hAnsi="Tahoma" w:cs="Tahoma"/>
          <w:sz w:val="22"/>
          <w:szCs w:val="22"/>
        </w:rPr>
      </w:pPr>
    </w:p>
    <w:p w14:paraId="5B8A44F4" w14:textId="77777777" w:rsidR="00A54CD3" w:rsidRDefault="00A54CD3" w:rsidP="00A54CD3">
      <w:pPr>
        <w:autoSpaceDE/>
        <w:autoSpaceDN/>
        <w:rPr>
          <w:rFonts w:ascii="Tahoma" w:hAnsi="Tahoma" w:cs="Tahoma"/>
          <w:sz w:val="22"/>
          <w:szCs w:val="22"/>
        </w:rPr>
        <w:sectPr w:rsidR="00A54CD3" w:rsidSect="00AB6C21">
          <w:headerReference w:type="default" r:id="rId27"/>
          <w:pgSz w:w="12240" w:h="15840"/>
          <w:pgMar w:top="1440" w:right="1440" w:bottom="1440" w:left="1440" w:header="720" w:footer="720" w:gutter="0"/>
          <w:cols w:space="720"/>
        </w:sectPr>
      </w:pPr>
    </w:p>
    <w:p w14:paraId="3FA6F311" w14:textId="421D8F13" w:rsidR="00573D80" w:rsidRDefault="00573D80">
      <w:pPr>
        <w:autoSpaceDE/>
        <w:autoSpaceDN/>
        <w:rPr>
          <w:rFonts w:ascii="Tahoma" w:hAnsi="Tahoma" w:cs="Tahoma"/>
          <w:sz w:val="22"/>
          <w:szCs w:val="22"/>
        </w:rPr>
      </w:pPr>
      <w:r>
        <w:rPr>
          <w:rFonts w:ascii="Tahoma" w:hAnsi="Tahoma" w:cs="Tahoma"/>
          <w:sz w:val="22"/>
          <w:szCs w:val="22"/>
        </w:rPr>
        <w:br w:type="page"/>
      </w:r>
    </w:p>
    <w:p w14:paraId="46CDC715" w14:textId="77777777" w:rsidR="00265FBE" w:rsidRPr="00AA206E" w:rsidRDefault="00E076EF" w:rsidP="00257F86">
      <w:pPr>
        <w:pStyle w:val="Heading1"/>
        <w:jc w:val="center"/>
      </w:pPr>
      <w:bookmarkStart w:id="86" w:name="_Toc370463263"/>
      <w:bookmarkStart w:id="87" w:name="_Toc370463630"/>
      <w:bookmarkStart w:id="88" w:name="_Toc54785758"/>
      <w:r w:rsidRPr="002155A6">
        <w:lastRenderedPageBreak/>
        <w:t>Fire Evacuation Drills – Procedures and Records</w:t>
      </w:r>
      <w:bookmarkEnd w:id="86"/>
      <w:bookmarkEnd w:id="87"/>
      <w:bookmarkEnd w:id="88"/>
    </w:p>
    <w:p w14:paraId="5F5B497E" w14:textId="7463A770" w:rsidR="00265FBE" w:rsidRPr="00AA206E" w:rsidRDefault="00265FBE">
      <w:pPr>
        <w:pStyle w:val="BodyText2"/>
        <w:ind w:left="0"/>
        <w:rPr>
          <w:rFonts w:ascii="Tahoma" w:hAnsi="Tahoma" w:cs="Tahoma"/>
          <w:sz w:val="22"/>
          <w:szCs w:val="22"/>
        </w:rPr>
      </w:pPr>
    </w:p>
    <w:p w14:paraId="4C1F50F2" w14:textId="4156136E" w:rsidR="00265FBE" w:rsidRPr="00AA206E" w:rsidRDefault="00945BA7">
      <w:pPr>
        <w:pStyle w:val="BodyText2"/>
        <w:ind w:left="0"/>
        <w:rPr>
          <w:rFonts w:ascii="Tahoma" w:hAnsi="Tahoma" w:cs="Tahoma"/>
          <w:sz w:val="22"/>
          <w:szCs w:val="22"/>
        </w:rPr>
      </w:pPr>
      <w:r>
        <w:rPr>
          <w:rFonts w:ascii="Tahoma" w:hAnsi="Tahoma" w:cs="Tahoma"/>
          <w:sz w:val="22"/>
          <w:szCs w:val="22"/>
        </w:rPr>
        <w:t xml:space="preserve">As per BC Fire Code (See </w:t>
      </w:r>
      <w:r w:rsidRPr="00A27CBC">
        <w:rPr>
          <w:rFonts w:ascii="Tahoma" w:hAnsi="Tahoma" w:cs="Tahoma"/>
          <w:b/>
          <w:sz w:val="22"/>
          <w:szCs w:val="22"/>
        </w:rPr>
        <w:t xml:space="preserve">APPENDIX </w:t>
      </w:r>
      <w:r w:rsidR="00EC6EC6">
        <w:rPr>
          <w:rFonts w:ascii="Tahoma" w:hAnsi="Tahoma" w:cs="Tahoma"/>
          <w:b/>
          <w:sz w:val="22"/>
          <w:szCs w:val="22"/>
        </w:rPr>
        <w:t>4: BC Fire Code 2018</w:t>
      </w:r>
      <w:r>
        <w:rPr>
          <w:rFonts w:ascii="Tahoma" w:hAnsi="Tahoma" w:cs="Tahoma"/>
          <w:sz w:val="22"/>
          <w:szCs w:val="22"/>
        </w:rPr>
        <w:t>, Section 2.8.3</w:t>
      </w:r>
      <w:r w:rsidR="00A27CBC">
        <w:rPr>
          <w:rFonts w:ascii="Tahoma" w:hAnsi="Tahoma" w:cs="Tahoma"/>
          <w:sz w:val="22"/>
          <w:szCs w:val="22"/>
        </w:rPr>
        <w:t xml:space="preserve"> Fire Drills</w:t>
      </w:r>
      <w:r>
        <w:rPr>
          <w:rFonts w:ascii="Tahoma" w:hAnsi="Tahoma" w:cs="Tahoma"/>
          <w:sz w:val="22"/>
          <w:szCs w:val="22"/>
        </w:rPr>
        <w:t>), f</w:t>
      </w:r>
      <w:r w:rsidR="00265FBE" w:rsidRPr="00AA206E">
        <w:rPr>
          <w:rFonts w:ascii="Tahoma" w:hAnsi="Tahoma" w:cs="Tahoma"/>
          <w:sz w:val="22"/>
          <w:szCs w:val="22"/>
        </w:rPr>
        <w:t xml:space="preserve">ire drills </w:t>
      </w:r>
      <w:r w:rsidR="00265FBE" w:rsidRPr="00AA206E">
        <w:rPr>
          <w:rFonts w:ascii="Tahoma" w:hAnsi="Tahoma" w:cs="Tahoma"/>
          <w:b/>
          <w:bCs/>
          <w:sz w:val="22"/>
          <w:szCs w:val="22"/>
        </w:rPr>
        <w:t xml:space="preserve">must </w:t>
      </w:r>
      <w:r w:rsidR="00265FBE" w:rsidRPr="00AA206E">
        <w:rPr>
          <w:rFonts w:ascii="Tahoma" w:hAnsi="Tahoma" w:cs="Tahoma"/>
          <w:sz w:val="22"/>
          <w:szCs w:val="22"/>
        </w:rPr>
        <w:t xml:space="preserve">be conducted </w:t>
      </w:r>
      <w:r w:rsidR="00265FBE" w:rsidRPr="00AA206E">
        <w:rPr>
          <w:rFonts w:ascii="Tahoma" w:hAnsi="Tahoma" w:cs="Tahoma"/>
          <w:sz w:val="22"/>
          <w:szCs w:val="22"/>
          <w:u w:val="single"/>
        </w:rPr>
        <w:t>at least once</w:t>
      </w:r>
      <w:r w:rsidR="00265FBE" w:rsidRPr="00AA206E">
        <w:rPr>
          <w:rFonts w:ascii="Tahoma" w:hAnsi="Tahoma" w:cs="Tahoma"/>
          <w:sz w:val="22"/>
          <w:szCs w:val="22"/>
        </w:rPr>
        <w:t xml:space="preserve"> per year. They are intended primarily t</w:t>
      </w:r>
      <w:r w:rsidR="00EB001D">
        <w:rPr>
          <w:rFonts w:ascii="Tahoma" w:hAnsi="Tahoma" w:cs="Tahoma"/>
          <w:sz w:val="22"/>
          <w:szCs w:val="22"/>
        </w:rPr>
        <w:t xml:space="preserve">o ensure that all </w:t>
      </w:r>
      <w:r w:rsidR="00AC79B7">
        <w:rPr>
          <w:rFonts w:ascii="Tahoma" w:hAnsi="Tahoma" w:cs="Tahoma"/>
          <w:sz w:val="22"/>
          <w:szCs w:val="22"/>
        </w:rPr>
        <w:t>B</w:t>
      </w:r>
      <w:r w:rsidR="00EB001D">
        <w:rPr>
          <w:rFonts w:ascii="Tahoma" w:hAnsi="Tahoma" w:cs="Tahoma"/>
          <w:sz w:val="22"/>
          <w:szCs w:val="22"/>
        </w:rPr>
        <w:t xml:space="preserve">uilding </w:t>
      </w:r>
      <w:r w:rsidR="00AC79B7">
        <w:rPr>
          <w:rFonts w:ascii="Tahoma" w:hAnsi="Tahoma" w:cs="Tahoma"/>
          <w:sz w:val="22"/>
          <w:szCs w:val="22"/>
        </w:rPr>
        <w:t>O</w:t>
      </w:r>
      <w:r w:rsidR="00EB001D">
        <w:rPr>
          <w:rFonts w:ascii="Tahoma" w:hAnsi="Tahoma" w:cs="Tahoma"/>
          <w:sz w:val="22"/>
          <w:szCs w:val="22"/>
        </w:rPr>
        <w:t>ccupants know</w:t>
      </w:r>
      <w:r w:rsidR="00265FBE" w:rsidRPr="00AA206E">
        <w:rPr>
          <w:rFonts w:ascii="Tahoma" w:hAnsi="Tahoma" w:cs="Tahoma"/>
          <w:sz w:val="22"/>
          <w:szCs w:val="22"/>
        </w:rPr>
        <w:t xml:space="preserve"> how to respond safely and effectively in the event of a life-threatening emergency.</w:t>
      </w:r>
      <w:r w:rsidR="00A67F8B">
        <w:rPr>
          <w:rFonts w:ascii="Tahoma" w:hAnsi="Tahoma" w:cs="Tahoma"/>
          <w:sz w:val="22"/>
          <w:szCs w:val="22"/>
        </w:rPr>
        <w:t xml:space="preserve"> They also act as a test for building emergency systems.</w:t>
      </w:r>
    </w:p>
    <w:p w14:paraId="68713C83" w14:textId="77777777" w:rsidR="00265FBE" w:rsidRPr="00AA206E" w:rsidRDefault="00265FBE">
      <w:pPr>
        <w:pStyle w:val="BodyText2"/>
        <w:ind w:left="0"/>
        <w:rPr>
          <w:rFonts w:ascii="Tahoma" w:hAnsi="Tahoma" w:cs="Tahoma"/>
          <w:sz w:val="22"/>
          <w:szCs w:val="22"/>
        </w:rPr>
      </w:pPr>
    </w:p>
    <w:p w14:paraId="64E78F3D" w14:textId="769A1BDC" w:rsidR="00AD7B1F" w:rsidRPr="00AA206E" w:rsidRDefault="00A67F8B" w:rsidP="007C2FE8">
      <w:pPr>
        <w:pStyle w:val="BodyText2"/>
        <w:ind w:left="0"/>
        <w:rPr>
          <w:rFonts w:ascii="Tahoma" w:hAnsi="Tahoma" w:cs="Tahoma"/>
          <w:sz w:val="22"/>
          <w:szCs w:val="22"/>
          <w:u w:val="double"/>
        </w:rPr>
      </w:pPr>
      <w:r>
        <w:rPr>
          <w:rFonts w:ascii="Tahoma" w:hAnsi="Tahoma" w:cs="Tahoma"/>
          <w:sz w:val="22"/>
          <w:szCs w:val="22"/>
        </w:rPr>
        <w:t xml:space="preserve">Facilities Management </w:t>
      </w:r>
      <w:r w:rsidR="00D03ECF">
        <w:rPr>
          <w:rFonts w:ascii="Tahoma" w:hAnsi="Tahoma" w:cs="Tahoma"/>
          <w:sz w:val="22"/>
          <w:szCs w:val="22"/>
        </w:rPr>
        <w:t xml:space="preserve">(FM) </w:t>
      </w:r>
      <w:r>
        <w:rPr>
          <w:rFonts w:ascii="Tahoma" w:hAnsi="Tahoma" w:cs="Tahoma"/>
          <w:sz w:val="22"/>
          <w:szCs w:val="22"/>
        </w:rPr>
        <w:t xml:space="preserve">and </w:t>
      </w:r>
      <w:r w:rsidR="00490248">
        <w:rPr>
          <w:rFonts w:ascii="Tahoma" w:hAnsi="Tahoma" w:cs="Tahoma"/>
          <w:sz w:val="22"/>
          <w:szCs w:val="22"/>
        </w:rPr>
        <w:t>Health, Safety &amp; Environment (HSE</w:t>
      </w:r>
      <w:r w:rsidR="00D03ECF">
        <w:rPr>
          <w:rFonts w:ascii="Tahoma" w:hAnsi="Tahoma" w:cs="Tahoma"/>
          <w:sz w:val="22"/>
          <w:szCs w:val="22"/>
        </w:rPr>
        <w:t xml:space="preserve">) </w:t>
      </w:r>
      <w:r>
        <w:rPr>
          <w:rFonts w:ascii="Tahoma" w:hAnsi="Tahoma" w:cs="Tahoma"/>
          <w:sz w:val="22"/>
          <w:szCs w:val="22"/>
        </w:rPr>
        <w:t>coordinate fire drills on the Okanagan Campus. Building Emergency Directors will be notified in advance of the drills.</w:t>
      </w:r>
    </w:p>
    <w:p w14:paraId="226EF8B8" w14:textId="77777777" w:rsidR="00265FBE" w:rsidRPr="00A27CBC" w:rsidRDefault="00265FBE" w:rsidP="00A27CBC">
      <w:pPr>
        <w:pStyle w:val="Heading2"/>
      </w:pPr>
      <w:bookmarkStart w:id="89" w:name="_Toc370463264"/>
      <w:r w:rsidRPr="00A27CBC">
        <w:rPr>
          <w:rStyle w:val="Heading2Char"/>
          <w:b/>
          <w:bCs/>
          <w:iCs/>
        </w:rPr>
        <w:t>Record of Fire Drills</w:t>
      </w:r>
      <w:bookmarkEnd w:id="89"/>
    </w:p>
    <w:p w14:paraId="1648715B" w14:textId="77777777" w:rsidR="00265FBE" w:rsidRPr="00AA206E" w:rsidRDefault="00265FBE">
      <w:pPr>
        <w:pStyle w:val="BodyText2"/>
        <w:ind w:left="0"/>
        <w:rPr>
          <w:rFonts w:ascii="Tahoma" w:hAnsi="Tahoma" w:cs="Tahoma"/>
          <w:sz w:val="22"/>
          <w:szCs w:val="22"/>
        </w:rPr>
      </w:pPr>
    </w:p>
    <w:p w14:paraId="7431609C" w14:textId="694C2058" w:rsidR="00265FBE" w:rsidRPr="00AA206E" w:rsidRDefault="00265FBE">
      <w:pPr>
        <w:pStyle w:val="BodyText2"/>
        <w:ind w:left="0"/>
        <w:rPr>
          <w:rFonts w:ascii="Tahoma" w:hAnsi="Tahoma" w:cs="Tahoma"/>
          <w:sz w:val="22"/>
          <w:szCs w:val="22"/>
        </w:rPr>
      </w:pPr>
      <w:r w:rsidRPr="00AA206E">
        <w:rPr>
          <w:rFonts w:ascii="Tahoma" w:hAnsi="Tahoma" w:cs="Tahoma"/>
          <w:sz w:val="22"/>
          <w:szCs w:val="22"/>
        </w:rPr>
        <w:t>Fire Drills were co</w:t>
      </w:r>
      <w:r w:rsidR="00D03ECF">
        <w:rPr>
          <w:rFonts w:ascii="Tahoma" w:hAnsi="Tahoma" w:cs="Tahoma"/>
          <w:sz w:val="22"/>
          <w:szCs w:val="22"/>
        </w:rPr>
        <w:t>nducted on the following dates</w:t>
      </w:r>
      <w:r w:rsidRPr="00AA206E">
        <w:rPr>
          <w:rFonts w:ascii="Tahoma" w:hAnsi="Tahoma" w:cs="Tahoma"/>
          <w:sz w:val="22"/>
          <w:szCs w:val="22"/>
        </w:rPr>
        <w:t>:</w:t>
      </w:r>
    </w:p>
    <w:p w14:paraId="2554357D" w14:textId="77777777" w:rsidR="00265FBE" w:rsidRPr="00AA206E" w:rsidRDefault="00265FBE">
      <w:pPr>
        <w:pStyle w:val="BodyText2"/>
        <w:ind w:left="0"/>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8"/>
        <w:gridCol w:w="2430"/>
        <w:gridCol w:w="2433"/>
        <w:gridCol w:w="2179"/>
      </w:tblGrid>
      <w:tr w:rsidR="007079B3" w:rsidRPr="00AA206E" w14:paraId="4E29A1F8" w14:textId="77777777" w:rsidTr="00D03ECF">
        <w:tc>
          <w:tcPr>
            <w:tcW w:w="2308" w:type="dxa"/>
            <w:vAlign w:val="center"/>
          </w:tcPr>
          <w:p w14:paraId="2A94B6C8" w14:textId="77777777" w:rsidR="007079B3" w:rsidRPr="00777232" w:rsidRDefault="007079B3" w:rsidP="00777232">
            <w:pPr>
              <w:pStyle w:val="BodyText2"/>
              <w:ind w:left="0"/>
              <w:jc w:val="center"/>
              <w:rPr>
                <w:rFonts w:ascii="Tahoma" w:hAnsi="Tahoma" w:cs="Tahoma"/>
                <w:b/>
                <w:sz w:val="22"/>
                <w:szCs w:val="22"/>
              </w:rPr>
            </w:pPr>
            <w:r w:rsidRPr="00777232">
              <w:rPr>
                <w:rFonts w:ascii="Tahoma" w:hAnsi="Tahoma" w:cs="Tahoma"/>
                <w:b/>
                <w:sz w:val="22"/>
                <w:szCs w:val="22"/>
              </w:rPr>
              <w:t>Date / Time</w:t>
            </w:r>
          </w:p>
        </w:tc>
        <w:tc>
          <w:tcPr>
            <w:tcW w:w="2430" w:type="dxa"/>
            <w:vAlign w:val="center"/>
          </w:tcPr>
          <w:p w14:paraId="2634DD3E" w14:textId="77777777" w:rsidR="007079B3" w:rsidRPr="00777232" w:rsidRDefault="007079B3" w:rsidP="00777232">
            <w:pPr>
              <w:pStyle w:val="BodyText2"/>
              <w:ind w:left="0"/>
              <w:jc w:val="center"/>
              <w:rPr>
                <w:rFonts w:ascii="Tahoma" w:hAnsi="Tahoma" w:cs="Tahoma"/>
                <w:b/>
                <w:sz w:val="22"/>
                <w:szCs w:val="22"/>
              </w:rPr>
            </w:pPr>
            <w:r w:rsidRPr="00777232">
              <w:rPr>
                <w:rFonts w:ascii="Tahoma" w:hAnsi="Tahoma" w:cs="Tahoma"/>
                <w:b/>
                <w:sz w:val="22"/>
                <w:szCs w:val="22"/>
              </w:rPr>
              <w:t>Arranged by</w:t>
            </w:r>
          </w:p>
        </w:tc>
        <w:tc>
          <w:tcPr>
            <w:tcW w:w="2433" w:type="dxa"/>
            <w:vAlign w:val="center"/>
          </w:tcPr>
          <w:p w14:paraId="55184B0B" w14:textId="77777777" w:rsidR="007079B3" w:rsidRPr="00777232" w:rsidRDefault="007079B3" w:rsidP="00777232">
            <w:pPr>
              <w:pStyle w:val="BodyText2"/>
              <w:ind w:left="0"/>
              <w:jc w:val="center"/>
              <w:rPr>
                <w:rFonts w:ascii="Tahoma" w:hAnsi="Tahoma" w:cs="Tahoma"/>
                <w:b/>
                <w:sz w:val="22"/>
                <w:szCs w:val="22"/>
              </w:rPr>
            </w:pPr>
            <w:r w:rsidRPr="00777232">
              <w:rPr>
                <w:rFonts w:ascii="Tahoma" w:hAnsi="Tahoma" w:cs="Tahoma"/>
                <w:b/>
                <w:sz w:val="22"/>
                <w:szCs w:val="22"/>
              </w:rPr>
              <w:t>Total Building Evacuation Time</w:t>
            </w:r>
          </w:p>
        </w:tc>
        <w:tc>
          <w:tcPr>
            <w:tcW w:w="2179" w:type="dxa"/>
            <w:vAlign w:val="center"/>
          </w:tcPr>
          <w:p w14:paraId="2003D5B1" w14:textId="56566415" w:rsidR="007079B3" w:rsidRPr="00777232" w:rsidRDefault="007079B3">
            <w:pPr>
              <w:pStyle w:val="BodyText2"/>
              <w:ind w:left="0"/>
              <w:jc w:val="center"/>
              <w:rPr>
                <w:rFonts w:ascii="Tahoma" w:hAnsi="Tahoma" w:cs="Tahoma"/>
                <w:b/>
                <w:sz w:val="22"/>
                <w:szCs w:val="22"/>
              </w:rPr>
            </w:pPr>
            <w:r w:rsidRPr="00777232">
              <w:rPr>
                <w:rFonts w:ascii="Tahoma" w:hAnsi="Tahoma" w:cs="Tahoma"/>
                <w:b/>
                <w:sz w:val="22"/>
                <w:szCs w:val="22"/>
              </w:rPr>
              <w:t xml:space="preserve">Attended by </w:t>
            </w:r>
            <w:r w:rsidR="00700547">
              <w:rPr>
                <w:rFonts w:ascii="Tahoma" w:hAnsi="Tahoma" w:cs="Tahoma"/>
                <w:b/>
                <w:sz w:val="22"/>
                <w:szCs w:val="22"/>
              </w:rPr>
              <w:t>KFD</w:t>
            </w:r>
            <w:r w:rsidRPr="00777232">
              <w:rPr>
                <w:rFonts w:ascii="Tahoma" w:hAnsi="Tahoma" w:cs="Tahoma"/>
                <w:b/>
                <w:sz w:val="22"/>
                <w:szCs w:val="22"/>
              </w:rPr>
              <w:t>? Yes/No</w:t>
            </w:r>
          </w:p>
        </w:tc>
      </w:tr>
      <w:tr w:rsidR="007079B3" w:rsidRPr="00AA206E" w14:paraId="28257A42" w14:textId="77777777" w:rsidTr="00D03ECF">
        <w:tc>
          <w:tcPr>
            <w:tcW w:w="2308" w:type="dxa"/>
          </w:tcPr>
          <w:p w14:paraId="2E37898D" w14:textId="0414E7E7" w:rsidR="007079B3" w:rsidRPr="002E0D4A" w:rsidRDefault="007079B3" w:rsidP="00D03ECF">
            <w:pPr>
              <w:pStyle w:val="BodyText2"/>
              <w:ind w:left="0"/>
              <w:jc w:val="center"/>
              <w:rPr>
                <w:rFonts w:ascii="Tahoma" w:hAnsi="Tahoma" w:cs="Tahoma"/>
                <w:sz w:val="22"/>
                <w:szCs w:val="22"/>
              </w:rPr>
            </w:pPr>
          </w:p>
        </w:tc>
        <w:tc>
          <w:tcPr>
            <w:tcW w:w="2430" w:type="dxa"/>
          </w:tcPr>
          <w:p w14:paraId="23A4B3A0" w14:textId="5E0BC1C1" w:rsidR="007079B3" w:rsidRPr="002E0D4A" w:rsidRDefault="007079B3" w:rsidP="007C2FE8">
            <w:pPr>
              <w:pStyle w:val="BodyText2"/>
              <w:ind w:left="0"/>
              <w:jc w:val="center"/>
              <w:rPr>
                <w:rFonts w:ascii="Tahoma" w:hAnsi="Tahoma" w:cs="Tahoma"/>
                <w:sz w:val="22"/>
                <w:szCs w:val="22"/>
              </w:rPr>
            </w:pPr>
          </w:p>
        </w:tc>
        <w:tc>
          <w:tcPr>
            <w:tcW w:w="2433" w:type="dxa"/>
          </w:tcPr>
          <w:p w14:paraId="008BCCF5" w14:textId="687EA84F" w:rsidR="007079B3" w:rsidRPr="002E0D4A" w:rsidRDefault="007079B3" w:rsidP="007C2FE8">
            <w:pPr>
              <w:pStyle w:val="BodyText2"/>
              <w:ind w:left="0"/>
              <w:jc w:val="center"/>
              <w:rPr>
                <w:rFonts w:ascii="Tahoma" w:hAnsi="Tahoma" w:cs="Tahoma"/>
                <w:sz w:val="22"/>
                <w:szCs w:val="22"/>
              </w:rPr>
            </w:pPr>
          </w:p>
        </w:tc>
        <w:tc>
          <w:tcPr>
            <w:tcW w:w="2179" w:type="dxa"/>
          </w:tcPr>
          <w:p w14:paraId="0E427F97" w14:textId="1AA2896C" w:rsidR="007079B3" w:rsidRPr="002E0D4A" w:rsidRDefault="007079B3" w:rsidP="007C2FE8">
            <w:pPr>
              <w:pStyle w:val="BodyText2"/>
              <w:ind w:left="0"/>
              <w:jc w:val="center"/>
              <w:rPr>
                <w:rFonts w:ascii="Tahoma" w:hAnsi="Tahoma" w:cs="Tahoma"/>
                <w:sz w:val="22"/>
                <w:szCs w:val="22"/>
              </w:rPr>
            </w:pPr>
          </w:p>
        </w:tc>
      </w:tr>
      <w:tr w:rsidR="00965724" w:rsidRPr="00AA206E" w14:paraId="0655FA3F" w14:textId="77777777" w:rsidTr="00D03ECF">
        <w:tc>
          <w:tcPr>
            <w:tcW w:w="2308" w:type="dxa"/>
          </w:tcPr>
          <w:p w14:paraId="40CFF002" w14:textId="67CEFBAD" w:rsidR="00965724" w:rsidRPr="002E0D4A" w:rsidRDefault="00965724" w:rsidP="00965724">
            <w:pPr>
              <w:pStyle w:val="BodyText2"/>
              <w:ind w:left="0"/>
              <w:jc w:val="center"/>
              <w:rPr>
                <w:rFonts w:ascii="Tahoma" w:hAnsi="Tahoma" w:cs="Tahoma"/>
                <w:sz w:val="22"/>
                <w:szCs w:val="22"/>
              </w:rPr>
            </w:pPr>
          </w:p>
        </w:tc>
        <w:tc>
          <w:tcPr>
            <w:tcW w:w="2430" w:type="dxa"/>
          </w:tcPr>
          <w:p w14:paraId="04375D80" w14:textId="57796971" w:rsidR="00965724" w:rsidRPr="002E0D4A" w:rsidRDefault="00965724" w:rsidP="00965724">
            <w:pPr>
              <w:pStyle w:val="BodyText2"/>
              <w:ind w:left="0"/>
              <w:jc w:val="center"/>
              <w:rPr>
                <w:rFonts w:ascii="Tahoma" w:hAnsi="Tahoma" w:cs="Tahoma"/>
                <w:sz w:val="22"/>
                <w:szCs w:val="22"/>
              </w:rPr>
            </w:pPr>
          </w:p>
        </w:tc>
        <w:tc>
          <w:tcPr>
            <w:tcW w:w="2433" w:type="dxa"/>
          </w:tcPr>
          <w:p w14:paraId="5B0AAE59" w14:textId="6F3821E6" w:rsidR="00965724" w:rsidRPr="002E0D4A" w:rsidRDefault="00965724" w:rsidP="00965724">
            <w:pPr>
              <w:pStyle w:val="BodyText2"/>
              <w:ind w:left="0"/>
              <w:jc w:val="center"/>
              <w:rPr>
                <w:rFonts w:ascii="Tahoma" w:hAnsi="Tahoma" w:cs="Tahoma"/>
                <w:sz w:val="22"/>
                <w:szCs w:val="22"/>
              </w:rPr>
            </w:pPr>
          </w:p>
        </w:tc>
        <w:tc>
          <w:tcPr>
            <w:tcW w:w="2179" w:type="dxa"/>
          </w:tcPr>
          <w:p w14:paraId="43CF64AC" w14:textId="2BD0401B" w:rsidR="00965724" w:rsidRPr="002E0D4A" w:rsidRDefault="00965724" w:rsidP="00965724">
            <w:pPr>
              <w:pStyle w:val="BodyText2"/>
              <w:ind w:left="0"/>
              <w:jc w:val="center"/>
              <w:rPr>
                <w:rFonts w:ascii="Tahoma" w:hAnsi="Tahoma" w:cs="Tahoma"/>
                <w:sz w:val="22"/>
                <w:szCs w:val="22"/>
              </w:rPr>
            </w:pPr>
          </w:p>
        </w:tc>
      </w:tr>
      <w:tr w:rsidR="00965724" w:rsidRPr="00AA206E" w14:paraId="5554BF74" w14:textId="77777777" w:rsidTr="00D03ECF">
        <w:tc>
          <w:tcPr>
            <w:tcW w:w="2308" w:type="dxa"/>
          </w:tcPr>
          <w:p w14:paraId="2B6DFB9C" w14:textId="74160DBB" w:rsidR="00965724" w:rsidRPr="002E0D4A" w:rsidRDefault="00965724" w:rsidP="00965724">
            <w:pPr>
              <w:pStyle w:val="BodyText2"/>
              <w:ind w:left="0"/>
              <w:jc w:val="center"/>
              <w:rPr>
                <w:rFonts w:ascii="Tahoma" w:hAnsi="Tahoma" w:cs="Tahoma"/>
                <w:sz w:val="22"/>
                <w:szCs w:val="22"/>
              </w:rPr>
            </w:pPr>
          </w:p>
        </w:tc>
        <w:tc>
          <w:tcPr>
            <w:tcW w:w="2430" w:type="dxa"/>
          </w:tcPr>
          <w:p w14:paraId="355A5668" w14:textId="28D7A65D" w:rsidR="00965724" w:rsidRPr="002E0D4A" w:rsidRDefault="00965724" w:rsidP="00965724">
            <w:pPr>
              <w:pStyle w:val="BodyText2"/>
              <w:ind w:left="0"/>
              <w:jc w:val="center"/>
              <w:rPr>
                <w:rFonts w:ascii="Tahoma" w:hAnsi="Tahoma" w:cs="Tahoma"/>
                <w:sz w:val="22"/>
                <w:szCs w:val="22"/>
              </w:rPr>
            </w:pPr>
          </w:p>
        </w:tc>
        <w:tc>
          <w:tcPr>
            <w:tcW w:w="2433" w:type="dxa"/>
          </w:tcPr>
          <w:p w14:paraId="65B1993D" w14:textId="50A6C4C5" w:rsidR="00965724" w:rsidRPr="002E0D4A" w:rsidRDefault="00965724" w:rsidP="00965724">
            <w:pPr>
              <w:pStyle w:val="BodyText2"/>
              <w:ind w:left="0"/>
              <w:jc w:val="center"/>
              <w:rPr>
                <w:rFonts w:ascii="Tahoma" w:hAnsi="Tahoma" w:cs="Tahoma"/>
                <w:sz w:val="22"/>
                <w:szCs w:val="22"/>
              </w:rPr>
            </w:pPr>
          </w:p>
        </w:tc>
        <w:tc>
          <w:tcPr>
            <w:tcW w:w="2179" w:type="dxa"/>
          </w:tcPr>
          <w:p w14:paraId="6950A19C" w14:textId="0A99FDB5" w:rsidR="00965724" w:rsidRPr="002E0D4A" w:rsidRDefault="00965724" w:rsidP="00965724">
            <w:pPr>
              <w:pStyle w:val="BodyText2"/>
              <w:ind w:left="0"/>
              <w:jc w:val="center"/>
              <w:rPr>
                <w:rFonts w:ascii="Tahoma" w:hAnsi="Tahoma" w:cs="Tahoma"/>
                <w:sz w:val="22"/>
                <w:szCs w:val="22"/>
              </w:rPr>
            </w:pPr>
          </w:p>
        </w:tc>
      </w:tr>
      <w:tr w:rsidR="00965724" w:rsidRPr="00AA206E" w14:paraId="0BEFC171" w14:textId="77777777" w:rsidTr="00D03ECF">
        <w:tc>
          <w:tcPr>
            <w:tcW w:w="2308" w:type="dxa"/>
          </w:tcPr>
          <w:p w14:paraId="2F41A08E" w14:textId="7F7CBF65" w:rsidR="00965724" w:rsidRPr="002E0D4A" w:rsidRDefault="00965724" w:rsidP="00965724">
            <w:pPr>
              <w:pStyle w:val="BodyText2"/>
              <w:ind w:left="0"/>
              <w:jc w:val="center"/>
              <w:rPr>
                <w:rFonts w:ascii="Tahoma" w:hAnsi="Tahoma" w:cs="Tahoma"/>
                <w:sz w:val="22"/>
                <w:szCs w:val="22"/>
              </w:rPr>
            </w:pPr>
          </w:p>
        </w:tc>
        <w:tc>
          <w:tcPr>
            <w:tcW w:w="2430" w:type="dxa"/>
          </w:tcPr>
          <w:p w14:paraId="03B93225" w14:textId="229D16B4" w:rsidR="00965724" w:rsidRPr="002E0D4A" w:rsidRDefault="00965724" w:rsidP="00965724">
            <w:pPr>
              <w:pStyle w:val="BodyText2"/>
              <w:ind w:left="0"/>
              <w:jc w:val="center"/>
              <w:rPr>
                <w:rFonts w:ascii="Tahoma" w:hAnsi="Tahoma" w:cs="Tahoma"/>
                <w:sz w:val="22"/>
                <w:szCs w:val="22"/>
              </w:rPr>
            </w:pPr>
          </w:p>
        </w:tc>
        <w:tc>
          <w:tcPr>
            <w:tcW w:w="2433" w:type="dxa"/>
          </w:tcPr>
          <w:p w14:paraId="72C55EA6" w14:textId="2EAFA015" w:rsidR="00965724" w:rsidRPr="002E0D4A" w:rsidRDefault="00965724" w:rsidP="00965724">
            <w:pPr>
              <w:pStyle w:val="BodyText2"/>
              <w:ind w:left="0"/>
              <w:jc w:val="center"/>
              <w:rPr>
                <w:rFonts w:ascii="Tahoma" w:hAnsi="Tahoma" w:cs="Tahoma"/>
                <w:sz w:val="22"/>
                <w:szCs w:val="22"/>
              </w:rPr>
            </w:pPr>
          </w:p>
        </w:tc>
        <w:tc>
          <w:tcPr>
            <w:tcW w:w="2179" w:type="dxa"/>
          </w:tcPr>
          <w:p w14:paraId="18CD02C3" w14:textId="0D19B7DF" w:rsidR="00965724" w:rsidRPr="002E0D4A" w:rsidRDefault="00965724" w:rsidP="00965724">
            <w:pPr>
              <w:pStyle w:val="BodyText2"/>
              <w:ind w:left="0"/>
              <w:jc w:val="center"/>
              <w:rPr>
                <w:rFonts w:ascii="Tahoma" w:hAnsi="Tahoma" w:cs="Tahoma"/>
                <w:sz w:val="22"/>
                <w:szCs w:val="22"/>
              </w:rPr>
            </w:pPr>
          </w:p>
        </w:tc>
      </w:tr>
      <w:tr w:rsidR="00965724" w:rsidRPr="00AA206E" w14:paraId="6505061F" w14:textId="77777777" w:rsidTr="00D03ECF">
        <w:tc>
          <w:tcPr>
            <w:tcW w:w="2308" w:type="dxa"/>
          </w:tcPr>
          <w:p w14:paraId="07DCD449" w14:textId="10C482EB" w:rsidR="00965724" w:rsidRPr="002E0D4A" w:rsidRDefault="00965724" w:rsidP="00965724">
            <w:pPr>
              <w:pStyle w:val="BodyText2"/>
              <w:ind w:left="0"/>
              <w:jc w:val="center"/>
              <w:rPr>
                <w:rFonts w:ascii="Tahoma" w:hAnsi="Tahoma" w:cs="Tahoma"/>
                <w:sz w:val="22"/>
                <w:szCs w:val="22"/>
              </w:rPr>
            </w:pPr>
          </w:p>
        </w:tc>
        <w:tc>
          <w:tcPr>
            <w:tcW w:w="2430" w:type="dxa"/>
          </w:tcPr>
          <w:p w14:paraId="3DC8ABE4" w14:textId="7DC1D991" w:rsidR="00965724" w:rsidRPr="002E0D4A" w:rsidRDefault="00965724" w:rsidP="00965724">
            <w:pPr>
              <w:pStyle w:val="BodyText2"/>
              <w:ind w:left="0"/>
              <w:jc w:val="center"/>
              <w:rPr>
                <w:rFonts w:ascii="Tahoma" w:hAnsi="Tahoma" w:cs="Tahoma"/>
                <w:sz w:val="22"/>
                <w:szCs w:val="22"/>
              </w:rPr>
            </w:pPr>
          </w:p>
        </w:tc>
        <w:tc>
          <w:tcPr>
            <w:tcW w:w="2433" w:type="dxa"/>
          </w:tcPr>
          <w:p w14:paraId="56772C95" w14:textId="51DBF138" w:rsidR="00965724" w:rsidRPr="002E0D4A" w:rsidRDefault="00965724" w:rsidP="00965724">
            <w:pPr>
              <w:pStyle w:val="BodyText2"/>
              <w:ind w:left="0"/>
              <w:jc w:val="center"/>
              <w:rPr>
                <w:rFonts w:ascii="Tahoma" w:hAnsi="Tahoma" w:cs="Tahoma"/>
                <w:sz w:val="22"/>
                <w:szCs w:val="22"/>
              </w:rPr>
            </w:pPr>
          </w:p>
        </w:tc>
        <w:tc>
          <w:tcPr>
            <w:tcW w:w="2179" w:type="dxa"/>
          </w:tcPr>
          <w:p w14:paraId="34F63967" w14:textId="6FC774E2" w:rsidR="00965724" w:rsidRPr="002E0D4A" w:rsidRDefault="00965724" w:rsidP="00965724">
            <w:pPr>
              <w:pStyle w:val="BodyText2"/>
              <w:ind w:left="0"/>
              <w:jc w:val="center"/>
              <w:rPr>
                <w:rFonts w:ascii="Tahoma" w:hAnsi="Tahoma" w:cs="Tahoma"/>
                <w:sz w:val="22"/>
                <w:szCs w:val="22"/>
              </w:rPr>
            </w:pPr>
          </w:p>
        </w:tc>
      </w:tr>
      <w:tr w:rsidR="00965724" w:rsidRPr="00AA206E" w14:paraId="52814148" w14:textId="77777777" w:rsidTr="00D03ECF">
        <w:tc>
          <w:tcPr>
            <w:tcW w:w="2308" w:type="dxa"/>
          </w:tcPr>
          <w:p w14:paraId="0CC8CE13" w14:textId="773861F5" w:rsidR="00965724" w:rsidRPr="002E0D4A" w:rsidRDefault="00965724" w:rsidP="00965724">
            <w:pPr>
              <w:pStyle w:val="BodyText2"/>
              <w:ind w:left="0"/>
              <w:jc w:val="center"/>
              <w:rPr>
                <w:rFonts w:ascii="Tahoma" w:hAnsi="Tahoma" w:cs="Tahoma"/>
                <w:sz w:val="22"/>
                <w:szCs w:val="22"/>
              </w:rPr>
            </w:pPr>
          </w:p>
        </w:tc>
        <w:tc>
          <w:tcPr>
            <w:tcW w:w="2430" w:type="dxa"/>
          </w:tcPr>
          <w:p w14:paraId="0E965738" w14:textId="7ED973B2" w:rsidR="00965724" w:rsidRPr="002E0D4A" w:rsidRDefault="00965724" w:rsidP="00965724">
            <w:pPr>
              <w:pStyle w:val="BodyText2"/>
              <w:ind w:left="0"/>
              <w:jc w:val="center"/>
              <w:rPr>
                <w:rFonts w:ascii="Tahoma" w:hAnsi="Tahoma" w:cs="Tahoma"/>
                <w:sz w:val="22"/>
                <w:szCs w:val="22"/>
              </w:rPr>
            </w:pPr>
          </w:p>
        </w:tc>
        <w:tc>
          <w:tcPr>
            <w:tcW w:w="2433" w:type="dxa"/>
          </w:tcPr>
          <w:p w14:paraId="389CA82E" w14:textId="56B1D231" w:rsidR="00965724" w:rsidRPr="002E0D4A" w:rsidRDefault="00965724" w:rsidP="00965724">
            <w:pPr>
              <w:pStyle w:val="BodyText2"/>
              <w:ind w:left="0"/>
              <w:jc w:val="center"/>
              <w:rPr>
                <w:rFonts w:ascii="Tahoma" w:hAnsi="Tahoma" w:cs="Tahoma"/>
                <w:sz w:val="22"/>
                <w:szCs w:val="22"/>
              </w:rPr>
            </w:pPr>
          </w:p>
        </w:tc>
        <w:tc>
          <w:tcPr>
            <w:tcW w:w="2179" w:type="dxa"/>
          </w:tcPr>
          <w:p w14:paraId="6CECC653" w14:textId="5DDF32EF" w:rsidR="00965724" w:rsidRPr="002E0D4A" w:rsidRDefault="00965724" w:rsidP="00965724">
            <w:pPr>
              <w:pStyle w:val="BodyText2"/>
              <w:ind w:left="0"/>
              <w:jc w:val="center"/>
              <w:rPr>
                <w:rFonts w:ascii="Tahoma" w:hAnsi="Tahoma" w:cs="Tahoma"/>
                <w:sz w:val="22"/>
                <w:szCs w:val="22"/>
              </w:rPr>
            </w:pPr>
          </w:p>
        </w:tc>
      </w:tr>
      <w:tr w:rsidR="00965724" w:rsidRPr="00AA206E" w14:paraId="48E892EC" w14:textId="77777777" w:rsidTr="00D03ECF">
        <w:tc>
          <w:tcPr>
            <w:tcW w:w="2308" w:type="dxa"/>
          </w:tcPr>
          <w:p w14:paraId="43B24CFC" w14:textId="24E691CB" w:rsidR="00965724" w:rsidRPr="002E0D4A" w:rsidRDefault="00965724" w:rsidP="00965724">
            <w:pPr>
              <w:pStyle w:val="BodyText2"/>
              <w:ind w:left="0"/>
              <w:jc w:val="center"/>
              <w:rPr>
                <w:rFonts w:ascii="Tahoma" w:hAnsi="Tahoma" w:cs="Tahoma"/>
                <w:sz w:val="22"/>
                <w:szCs w:val="22"/>
              </w:rPr>
            </w:pPr>
          </w:p>
        </w:tc>
        <w:tc>
          <w:tcPr>
            <w:tcW w:w="2430" w:type="dxa"/>
          </w:tcPr>
          <w:p w14:paraId="2A40339E" w14:textId="188AEE59" w:rsidR="00965724" w:rsidRPr="002E0D4A" w:rsidRDefault="00965724" w:rsidP="00965724">
            <w:pPr>
              <w:pStyle w:val="BodyText2"/>
              <w:ind w:left="0"/>
              <w:jc w:val="center"/>
              <w:rPr>
                <w:rFonts w:ascii="Tahoma" w:hAnsi="Tahoma" w:cs="Tahoma"/>
                <w:sz w:val="22"/>
                <w:szCs w:val="22"/>
              </w:rPr>
            </w:pPr>
          </w:p>
        </w:tc>
        <w:tc>
          <w:tcPr>
            <w:tcW w:w="2433" w:type="dxa"/>
          </w:tcPr>
          <w:p w14:paraId="7C090697" w14:textId="73979062" w:rsidR="00965724" w:rsidRPr="002E0D4A" w:rsidRDefault="00965724" w:rsidP="00965724">
            <w:pPr>
              <w:pStyle w:val="BodyText2"/>
              <w:ind w:left="0"/>
              <w:jc w:val="center"/>
              <w:rPr>
                <w:rFonts w:ascii="Tahoma" w:hAnsi="Tahoma" w:cs="Tahoma"/>
                <w:sz w:val="22"/>
                <w:szCs w:val="22"/>
              </w:rPr>
            </w:pPr>
          </w:p>
        </w:tc>
        <w:tc>
          <w:tcPr>
            <w:tcW w:w="2179" w:type="dxa"/>
          </w:tcPr>
          <w:p w14:paraId="014ED907" w14:textId="4912DC3B" w:rsidR="00965724" w:rsidRPr="002E0D4A" w:rsidRDefault="00965724" w:rsidP="00965724">
            <w:pPr>
              <w:pStyle w:val="BodyText2"/>
              <w:ind w:left="0"/>
              <w:jc w:val="center"/>
              <w:rPr>
                <w:rFonts w:ascii="Tahoma" w:hAnsi="Tahoma" w:cs="Tahoma"/>
                <w:sz w:val="22"/>
                <w:szCs w:val="22"/>
              </w:rPr>
            </w:pPr>
          </w:p>
        </w:tc>
      </w:tr>
      <w:tr w:rsidR="00965724" w:rsidRPr="00AA206E" w14:paraId="45F04B48" w14:textId="77777777" w:rsidTr="00D03ECF">
        <w:tc>
          <w:tcPr>
            <w:tcW w:w="2308" w:type="dxa"/>
          </w:tcPr>
          <w:p w14:paraId="1D59361D" w14:textId="77777777" w:rsidR="00965724" w:rsidRPr="002E0D4A" w:rsidRDefault="00965724" w:rsidP="00965724">
            <w:pPr>
              <w:pStyle w:val="BodyText2"/>
              <w:ind w:left="0"/>
              <w:jc w:val="center"/>
              <w:rPr>
                <w:rFonts w:ascii="Tahoma" w:hAnsi="Tahoma" w:cs="Tahoma"/>
                <w:sz w:val="22"/>
                <w:szCs w:val="22"/>
              </w:rPr>
            </w:pPr>
          </w:p>
        </w:tc>
        <w:tc>
          <w:tcPr>
            <w:tcW w:w="2430" w:type="dxa"/>
          </w:tcPr>
          <w:p w14:paraId="027DB554" w14:textId="77777777" w:rsidR="00965724" w:rsidRPr="002E0D4A" w:rsidRDefault="00965724" w:rsidP="00965724">
            <w:pPr>
              <w:pStyle w:val="BodyText2"/>
              <w:ind w:left="0"/>
              <w:jc w:val="center"/>
              <w:rPr>
                <w:rFonts w:ascii="Tahoma" w:hAnsi="Tahoma" w:cs="Tahoma"/>
                <w:sz w:val="22"/>
                <w:szCs w:val="22"/>
              </w:rPr>
            </w:pPr>
          </w:p>
        </w:tc>
        <w:tc>
          <w:tcPr>
            <w:tcW w:w="2433" w:type="dxa"/>
          </w:tcPr>
          <w:p w14:paraId="2BA2133C" w14:textId="77777777" w:rsidR="00965724" w:rsidRPr="002E0D4A" w:rsidRDefault="00965724" w:rsidP="00965724">
            <w:pPr>
              <w:pStyle w:val="BodyText2"/>
              <w:ind w:left="0"/>
              <w:jc w:val="center"/>
              <w:rPr>
                <w:rFonts w:ascii="Tahoma" w:hAnsi="Tahoma" w:cs="Tahoma"/>
                <w:sz w:val="22"/>
                <w:szCs w:val="22"/>
              </w:rPr>
            </w:pPr>
          </w:p>
        </w:tc>
        <w:tc>
          <w:tcPr>
            <w:tcW w:w="2179" w:type="dxa"/>
          </w:tcPr>
          <w:p w14:paraId="03C8B5BA" w14:textId="77777777" w:rsidR="00965724" w:rsidRPr="002E0D4A" w:rsidRDefault="00965724" w:rsidP="00965724">
            <w:pPr>
              <w:pStyle w:val="BodyText2"/>
              <w:ind w:left="0"/>
              <w:jc w:val="center"/>
              <w:rPr>
                <w:rFonts w:ascii="Tahoma" w:hAnsi="Tahoma" w:cs="Tahoma"/>
                <w:sz w:val="22"/>
                <w:szCs w:val="22"/>
              </w:rPr>
            </w:pPr>
          </w:p>
        </w:tc>
      </w:tr>
      <w:tr w:rsidR="00965724" w:rsidRPr="00AA206E" w14:paraId="2FFE0010" w14:textId="77777777" w:rsidTr="00D03ECF">
        <w:tc>
          <w:tcPr>
            <w:tcW w:w="2308" w:type="dxa"/>
          </w:tcPr>
          <w:p w14:paraId="2E84D12A" w14:textId="77777777" w:rsidR="00965724" w:rsidRPr="002E0D4A" w:rsidRDefault="00965724" w:rsidP="00965724">
            <w:pPr>
              <w:pStyle w:val="BodyText2"/>
              <w:ind w:left="0"/>
              <w:jc w:val="center"/>
              <w:rPr>
                <w:rFonts w:ascii="Tahoma" w:hAnsi="Tahoma" w:cs="Tahoma"/>
                <w:sz w:val="22"/>
                <w:szCs w:val="22"/>
              </w:rPr>
            </w:pPr>
          </w:p>
        </w:tc>
        <w:tc>
          <w:tcPr>
            <w:tcW w:w="2430" w:type="dxa"/>
          </w:tcPr>
          <w:p w14:paraId="38590117" w14:textId="77777777" w:rsidR="00965724" w:rsidRPr="002E0D4A" w:rsidRDefault="00965724" w:rsidP="00965724">
            <w:pPr>
              <w:pStyle w:val="BodyText2"/>
              <w:ind w:left="0"/>
              <w:jc w:val="center"/>
              <w:rPr>
                <w:rFonts w:ascii="Tahoma" w:hAnsi="Tahoma" w:cs="Tahoma"/>
                <w:sz w:val="22"/>
                <w:szCs w:val="22"/>
              </w:rPr>
            </w:pPr>
          </w:p>
        </w:tc>
        <w:tc>
          <w:tcPr>
            <w:tcW w:w="2433" w:type="dxa"/>
          </w:tcPr>
          <w:p w14:paraId="498B981C" w14:textId="77777777" w:rsidR="00965724" w:rsidRPr="002E0D4A" w:rsidRDefault="00965724" w:rsidP="00965724">
            <w:pPr>
              <w:pStyle w:val="BodyText2"/>
              <w:ind w:left="0"/>
              <w:jc w:val="center"/>
              <w:rPr>
                <w:rFonts w:ascii="Tahoma" w:hAnsi="Tahoma" w:cs="Tahoma"/>
                <w:sz w:val="22"/>
                <w:szCs w:val="22"/>
              </w:rPr>
            </w:pPr>
          </w:p>
        </w:tc>
        <w:tc>
          <w:tcPr>
            <w:tcW w:w="2179" w:type="dxa"/>
          </w:tcPr>
          <w:p w14:paraId="0B575253" w14:textId="77777777" w:rsidR="00965724" w:rsidRPr="002E0D4A" w:rsidRDefault="00965724" w:rsidP="00965724">
            <w:pPr>
              <w:pStyle w:val="BodyText2"/>
              <w:ind w:left="0"/>
              <w:jc w:val="center"/>
              <w:rPr>
                <w:rFonts w:ascii="Tahoma" w:hAnsi="Tahoma" w:cs="Tahoma"/>
                <w:sz w:val="22"/>
                <w:szCs w:val="22"/>
              </w:rPr>
            </w:pPr>
          </w:p>
        </w:tc>
      </w:tr>
    </w:tbl>
    <w:p w14:paraId="3E552B59" w14:textId="4B4A5843" w:rsidR="00265FBE" w:rsidRPr="00AA206E" w:rsidRDefault="00265FBE">
      <w:pPr>
        <w:pStyle w:val="BodyText2"/>
        <w:ind w:left="0"/>
        <w:rPr>
          <w:rFonts w:ascii="Tahoma" w:hAnsi="Tahoma" w:cs="Tahoma"/>
          <w:sz w:val="22"/>
          <w:szCs w:val="22"/>
        </w:rPr>
      </w:pPr>
    </w:p>
    <w:p w14:paraId="646CBE63" w14:textId="57944C0A" w:rsidR="00265FBE" w:rsidRDefault="00057B73">
      <w:pPr>
        <w:pStyle w:val="BodyText2"/>
        <w:ind w:left="0"/>
        <w:rPr>
          <w:rFonts w:ascii="Tahoma" w:hAnsi="Tahoma" w:cs="Tahoma"/>
          <w:sz w:val="22"/>
          <w:szCs w:val="22"/>
        </w:rPr>
      </w:pPr>
      <w:r>
        <w:rPr>
          <w:rFonts w:ascii="Tahoma" w:hAnsi="Tahoma" w:cs="Tahoma"/>
          <w:sz w:val="22"/>
          <w:szCs w:val="22"/>
        </w:rPr>
        <w:t xml:space="preserve">Fire drill results and notes/recommendations will be reviewed by </w:t>
      </w:r>
      <w:r w:rsidR="00490248">
        <w:rPr>
          <w:rFonts w:ascii="Tahoma" w:hAnsi="Tahoma" w:cs="Tahoma"/>
          <w:sz w:val="22"/>
          <w:szCs w:val="22"/>
        </w:rPr>
        <w:t xml:space="preserve">FM </w:t>
      </w:r>
      <w:r>
        <w:rPr>
          <w:rFonts w:ascii="Tahoma" w:hAnsi="Tahoma" w:cs="Tahoma"/>
          <w:sz w:val="22"/>
          <w:szCs w:val="22"/>
        </w:rPr>
        <w:t xml:space="preserve">and </w:t>
      </w:r>
      <w:r w:rsidR="00490248">
        <w:rPr>
          <w:rFonts w:ascii="Tahoma" w:hAnsi="Tahoma" w:cs="Tahoma"/>
          <w:sz w:val="22"/>
          <w:szCs w:val="22"/>
        </w:rPr>
        <w:t>HSE</w:t>
      </w:r>
      <w:r>
        <w:rPr>
          <w:rFonts w:ascii="Tahoma" w:hAnsi="Tahoma" w:cs="Tahoma"/>
          <w:sz w:val="22"/>
          <w:szCs w:val="22"/>
        </w:rPr>
        <w:t xml:space="preserve"> post-event, and relevant items will be shared with the Building Emergency Director</w:t>
      </w:r>
      <w:r w:rsidR="00D03ECF">
        <w:rPr>
          <w:rFonts w:ascii="Tahoma" w:hAnsi="Tahoma" w:cs="Tahoma"/>
          <w:sz w:val="22"/>
          <w:szCs w:val="22"/>
        </w:rPr>
        <w:t>.</w:t>
      </w:r>
    </w:p>
    <w:p w14:paraId="3CA57A0A" w14:textId="77777777" w:rsidR="007D71D5" w:rsidRPr="00AA206E" w:rsidRDefault="007D71D5">
      <w:pPr>
        <w:pStyle w:val="BodyText2"/>
        <w:ind w:left="0"/>
        <w:rPr>
          <w:rFonts w:ascii="Tahoma" w:hAnsi="Tahoma" w:cs="Tahoma"/>
          <w:sz w:val="22"/>
          <w:szCs w:val="22"/>
        </w:rPr>
      </w:pPr>
    </w:p>
    <w:p w14:paraId="3347B2F7" w14:textId="77777777" w:rsidR="00265FBE" w:rsidRPr="00AA206E" w:rsidRDefault="00265FBE">
      <w:pPr>
        <w:pStyle w:val="BodyText2"/>
        <w:ind w:left="0"/>
        <w:rPr>
          <w:rFonts w:ascii="Tahoma" w:hAnsi="Tahoma" w:cs="Tahoma"/>
          <w:sz w:val="22"/>
          <w:szCs w:val="22"/>
        </w:rPr>
      </w:pPr>
    </w:p>
    <w:p w14:paraId="60A985B2" w14:textId="77777777" w:rsidR="00AF550A" w:rsidRDefault="00AF550A" w:rsidP="00E076EF">
      <w:pPr>
        <w:pStyle w:val="BodyText2"/>
        <w:ind w:left="0"/>
        <w:rPr>
          <w:rFonts w:ascii="Tahoma" w:hAnsi="Tahoma" w:cs="Tahoma"/>
          <w:sz w:val="22"/>
          <w:szCs w:val="22"/>
          <w:u w:val="double"/>
        </w:rPr>
        <w:sectPr w:rsidR="00AF550A" w:rsidSect="00A54CD3">
          <w:headerReference w:type="default" r:id="rId28"/>
          <w:type w:val="continuous"/>
          <w:pgSz w:w="12240" w:h="15840"/>
          <w:pgMar w:top="1440" w:right="1440" w:bottom="1440" w:left="1440" w:header="720" w:footer="720" w:gutter="0"/>
          <w:cols w:space="720"/>
        </w:sectPr>
      </w:pPr>
    </w:p>
    <w:p w14:paraId="627AE0F1" w14:textId="77777777" w:rsidR="00E076EF" w:rsidRDefault="00E076EF" w:rsidP="00E076EF">
      <w:pPr>
        <w:pStyle w:val="BodyText2"/>
        <w:ind w:left="0"/>
        <w:rPr>
          <w:rFonts w:ascii="Tahoma" w:hAnsi="Tahoma" w:cs="Tahoma"/>
          <w:sz w:val="22"/>
          <w:szCs w:val="22"/>
          <w:u w:val="double"/>
        </w:rPr>
        <w:sectPr w:rsidR="00E076EF" w:rsidSect="00AF550A">
          <w:type w:val="continuous"/>
          <w:pgSz w:w="12240" w:h="15840"/>
          <w:pgMar w:top="1440" w:right="1440" w:bottom="1440" w:left="1440" w:header="720" w:footer="720" w:gutter="0"/>
          <w:cols w:space="720"/>
        </w:sectPr>
      </w:pPr>
    </w:p>
    <w:p w14:paraId="1F14713E" w14:textId="753D180F" w:rsidR="00AF550A" w:rsidRDefault="00AF550A" w:rsidP="00257F86">
      <w:pPr>
        <w:pStyle w:val="Heading1"/>
        <w:jc w:val="center"/>
      </w:pPr>
      <w:bookmarkStart w:id="90" w:name="_Toc54785759"/>
      <w:bookmarkStart w:id="91" w:name="_Toc370463265"/>
      <w:bookmarkStart w:id="92" w:name="_Toc370463631"/>
      <w:r>
        <w:lastRenderedPageBreak/>
        <w:t xml:space="preserve">Appendix 1: </w:t>
      </w:r>
      <w:r w:rsidR="00E826DA" w:rsidRPr="001D3989">
        <w:t>UBCO First Aid Program</w:t>
      </w:r>
      <w:bookmarkEnd w:id="90"/>
    </w:p>
    <w:p w14:paraId="1BEECB37" w14:textId="77777777" w:rsidR="00E826DA" w:rsidRDefault="00E826DA" w:rsidP="00AF550A">
      <w:pPr>
        <w:rPr>
          <w:rFonts w:ascii="Tahoma" w:hAnsi="Tahoma" w:cs="Tahoma"/>
          <w:sz w:val="22"/>
        </w:rPr>
      </w:pPr>
    </w:p>
    <w:p w14:paraId="3C12838B" w14:textId="38DB5CD9" w:rsidR="00E826DA" w:rsidRDefault="00E826DA" w:rsidP="00AF550A">
      <w:pPr>
        <w:rPr>
          <w:rFonts w:ascii="Tahoma" w:hAnsi="Tahoma" w:cs="Tahoma"/>
          <w:sz w:val="22"/>
        </w:rPr>
      </w:pPr>
      <w:r w:rsidRPr="00E826DA">
        <w:rPr>
          <w:rFonts w:ascii="Tahoma" w:hAnsi="Tahoma" w:cs="Tahoma"/>
          <w:sz w:val="22"/>
        </w:rPr>
        <w:t xml:space="preserve">First Aid </w:t>
      </w:r>
      <w:r>
        <w:rPr>
          <w:rFonts w:ascii="Tahoma" w:hAnsi="Tahoma" w:cs="Tahoma"/>
          <w:sz w:val="22"/>
        </w:rPr>
        <w:t>services are</w:t>
      </w:r>
      <w:r w:rsidRPr="00E826DA">
        <w:rPr>
          <w:rFonts w:ascii="Tahoma" w:hAnsi="Tahoma" w:cs="Tahoma"/>
          <w:sz w:val="22"/>
        </w:rPr>
        <w:t xml:space="preserve"> available</w:t>
      </w:r>
      <w:r>
        <w:rPr>
          <w:rFonts w:ascii="Tahoma" w:hAnsi="Tahoma" w:cs="Tahoma"/>
          <w:sz w:val="22"/>
        </w:rPr>
        <w:t xml:space="preserve"> on campus</w:t>
      </w:r>
      <w:r w:rsidRPr="00E826DA">
        <w:rPr>
          <w:rFonts w:ascii="Tahoma" w:hAnsi="Tahoma" w:cs="Tahoma"/>
          <w:sz w:val="22"/>
        </w:rPr>
        <w:t xml:space="preserve"> 24 h</w:t>
      </w:r>
      <w:r>
        <w:rPr>
          <w:rFonts w:ascii="Tahoma" w:hAnsi="Tahoma" w:cs="Tahoma"/>
          <w:sz w:val="22"/>
        </w:rPr>
        <w:t>ours per day, 365 days per year for</w:t>
      </w:r>
      <w:r w:rsidRPr="00E826DA">
        <w:rPr>
          <w:rFonts w:ascii="Tahoma" w:hAnsi="Tahoma" w:cs="Tahoma"/>
          <w:sz w:val="22"/>
        </w:rPr>
        <w:t xml:space="preserve"> staff, fac</w:t>
      </w:r>
      <w:r>
        <w:rPr>
          <w:rFonts w:ascii="Tahoma" w:hAnsi="Tahoma" w:cs="Tahoma"/>
          <w:sz w:val="22"/>
        </w:rPr>
        <w:t>ulty,</w:t>
      </w:r>
      <w:r w:rsidRPr="00E826DA">
        <w:rPr>
          <w:rFonts w:ascii="Tahoma" w:hAnsi="Tahoma" w:cs="Tahoma"/>
          <w:sz w:val="22"/>
        </w:rPr>
        <w:t xml:space="preserve"> students </w:t>
      </w:r>
      <w:r>
        <w:rPr>
          <w:rFonts w:ascii="Tahoma" w:hAnsi="Tahoma" w:cs="Tahoma"/>
          <w:sz w:val="22"/>
        </w:rPr>
        <w:t>and visitors.</w:t>
      </w:r>
    </w:p>
    <w:p w14:paraId="7C4BAD30" w14:textId="77777777" w:rsidR="00E826DA" w:rsidRDefault="00E826DA" w:rsidP="00AF550A">
      <w:pPr>
        <w:rPr>
          <w:rFonts w:ascii="Tahoma" w:hAnsi="Tahoma" w:cs="Tahoma"/>
          <w:sz w:val="22"/>
        </w:rPr>
      </w:pPr>
    </w:p>
    <w:p w14:paraId="089CE14B" w14:textId="6158596A" w:rsidR="00E826DA" w:rsidRDefault="00E826DA" w:rsidP="00AF550A">
      <w:pPr>
        <w:rPr>
          <w:rFonts w:ascii="Tahoma" w:hAnsi="Tahoma" w:cs="Tahoma"/>
          <w:sz w:val="22"/>
        </w:rPr>
      </w:pPr>
      <w:r w:rsidRPr="00E826DA">
        <w:rPr>
          <w:rFonts w:ascii="Tahoma" w:hAnsi="Tahoma" w:cs="Tahoma"/>
          <w:sz w:val="22"/>
        </w:rPr>
        <w:t xml:space="preserve">First Aid treatment can be accessed </w:t>
      </w:r>
      <w:r>
        <w:rPr>
          <w:rFonts w:ascii="Tahoma" w:hAnsi="Tahoma" w:cs="Tahoma"/>
          <w:sz w:val="22"/>
        </w:rPr>
        <w:t>by:</w:t>
      </w:r>
    </w:p>
    <w:p w14:paraId="36409242" w14:textId="23B62394" w:rsidR="00E826DA" w:rsidRPr="00234176" w:rsidRDefault="00E826DA" w:rsidP="003F2B97">
      <w:pPr>
        <w:pStyle w:val="ListParagraph"/>
        <w:numPr>
          <w:ilvl w:val="0"/>
          <w:numId w:val="52"/>
        </w:numPr>
        <w:rPr>
          <w:rFonts w:ascii="Tahoma" w:hAnsi="Tahoma" w:cs="Tahoma"/>
        </w:rPr>
      </w:pPr>
      <w:r w:rsidRPr="007C2FE8">
        <w:rPr>
          <w:rFonts w:ascii="Tahoma" w:hAnsi="Tahoma" w:cs="Tahoma"/>
        </w:rPr>
        <w:t>calling Campus Security dispatch</w:t>
      </w:r>
      <w:r>
        <w:rPr>
          <w:rFonts w:ascii="Tahoma" w:hAnsi="Tahoma" w:cs="Tahoma"/>
        </w:rPr>
        <w:t>’s emergency number</w:t>
      </w:r>
      <w:r w:rsidRPr="007C2FE8">
        <w:rPr>
          <w:rFonts w:ascii="Tahoma" w:hAnsi="Tahoma" w:cs="Tahoma"/>
        </w:rPr>
        <w:t xml:space="preserve"> any time at </w:t>
      </w:r>
      <w:r w:rsidR="00FA47B6" w:rsidRPr="00234176">
        <w:rPr>
          <w:rFonts w:ascii="Tahoma" w:hAnsi="Tahoma" w:cs="Tahoma"/>
          <w:b/>
        </w:rPr>
        <w:t xml:space="preserve">250-807-8111 </w:t>
      </w:r>
      <w:r w:rsidR="00FA47B6">
        <w:rPr>
          <w:rFonts w:ascii="Tahoma" w:hAnsi="Tahoma" w:cs="Tahoma"/>
        </w:rPr>
        <w:t>(</w:t>
      </w:r>
      <w:r w:rsidR="00FA47B6" w:rsidRPr="007C2FE8">
        <w:rPr>
          <w:rFonts w:ascii="Tahoma" w:hAnsi="Tahoma" w:cs="Tahoma"/>
        </w:rPr>
        <w:t xml:space="preserve">or </w:t>
      </w:r>
      <w:r w:rsidRPr="007C2FE8">
        <w:rPr>
          <w:rFonts w:ascii="Tahoma" w:hAnsi="Tahoma" w:cs="Tahoma"/>
          <w:b/>
        </w:rPr>
        <w:t>local 78111</w:t>
      </w:r>
      <w:r w:rsidR="00FA47B6">
        <w:rPr>
          <w:rFonts w:ascii="Tahoma" w:hAnsi="Tahoma" w:cs="Tahoma"/>
          <w:b/>
        </w:rPr>
        <w:t xml:space="preserve"> </w:t>
      </w:r>
      <w:r w:rsidR="00FA47B6">
        <w:rPr>
          <w:rFonts w:ascii="Tahoma" w:hAnsi="Tahoma" w:cs="Tahoma"/>
        </w:rPr>
        <w:t>on university network phones)</w:t>
      </w:r>
    </w:p>
    <w:p w14:paraId="3A33AF4F" w14:textId="070A65D3" w:rsidR="00E826DA" w:rsidRPr="007C2FE8" w:rsidRDefault="00E826DA" w:rsidP="003F2B97">
      <w:pPr>
        <w:pStyle w:val="ListParagraph"/>
        <w:numPr>
          <w:ilvl w:val="0"/>
          <w:numId w:val="52"/>
        </w:numPr>
        <w:rPr>
          <w:rFonts w:ascii="Tahoma" w:hAnsi="Tahoma" w:cs="Tahoma"/>
        </w:rPr>
      </w:pPr>
      <w:r w:rsidRPr="007C2FE8">
        <w:rPr>
          <w:rFonts w:ascii="Tahoma" w:hAnsi="Tahoma" w:cs="Tahoma"/>
        </w:rPr>
        <w:t>visiting the First Aid Room during regular working hours (located in LIB 01</w:t>
      </w:r>
      <w:r w:rsidR="00490248">
        <w:rPr>
          <w:rFonts w:ascii="Tahoma" w:hAnsi="Tahoma" w:cs="Tahoma"/>
        </w:rPr>
        <w:t>8</w:t>
      </w:r>
      <w:r w:rsidRPr="007C2FE8">
        <w:rPr>
          <w:rFonts w:ascii="Tahoma" w:hAnsi="Tahoma" w:cs="Tahoma"/>
        </w:rPr>
        <w:t xml:space="preserve">, which is inside the Campus Security office adjacent to the loading bay on the lower east side of the Library Building; </w:t>
      </w:r>
      <w:r w:rsidR="00FA47B6">
        <w:rPr>
          <w:rFonts w:ascii="Tahoma" w:hAnsi="Tahoma" w:cs="Tahoma"/>
        </w:rPr>
        <w:t xml:space="preserve">open </w:t>
      </w:r>
      <w:r w:rsidRPr="007C2FE8">
        <w:rPr>
          <w:rFonts w:ascii="Tahoma" w:hAnsi="Tahoma" w:cs="Tahoma"/>
        </w:rPr>
        <w:t>hours are 8:00am - 4:00pm).</w:t>
      </w:r>
    </w:p>
    <w:p w14:paraId="281B37F1" w14:textId="26C03B8F" w:rsidR="00E826DA" w:rsidRDefault="00E826DA" w:rsidP="00AF550A">
      <w:pPr>
        <w:rPr>
          <w:rFonts w:ascii="Tahoma" w:hAnsi="Tahoma" w:cs="Tahoma"/>
          <w:sz w:val="22"/>
        </w:rPr>
      </w:pPr>
      <w:r w:rsidRPr="00E826DA">
        <w:rPr>
          <w:rFonts w:ascii="Tahoma" w:hAnsi="Tahoma" w:cs="Tahoma"/>
          <w:sz w:val="22"/>
        </w:rPr>
        <w:t>First Aid Attendants are equipped with a Level 2 First Aid Kit, oxygen, Automated External</w:t>
      </w:r>
      <w:r>
        <w:rPr>
          <w:rFonts w:ascii="Tahoma" w:hAnsi="Tahoma" w:cs="Tahoma"/>
          <w:sz w:val="22"/>
        </w:rPr>
        <w:t xml:space="preserve"> Defibrillator (AED) &amp; </w:t>
      </w:r>
      <w:proofErr w:type="spellStart"/>
      <w:r>
        <w:rPr>
          <w:rFonts w:ascii="Tahoma" w:hAnsi="Tahoma" w:cs="Tahoma"/>
          <w:sz w:val="22"/>
        </w:rPr>
        <w:t>EpiPen</w:t>
      </w:r>
      <w:proofErr w:type="spellEnd"/>
      <w:r>
        <w:rPr>
          <w:rFonts w:ascii="Tahoma" w:hAnsi="Tahoma" w:cs="Tahoma"/>
          <w:sz w:val="22"/>
        </w:rPr>
        <w:t>.</w:t>
      </w:r>
    </w:p>
    <w:p w14:paraId="37B99D2A" w14:textId="1E875D83" w:rsidR="00521C8E" w:rsidRDefault="00521C8E" w:rsidP="00AF550A">
      <w:pPr>
        <w:rPr>
          <w:rFonts w:ascii="Tahoma" w:hAnsi="Tahoma" w:cs="Tahoma"/>
          <w:sz w:val="22"/>
        </w:rPr>
      </w:pPr>
    </w:p>
    <w:p w14:paraId="4A1B1E97" w14:textId="41933940" w:rsidR="00521C8E" w:rsidRDefault="00521C8E" w:rsidP="00AF550A">
      <w:pPr>
        <w:rPr>
          <w:rFonts w:ascii="Tahoma" w:hAnsi="Tahoma" w:cs="Tahoma"/>
          <w:sz w:val="22"/>
        </w:rPr>
      </w:pPr>
      <w:r>
        <w:rPr>
          <w:rFonts w:ascii="Tahoma" w:hAnsi="Tahoma" w:cs="Tahoma"/>
          <w:sz w:val="22"/>
        </w:rPr>
        <w:t xml:space="preserve">There are also </w:t>
      </w:r>
      <w:r w:rsidR="00FD243D">
        <w:rPr>
          <w:rFonts w:ascii="Tahoma" w:hAnsi="Tahoma" w:cs="Tahoma"/>
          <w:sz w:val="22"/>
        </w:rPr>
        <w:t xml:space="preserve">public access AEDs available in various buildings across campus. </w:t>
      </w:r>
      <w:r w:rsidR="008849A9" w:rsidRPr="008849A9">
        <w:rPr>
          <w:rFonts w:ascii="Tahoma" w:hAnsi="Tahoma" w:cs="Tahoma"/>
          <w:sz w:val="22"/>
          <w:highlight w:val="yellow"/>
        </w:rPr>
        <w:t>&lt; CHOOSE ONE &gt;</w:t>
      </w:r>
      <w:r w:rsidR="008849A9">
        <w:rPr>
          <w:rFonts w:ascii="Tahoma" w:hAnsi="Tahoma" w:cs="Tahoma"/>
          <w:sz w:val="22"/>
        </w:rPr>
        <w:t xml:space="preserve"> There is an AED in </w:t>
      </w:r>
      <w:r w:rsidR="008849A9" w:rsidRPr="008849A9">
        <w:rPr>
          <w:rFonts w:ascii="Tahoma" w:hAnsi="Tahoma" w:cs="Tahoma"/>
          <w:sz w:val="22"/>
          <w:highlight w:val="yellow"/>
        </w:rPr>
        <w:t xml:space="preserve">__________ (state AED location </w:t>
      </w:r>
      <w:r w:rsidR="008849A9">
        <w:rPr>
          <w:rFonts w:ascii="Tahoma" w:hAnsi="Tahoma" w:cs="Tahoma"/>
          <w:sz w:val="22"/>
          <w:highlight w:val="yellow"/>
        </w:rPr>
        <w:t>if there is one with</w:t>
      </w:r>
      <w:r w:rsidR="008849A9" w:rsidRPr="008849A9">
        <w:rPr>
          <w:rFonts w:ascii="Tahoma" w:hAnsi="Tahoma" w:cs="Tahoma"/>
          <w:sz w:val="22"/>
          <w:highlight w:val="yellow"/>
        </w:rPr>
        <w:t>in</w:t>
      </w:r>
      <w:r w:rsidR="008849A9">
        <w:rPr>
          <w:rFonts w:ascii="Tahoma" w:hAnsi="Tahoma" w:cs="Tahoma"/>
          <w:sz w:val="22"/>
          <w:highlight w:val="yellow"/>
        </w:rPr>
        <w:t xml:space="preserve"> this</w:t>
      </w:r>
      <w:r w:rsidR="008849A9" w:rsidRPr="008849A9">
        <w:rPr>
          <w:rFonts w:ascii="Tahoma" w:hAnsi="Tahoma" w:cs="Tahoma"/>
          <w:sz w:val="22"/>
          <w:highlight w:val="yellow"/>
        </w:rPr>
        <w:t xml:space="preserve"> building)</w:t>
      </w:r>
      <w:r w:rsidR="008849A9">
        <w:rPr>
          <w:rFonts w:ascii="Tahoma" w:hAnsi="Tahoma" w:cs="Tahoma"/>
          <w:sz w:val="22"/>
        </w:rPr>
        <w:t xml:space="preserve">. </w:t>
      </w:r>
      <w:r w:rsidR="008849A9" w:rsidRPr="008849A9">
        <w:rPr>
          <w:rFonts w:ascii="Tahoma" w:hAnsi="Tahoma" w:cs="Tahoma"/>
          <w:sz w:val="22"/>
          <w:highlight w:val="yellow"/>
        </w:rPr>
        <w:t>&lt; OR &gt;</w:t>
      </w:r>
      <w:r w:rsidR="008849A9">
        <w:rPr>
          <w:rFonts w:ascii="Tahoma" w:hAnsi="Tahoma" w:cs="Tahoma"/>
          <w:sz w:val="22"/>
        </w:rPr>
        <w:t xml:space="preserve"> </w:t>
      </w:r>
      <w:proofErr w:type="gramStart"/>
      <w:r w:rsidR="00FD243D">
        <w:rPr>
          <w:rFonts w:ascii="Tahoma" w:hAnsi="Tahoma" w:cs="Tahoma"/>
          <w:sz w:val="22"/>
        </w:rPr>
        <w:t>The</w:t>
      </w:r>
      <w:proofErr w:type="gramEnd"/>
      <w:r w:rsidR="00FD243D">
        <w:rPr>
          <w:rFonts w:ascii="Tahoma" w:hAnsi="Tahoma" w:cs="Tahoma"/>
          <w:sz w:val="22"/>
        </w:rPr>
        <w:t xml:space="preserve"> nearest AEDs to the </w:t>
      </w:r>
      <w:r w:rsidR="008849A9" w:rsidRPr="008849A9">
        <w:rPr>
          <w:rFonts w:ascii="Tahoma" w:hAnsi="Tahoma" w:cs="Tahoma"/>
          <w:sz w:val="22"/>
          <w:highlight w:val="yellow"/>
        </w:rPr>
        <w:t>___________</w:t>
      </w:r>
      <w:r w:rsidR="008849A9">
        <w:rPr>
          <w:rFonts w:ascii="Tahoma" w:hAnsi="Tahoma" w:cs="Tahoma"/>
          <w:sz w:val="22"/>
        </w:rPr>
        <w:t xml:space="preserve"> Building</w:t>
      </w:r>
      <w:r w:rsidR="00FD243D">
        <w:rPr>
          <w:rFonts w:ascii="Tahoma" w:hAnsi="Tahoma" w:cs="Tahoma"/>
          <w:sz w:val="22"/>
        </w:rPr>
        <w:t xml:space="preserve"> are in </w:t>
      </w:r>
      <w:r w:rsidR="008849A9">
        <w:rPr>
          <w:rFonts w:ascii="Tahoma" w:hAnsi="Tahoma" w:cs="Tahoma"/>
          <w:sz w:val="22"/>
        </w:rPr>
        <w:t xml:space="preserve">the </w:t>
      </w:r>
      <w:r w:rsidR="008849A9" w:rsidRPr="008849A9">
        <w:rPr>
          <w:rFonts w:ascii="Tahoma" w:hAnsi="Tahoma" w:cs="Tahoma"/>
          <w:sz w:val="22"/>
          <w:highlight w:val="yellow"/>
        </w:rPr>
        <w:t>__________</w:t>
      </w:r>
      <w:r w:rsidR="008849A9">
        <w:rPr>
          <w:rFonts w:ascii="Tahoma" w:hAnsi="Tahoma" w:cs="Tahoma"/>
          <w:sz w:val="22"/>
        </w:rPr>
        <w:t xml:space="preserve"> Building and the </w:t>
      </w:r>
      <w:r w:rsidR="008849A9" w:rsidRPr="008849A9">
        <w:rPr>
          <w:rFonts w:ascii="Tahoma" w:hAnsi="Tahoma" w:cs="Tahoma"/>
          <w:sz w:val="22"/>
          <w:highlight w:val="yellow"/>
        </w:rPr>
        <w:t>_________</w:t>
      </w:r>
      <w:r w:rsidR="008849A9">
        <w:rPr>
          <w:rFonts w:ascii="Tahoma" w:hAnsi="Tahoma" w:cs="Tahoma"/>
          <w:sz w:val="22"/>
        </w:rPr>
        <w:t xml:space="preserve"> Building.</w:t>
      </w:r>
    </w:p>
    <w:p w14:paraId="3F5917E6" w14:textId="77777777" w:rsidR="00E826DA" w:rsidRDefault="00E826DA" w:rsidP="00AF550A">
      <w:pPr>
        <w:rPr>
          <w:rFonts w:ascii="Tahoma" w:hAnsi="Tahoma" w:cs="Tahoma"/>
          <w:sz w:val="22"/>
        </w:rPr>
      </w:pPr>
    </w:p>
    <w:p w14:paraId="78AD38C0" w14:textId="06E53966" w:rsidR="00AF550A" w:rsidRPr="005E370A" w:rsidRDefault="00E826DA" w:rsidP="00AF550A">
      <w:pPr>
        <w:rPr>
          <w:rFonts w:ascii="Tahoma" w:hAnsi="Tahoma" w:cs="Tahoma"/>
          <w:sz w:val="22"/>
        </w:rPr>
      </w:pPr>
      <w:r w:rsidRPr="00E826DA">
        <w:rPr>
          <w:rFonts w:ascii="Tahoma" w:hAnsi="Tahoma" w:cs="Tahoma"/>
          <w:sz w:val="22"/>
        </w:rPr>
        <w:t>If there is an emergency medical situation occurring, please call the Campus Security emergency number (250-807-8111 / local 78111). You can also call 911; if safe to do so, you are encouraged to place a follow-up call to Campus Security in this case so they can commence their response procedures.</w:t>
      </w:r>
    </w:p>
    <w:p w14:paraId="286709F3" w14:textId="77777777" w:rsidR="00AF550A" w:rsidRDefault="00AF550A" w:rsidP="00AF550A"/>
    <w:p w14:paraId="13F56DD8" w14:textId="77777777" w:rsidR="00AF550A" w:rsidRDefault="00AF550A" w:rsidP="00AF550A">
      <w:pPr>
        <w:sectPr w:rsidR="00AF550A" w:rsidSect="00AB6C21">
          <w:headerReference w:type="default" r:id="rId29"/>
          <w:pgSz w:w="12240" w:h="15840"/>
          <w:pgMar w:top="1440" w:right="1440" w:bottom="1440" w:left="1440" w:header="720" w:footer="720" w:gutter="0"/>
          <w:cols w:space="720"/>
        </w:sectPr>
      </w:pPr>
    </w:p>
    <w:p w14:paraId="4983C4A5" w14:textId="77777777" w:rsidR="00AF550A" w:rsidRDefault="00AF550A" w:rsidP="00AF550A"/>
    <w:p w14:paraId="5F1BCB3A" w14:textId="77777777" w:rsidR="00AF550A" w:rsidRDefault="00AF550A" w:rsidP="00AF550A"/>
    <w:p w14:paraId="48504F61" w14:textId="77777777" w:rsidR="00AF550A" w:rsidRPr="00AF550A" w:rsidRDefault="00AF550A" w:rsidP="00AF550A">
      <w:pPr>
        <w:sectPr w:rsidR="00AF550A" w:rsidRPr="00AF550A" w:rsidSect="00AF550A">
          <w:type w:val="continuous"/>
          <w:pgSz w:w="12240" w:h="15840"/>
          <w:pgMar w:top="1440" w:right="1440" w:bottom="1440" w:left="1440" w:header="720" w:footer="720" w:gutter="0"/>
          <w:cols w:space="720"/>
        </w:sectPr>
      </w:pPr>
    </w:p>
    <w:p w14:paraId="4C0217E0" w14:textId="299898BB" w:rsidR="00E076EF" w:rsidRPr="001349F7" w:rsidRDefault="00E076EF" w:rsidP="00257F86">
      <w:pPr>
        <w:pStyle w:val="Heading1"/>
        <w:jc w:val="center"/>
      </w:pPr>
      <w:bookmarkStart w:id="93" w:name="_Toc54785760"/>
      <w:r w:rsidRPr="001349F7">
        <w:lastRenderedPageBreak/>
        <w:t xml:space="preserve">Appendix </w:t>
      </w:r>
      <w:r w:rsidR="00131595">
        <w:t>2</w:t>
      </w:r>
      <w:r>
        <w:t xml:space="preserve">: </w:t>
      </w:r>
      <w:r w:rsidR="006B21ED" w:rsidRPr="001D3989">
        <w:t xml:space="preserve">Emergency </w:t>
      </w:r>
      <w:proofErr w:type="spellStart"/>
      <w:r w:rsidR="006B21ED" w:rsidRPr="001D3989">
        <w:t>Key</w:t>
      </w:r>
      <w:r w:rsidR="00801706" w:rsidRPr="001D3989">
        <w:t>pl</w:t>
      </w:r>
      <w:r w:rsidR="006B21ED" w:rsidRPr="001D3989">
        <w:t>an</w:t>
      </w:r>
      <w:bookmarkEnd w:id="91"/>
      <w:bookmarkEnd w:id="92"/>
      <w:bookmarkEnd w:id="93"/>
      <w:proofErr w:type="spellEnd"/>
    </w:p>
    <w:p w14:paraId="63E1770C" w14:textId="64B80ADE" w:rsidR="00740C36" w:rsidRDefault="00740C36">
      <w:pPr>
        <w:pStyle w:val="BodyText2"/>
        <w:ind w:left="0"/>
        <w:rPr>
          <w:rFonts w:ascii="Tahoma" w:hAnsi="Tahoma" w:cs="Tahoma"/>
          <w:sz w:val="22"/>
          <w:szCs w:val="22"/>
        </w:rPr>
      </w:pPr>
    </w:p>
    <w:p w14:paraId="68076EF0" w14:textId="6B825B28" w:rsidR="00447E67" w:rsidRDefault="00447E67" w:rsidP="00A475EA">
      <w:pPr>
        <w:pStyle w:val="BodyText2"/>
        <w:ind w:left="0"/>
        <w:jc w:val="center"/>
        <w:rPr>
          <w:rFonts w:ascii="Tahoma" w:hAnsi="Tahoma" w:cs="Tahoma"/>
          <w:sz w:val="22"/>
          <w:szCs w:val="22"/>
        </w:rPr>
      </w:pPr>
      <w:r w:rsidRPr="00447E67">
        <w:rPr>
          <w:rFonts w:ascii="Tahoma" w:hAnsi="Tahoma" w:cs="Tahoma"/>
          <w:sz w:val="22"/>
          <w:szCs w:val="22"/>
          <w:highlight w:val="yellow"/>
        </w:rPr>
        <w:t>&lt; INSERT EMERGENCY PROCEDURES MAP FOR EACH FLOOR OF BUILDING &gt;</w:t>
      </w:r>
    </w:p>
    <w:p w14:paraId="6B297CF4" w14:textId="4011055C" w:rsidR="00265FBE" w:rsidRDefault="00F12F9E" w:rsidP="00A475EA">
      <w:pPr>
        <w:pStyle w:val="BodyText2"/>
        <w:ind w:left="0"/>
        <w:jc w:val="center"/>
        <w:rPr>
          <w:rFonts w:ascii="Tahoma" w:hAnsi="Tahoma" w:cs="Tahoma"/>
          <w:sz w:val="22"/>
          <w:szCs w:val="22"/>
        </w:rPr>
      </w:pPr>
      <w:r>
        <w:rPr>
          <w:noProof/>
          <w:lang w:val="en-CA" w:eastAsia="en-CA"/>
        </w:rPr>
        <w:drawing>
          <wp:inline distT="0" distB="0" distL="0" distR="0" wp14:anchorId="36C515CB" wp14:editId="49E4952B">
            <wp:extent cx="7266175" cy="4617437"/>
            <wp:effectExtent l="0" t="9208" r="2223" b="2222"/>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7296261" cy="4636555"/>
                    </a:xfrm>
                    <a:prstGeom prst="rect">
                      <a:avLst/>
                    </a:prstGeom>
                  </pic:spPr>
                </pic:pic>
              </a:graphicData>
            </a:graphic>
          </wp:inline>
        </w:drawing>
      </w:r>
    </w:p>
    <w:p w14:paraId="791002AF" w14:textId="497CAB26" w:rsidR="00F12F9E" w:rsidRDefault="00F12F9E">
      <w:pPr>
        <w:autoSpaceDE/>
        <w:autoSpaceDN/>
        <w:rPr>
          <w:rFonts w:ascii="Tahoma" w:hAnsi="Tahoma" w:cs="Tahoma"/>
          <w:sz w:val="22"/>
          <w:szCs w:val="22"/>
        </w:rPr>
      </w:pPr>
      <w:r>
        <w:rPr>
          <w:rFonts w:ascii="Tahoma" w:hAnsi="Tahoma" w:cs="Tahoma"/>
          <w:sz w:val="22"/>
          <w:szCs w:val="22"/>
        </w:rPr>
        <w:br w:type="page"/>
      </w:r>
    </w:p>
    <w:p w14:paraId="545A96A5" w14:textId="77777777" w:rsidR="00E076EF" w:rsidRPr="001D3989" w:rsidRDefault="00E076EF" w:rsidP="0034046C">
      <w:pPr>
        <w:pStyle w:val="Heading1"/>
        <w:jc w:val="center"/>
      </w:pPr>
      <w:bookmarkStart w:id="94" w:name="_Toc370463266"/>
      <w:bookmarkStart w:id="95" w:name="_Toc370463632"/>
      <w:bookmarkStart w:id="96" w:name="_Toc54785761"/>
      <w:r w:rsidRPr="001349F7">
        <w:lastRenderedPageBreak/>
        <w:t xml:space="preserve">Appendix </w:t>
      </w:r>
      <w:r w:rsidR="00131595">
        <w:t>3</w:t>
      </w:r>
      <w:r w:rsidRPr="001349F7">
        <w:t xml:space="preserve">: </w:t>
      </w:r>
      <w:r w:rsidRPr="001D3989">
        <w:t>Building Site Plan</w:t>
      </w:r>
      <w:bookmarkEnd w:id="94"/>
      <w:bookmarkEnd w:id="95"/>
      <w:bookmarkEnd w:id="96"/>
    </w:p>
    <w:p w14:paraId="32521D78" w14:textId="2155A8E9" w:rsidR="00E076EF" w:rsidRDefault="00E076EF" w:rsidP="00447E67">
      <w:pPr>
        <w:pStyle w:val="BodyText2"/>
        <w:ind w:left="0"/>
        <w:jc w:val="center"/>
        <w:rPr>
          <w:rFonts w:ascii="Tahoma" w:hAnsi="Tahoma" w:cs="Tahoma"/>
          <w:sz w:val="22"/>
          <w:szCs w:val="22"/>
        </w:rPr>
      </w:pPr>
    </w:p>
    <w:p w14:paraId="6E3DB28E" w14:textId="33557235" w:rsidR="00447E67" w:rsidRPr="007C2FE8" w:rsidRDefault="00447E67" w:rsidP="00447E67">
      <w:pPr>
        <w:pStyle w:val="BodyText2"/>
        <w:ind w:left="0"/>
        <w:jc w:val="center"/>
        <w:rPr>
          <w:rFonts w:ascii="Tahoma" w:hAnsi="Tahoma" w:cs="Tahoma"/>
          <w:sz w:val="22"/>
          <w:szCs w:val="22"/>
        </w:rPr>
      </w:pPr>
      <w:r w:rsidRPr="00447E67">
        <w:rPr>
          <w:rFonts w:ascii="Tahoma" w:hAnsi="Tahoma" w:cs="Tahoma"/>
          <w:sz w:val="22"/>
          <w:szCs w:val="22"/>
          <w:highlight w:val="yellow"/>
        </w:rPr>
        <w:t xml:space="preserve">&lt; INSERT BUILDING SITE </w:t>
      </w:r>
      <w:r w:rsidR="00144C8B">
        <w:rPr>
          <w:rFonts w:ascii="Tahoma" w:hAnsi="Tahoma" w:cs="Tahoma"/>
          <w:sz w:val="22"/>
          <w:szCs w:val="22"/>
          <w:highlight w:val="yellow"/>
        </w:rPr>
        <w:t xml:space="preserve">PLAN </w:t>
      </w:r>
      <w:r w:rsidRPr="00447E67">
        <w:rPr>
          <w:rFonts w:ascii="Tahoma" w:hAnsi="Tahoma" w:cs="Tahoma"/>
          <w:sz w:val="22"/>
          <w:szCs w:val="22"/>
          <w:highlight w:val="yellow"/>
        </w:rPr>
        <w:t>MAP &gt;</w:t>
      </w:r>
    </w:p>
    <w:p w14:paraId="7A04B422" w14:textId="5ED253D4" w:rsidR="00E076EF" w:rsidRDefault="00F12F9E" w:rsidP="007C2FE8">
      <w:pPr>
        <w:pStyle w:val="BodyText2"/>
        <w:ind w:left="0"/>
        <w:jc w:val="center"/>
        <w:rPr>
          <w:rFonts w:ascii="Tahoma" w:hAnsi="Tahoma" w:cs="Tahoma"/>
          <w:sz w:val="22"/>
          <w:szCs w:val="22"/>
        </w:rPr>
      </w:pPr>
      <w:r>
        <w:rPr>
          <w:noProof/>
          <w:lang w:val="en-CA" w:eastAsia="en-CA"/>
        </w:rPr>
        <w:drawing>
          <wp:inline distT="0" distB="0" distL="0" distR="0" wp14:anchorId="45E6D2F8" wp14:editId="2EE06846">
            <wp:extent cx="7571565" cy="5726401"/>
            <wp:effectExtent l="8255"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7647934" cy="5784159"/>
                    </a:xfrm>
                    <a:prstGeom prst="rect">
                      <a:avLst/>
                    </a:prstGeom>
                  </pic:spPr>
                </pic:pic>
              </a:graphicData>
            </a:graphic>
          </wp:inline>
        </w:drawing>
      </w:r>
    </w:p>
    <w:p w14:paraId="7E384121" w14:textId="10D41CEB" w:rsidR="00716B13" w:rsidRDefault="00716B13" w:rsidP="00E076EF">
      <w:pPr>
        <w:pStyle w:val="BodyText2"/>
        <w:ind w:left="0"/>
        <w:rPr>
          <w:rFonts w:ascii="Tahoma" w:hAnsi="Tahoma" w:cs="Tahoma"/>
          <w:sz w:val="22"/>
          <w:szCs w:val="22"/>
        </w:rPr>
        <w:sectPr w:rsidR="00716B13" w:rsidSect="00AB6C21">
          <w:headerReference w:type="default" r:id="rId32"/>
          <w:pgSz w:w="12240" w:h="15840"/>
          <w:pgMar w:top="1440" w:right="1440" w:bottom="1440" w:left="1440" w:header="720" w:footer="720" w:gutter="0"/>
          <w:cols w:space="720"/>
        </w:sectPr>
      </w:pPr>
    </w:p>
    <w:p w14:paraId="319D710A" w14:textId="4136BC2B" w:rsidR="00102F06" w:rsidRPr="00102F06" w:rsidRDefault="00E076EF" w:rsidP="00102F06">
      <w:pPr>
        <w:pStyle w:val="Heading1"/>
        <w:spacing w:before="0" w:after="0"/>
        <w:jc w:val="center"/>
        <w:rPr>
          <w:rFonts w:cs="Tahoma"/>
          <w:b w:val="0"/>
          <w:sz w:val="20"/>
          <w:szCs w:val="20"/>
        </w:rPr>
      </w:pPr>
      <w:bookmarkStart w:id="97" w:name="_Toc54785762"/>
      <w:bookmarkStart w:id="98" w:name="_Toc370463267"/>
      <w:bookmarkStart w:id="99" w:name="_Toc370463633"/>
      <w:r>
        <w:lastRenderedPageBreak/>
        <w:t xml:space="preserve">Appendix </w:t>
      </w:r>
      <w:r w:rsidR="00131595">
        <w:t>4</w:t>
      </w:r>
      <w:r>
        <w:t xml:space="preserve">: </w:t>
      </w:r>
      <w:r w:rsidR="00102F06" w:rsidRPr="00102F06">
        <w:t xml:space="preserve">Inspection, Testing and Maintenance of the </w:t>
      </w:r>
      <w:r w:rsidR="00102F06">
        <w:t>Building Fire Protection a</w:t>
      </w:r>
      <w:r w:rsidR="00102F06" w:rsidRPr="00102F06">
        <w:t>nd Life Safety Systems</w:t>
      </w:r>
      <w:bookmarkEnd w:id="97"/>
      <w:r w:rsidR="00102F06">
        <w:br/>
      </w:r>
    </w:p>
    <w:p w14:paraId="648C13D2" w14:textId="77777777" w:rsidR="00102F06" w:rsidRPr="00102F06" w:rsidRDefault="00102F06" w:rsidP="00A3325D">
      <w:pPr>
        <w:spacing w:after="120"/>
        <w:ind w:left="187"/>
        <w:rPr>
          <w:rFonts w:ascii="Tahoma" w:hAnsi="Tahoma" w:cs="Tahoma"/>
          <w:sz w:val="20"/>
          <w:szCs w:val="20"/>
        </w:rPr>
      </w:pPr>
      <w:r w:rsidRPr="00706877">
        <w:rPr>
          <w:rFonts w:ascii="Tahoma" w:hAnsi="Tahoma" w:cs="Tahoma"/>
          <w:sz w:val="20"/>
          <w:szCs w:val="20"/>
        </w:rPr>
        <w:t>The fire code requires that building fire protection and life safety systems</w:t>
      </w:r>
      <w:r w:rsidRPr="00102F06">
        <w:rPr>
          <w:rFonts w:ascii="Tahoma" w:hAnsi="Tahoma" w:cs="Tahoma"/>
          <w:sz w:val="20"/>
          <w:szCs w:val="20"/>
        </w:rPr>
        <w:t xml:space="preserve"> receive a variety of regular inspections, service, and maintenance.</w:t>
      </w:r>
    </w:p>
    <w:p w14:paraId="6CE156E0" w14:textId="77777777" w:rsidR="00102F06" w:rsidRPr="00102F06" w:rsidRDefault="00102F06" w:rsidP="00A3325D">
      <w:pPr>
        <w:pStyle w:val="ListParagraph"/>
        <w:numPr>
          <w:ilvl w:val="0"/>
          <w:numId w:val="79"/>
        </w:numPr>
        <w:spacing w:after="120" w:line="240" w:lineRule="auto"/>
        <w:rPr>
          <w:rFonts w:ascii="Tahoma" w:hAnsi="Tahoma" w:cs="Tahoma"/>
          <w:sz w:val="20"/>
          <w:szCs w:val="20"/>
        </w:rPr>
      </w:pPr>
      <w:r w:rsidRPr="00102F06">
        <w:rPr>
          <w:rFonts w:ascii="Tahoma" w:hAnsi="Tahoma" w:cs="Tahoma"/>
          <w:b/>
          <w:sz w:val="20"/>
          <w:szCs w:val="20"/>
        </w:rPr>
        <w:t>Check</w:t>
      </w:r>
      <w:r w:rsidRPr="00102F06">
        <w:rPr>
          <w:rFonts w:ascii="Tahoma" w:hAnsi="Tahoma" w:cs="Tahoma"/>
          <w:sz w:val="20"/>
          <w:szCs w:val="20"/>
        </w:rPr>
        <w:t xml:space="preserve"> – means a visual observation to ensure that devices or systems are in place, and no obvious damage or obstructions to proper operation exist.</w:t>
      </w:r>
    </w:p>
    <w:p w14:paraId="1BCEBC53" w14:textId="77777777" w:rsidR="00102F06" w:rsidRPr="00102F06" w:rsidRDefault="00102F06" w:rsidP="00A3325D">
      <w:pPr>
        <w:pStyle w:val="ListParagraph"/>
        <w:numPr>
          <w:ilvl w:val="0"/>
          <w:numId w:val="79"/>
        </w:numPr>
        <w:spacing w:after="120" w:line="240" w:lineRule="auto"/>
        <w:rPr>
          <w:rFonts w:ascii="Tahoma" w:hAnsi="Tahoma" w:cs="Tahoma"/>
          <w:sz w:val="20"/>
          <w:szCs w:val="20"/>
        </w:rPr>
      </w:pPr>
      <w:r w:rsidRPr="00102F06">
        <w:rPr>
          <w:rFonts w:ascii="Tahoma" w:hAnsi="Tahoma" w:cs="Tahoma"/>
          <w:b/>
          <w:sz w:val="20"/>
          <w:szCs w:val="20"/>
        </w:rPr>
        <w:t>Inspect</w:t>
      </w:r>
      <w:r w:rsidRPr="00102F06">
        <w:rPr>
          <w:rFonts w:ascii="Tahoma" w:hAnsi="Tahoma" w:cs="Tahoma"/>
          <w:sz w:val="20"/>
          <w:szCs w:val="20"/>
        </w:rPr>
        <w:t xml:space="preserve"> – means a physical examination to determine that the devices or systems will apparently perform in accordance with its intended function.</w:t>
      </w:r>
    </w:p>
    <w:p w14:paraId="651B73D2" w14:textId="77777777" w:rsidR="00102F06" w:rsidRPr="00102F06" w:rsidRDefault="00102F06" w:rsidP="00A3325D">
      <w:pPr>
        <w:pStyle w:val="ListParagraph"/>
        <w:numPr>
          <w:ilvl w:val="0"/>
          <w:numId w:val="79"/>
        </w:numPr>
        <w:spacing w:after="120" w:line="240" w:lineRule="auto"/>
        <w:rPr>
          <w:rFonts w:ascii="Tahoma" w:hAnsi="Tahoma" w:cs="Tahoma"/>
          <w:sz w:val="20"/>
          <w:szCs w:val="20"/>
        </w:rPr>
      </w:pPr>
      <w:r w:rsidRPr="00102F06">
        <w:rPr>
          <w:rFonts w:ascii="Tahoma" w:hAnsi="Tahoma" w:cs="Tahoma"/>
          <w:b/>
          <w:sz w:val="20"/>
          <w:szCs w:val="20"/>
        </w:rPr>
        <w:t>Test</w:t>
      </w:r>
      <w:r w:rsidRPr="00102F06">
        <w:rPr>
          <w:rFonts w:ascii="Tahoma" w:hAnsi="Tahoma" w:cs="Tahoma"/>
          <w:sz w:val="20"/>
          <w:szCs w:val="20"/>
        </w:rPr>
        <w:t xml:space="preserve"> – means operation of the devices or systems to ensure that it will perform in accordance with its intended operating functions. It is generally required to have a certified system technician perform tests.</w:t>
      </w:r>
    </w:p>
    <w:p w14:paraId="69373DEA" w14:textId="77777777" w:rsidR="00102F06" w:rsidRPr="00102F06" w:rsidRDefault="00102F06" w:rsidP="00A3325D">
      <w:pPr>
        <w:spacing w:after="120"/>
        <w:ind w:left="187"/>
        <w:rPr>
          <w:rFonts w:ascii="Tahoma" w:hAnsi="Tahoma" w:cs="Tahoma"/>
          <w:sz w:val="20"/>
          <w:szCs w:val="20"/>
        </w:rPr>
      </w:pPr>
      <w:r w:rsidRPr="00102F06">
        <w:rPr>
          <w:rFonts w:ascii="Tahoma" w:hAnsi="Tahoma" w:cs="Tahoma"/>
          <w:sz w:val="20"/>
          <w:szCs w:val="20"/>
        </w:rPr>
        <w:t xml:space="preserve">The majority of inspections are generally </w:t>
      </w:r>
      <w:r w:rsidRPr="00102F06">
        <w:rPr>
          <w:rFonts w:ascii="Tahoma" w:hAnsi="Tahoma" w:cs="Tahoma"/>
          <w:i/>
          <w:sz w:val="20"/>
          <w:szCs w:val="20"/>
        </w:rPr>
        <w:t>quick checks</w:t>
      </w:r>
      <w:r w:rsidRPr="00102F06">
        <w:rPr>
          <w:rFonts w:ascii="Tahoma" w:hAnsi="Tahoma" w:cs="Tahoma"/>
          <w:sz w:val="20"/>
          <w:szCs w:val="20"/>
        </w:rPr>
        <w:t xml:space="preserve"> to ensure that the particular system is operational and not in need of service. Some inspections do not require a high degree of technical knowledge of the particular system, but rather the ability to check for a specific problem, and have it corrected. Such inspections could be adequately performed by selected supervisory staff on a </w:t>
      </w:r>
      <w:r w:rsidRPr="00102F06">
        <w:rPr>
          <w:rFonts w:ascii="Tahoma" w:hAnsi="Tahoma" w:cs="Tahoma"/>
          <w:i/>
          <w:sz w:val="20"/>
          <w:szCs w:val="20"/>
        </w:rPr>
        <w:t>daily</w:t>
      </w:r>
      <w:r w:rsidRPr="00102F06">
        <w:rPr>
          <w:rFonts w:ascii="Tahoma" w:hAnsi="Tahoma" w:cs="Tahoma"/>
          <w:sz w:val="20"/>
          <w:szCs w:val="20"/>
        </w:rPr>
        <w:t xml:space="preserve"> basis.</w:t>
      </w:r>
    </w:p>
    <w:p w14:paraId="074F392A" w14:textId="77777777" w:rsidR="00102F06" w:rsidRPr="00102F06" w:rsidRDefault="00102F06" w:rsidP="00A3325D">
      <w:pPr>
        <w:spacing w:after="120"/>
        <w:ind w:left="187"/>
        <w:rPr>
          <w:rFonts w:ascii="Tahoma" w:hAnsi="Tahoma" w:cs="Tahoma"/>
          <w:sz w:val="20"/>
          <w:szCs w:val="20"/>
        </w:rPr>
      </w:pPr>
      <w:r w:rsidRPr="00102F06">
        <w:rPr>
          <w:rFonts w:ascii="Tahoma" w:hAnsi="Tahoma" w:cs="Tahoma"/>
          <w:sz w:val="20"/>
          <w:szCs w:val="20"/>
        </w:rPr>
        <w:t>Semi-Annual and Annual Inspection, Testing and Maintenance procedures generally involve technical procedures and will be performed by qualified individuals or private contractors specializing in the particular field. Contractors may perform their own unique inspection and testing procedures; however, their procedures must meet the minimum requirements set by the applicable code. The repair or cleaning of equipment and the periodic replacement of components must be as per manufacturer's specifications and recommendations and must not reduce the level of performance of the equipment.</w:t>
      </w:r>
    </w:p>
    <w:p w14:paraId="0550BD1A" w14:textId="15D743A6" w:rsidR="00102F06" w:rsidRDefault="00102F06" w:rsidP="00A3325D">
      <w:pPr>
        <w:spacing w:after="120"/>
        <w:ind w:left="187"/>
        <w:rPr>
          <w:rFonts w:ascii="Tahoma" w:hAnsi="Tahoma" w:cs="Tahoma"/>
          <w:sz w:val="20"/>
          <w:szCs w:val="20"/>
        </w:rPr>
      </w:pPr>
      <w:r w:rsidRPr="00102F06">
        <w:rPr>
          <w:rFonts w:ascii="Tahoma" w:hAnsi="Tahoma" w:cs="Tahoma"/>
          <w:sz w:val="20"/>
          <w:szCs w:val="20"/>
        </w:rPr>
        <w:t>When the system or any part of it is shut down</w:t>
      </w:r>
      <w:r w:rsidR="00E25FBB">
        <w:rPr>
          <w:rFonts w:ascii="Tahoma" w:hAnsi="Tahoma" w:cs="Tahoma"/>
          <w:sz w:val="20"/>
          <w:szCs w:val="20"/>
        </w:rPr>
        <w:t>, the supervisory staff</w:t>
      </w:r>
      <w:r w:rsidRPr="00102F06">
        <w:rPr>
          <w:rFonts w:ascii="Tahoma" w:hAnsi="Tahoma" w:cs="Tahoma"/>
          <w:sz w:val="20"/>
          <w:szCs w:val="20"/>
        </w:rPr>
        <w:t xml:space="preserve"> are to be notified and alternative measures are to be followed as outlined in this approved fire safety plan in accordance with BC Fire Code, Division B, </w:t>
      </w:r>
      <w:proofErr w:type="gramStart"/>
      <w:r w:rsidRPr="00102F06">
        <w:rPr>
          <w:rFonts w:ascii="Tahoma" w:hAnsi="Tahoma" w:cs="Tahoma"/>
          <w:sz w:val="20"/>
          <w:szCs w:val="20"/>
        </w:rPr>
        <w:t>sentence</w:t>
      </w:r>
      <w:proofErr w:type="gramEnd"/>
      <w:r w:rsidRPr="00102F06">
        <w:rPr>
          <w:rFonts w:ascii="Tahoma" w:hAnsi="Tahoma" w:cs="Tahoma"/>
          <w:sz w:val="20"/>
          <w:szCs w:val="20"/>
        </w:rPr>
        <w:t xml:space="preserve"> 6.1.1.4 (1) – Protection during Shutdown.</w:t>
      </w:r>
    </w:p>
    <w:p w14:paraId="6C11AFA0" w14:textId="4534D39C" w:rsidR="00FD0CC1" w:rsidRPr="00706877" w:rsidRDefault="00706877" w:rsidP="00706877">
      <w:pPr>
        <w:spacing w:after="120"/>
        <w:ind w:left="187"/>
        <w:jc w:val="center"/>
        <w:rPr>
          <w:rFonts w:ascii="Tahoma" w:hAnsi="Tahoma" w:cs="Tahoma"/>
          <w:sz w:val="20"/>
          <w:szCs w:val="20"/>
        </w:rPr>
      </w:pPr>
      <w:r w:rsidRPr="00706877">
        <w:rPr>
          <w:rFonts w:ascii="Tahoma" w:hAnsi="Tahoma" w:cs="Tahoma"/>
          <w:sz w:val="20"/>
          <w:szCs w:val="20"/>
          <w:highlight w:val="yellow"/>
        </w:rPr>
        <w:t>&lt; MODIFY OR DELETE SECTIONS AS NECESSARY &gt;</w:t>
      </w:r>
    </w:p>
    <w:p w14:paraId="7D8B780B" w14:textId="77777777" w:rsidR="00FD0CC1" w:rsidRPr="00FD0CC1" w:rsidRDefault="00FD0CC1" w:rsidP="00FD0CC1">
      <w:pPr>
        <w:pStyle w:val="ListParagraph"/>
        <w:numPr>
          <w:ilvl w:val="0"/>
          <w:numId w:val="67"/>
        </w:numPr>
        <w:spacing w:before="120" w:after="120"/>
        <w:ind w:left="360"/>
        <w:rPr>
          <w:rFonts w:ascii="Tahoma" w:hAnsi="Tahoma" w:cs="Tahoma"/>
          <w:b/>
          <w:sz w:val="20"/>
          <w:szCs w:val="20"/>
        </w:rPr>
      </w:pPr>
      <w:r w:rsidRPr="00FD0CC1">
        <w:rPr>
          <w:rFonts w:ascii="Tahoma" w:hAnsi="Tahoma" w:cs="Tahoma"/>
          <w:b/>
          <w:sz w:val="20"/>
          <w:szCs w:val="20"/>
        </w:rPr>
        <w:t>Portable Fire Extinguishers</w:t>
      </w:r>
    </w:p>
    <w:p w14:paraId="6A8945FD"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 xml:space="preserve">Reference: NFPA 10, </w:t>
      </w:r>
      <w:r w:rsidRPr="00FD0CC1">
        <w:rPr>
          <w:rFonts w:ascii="Tahoma" w:hAnsi="Tahoma" w:cs="Tahoma"/>
          <w:i/>
          <w:sz w:val="20"/>
          <w:szCs w:val="20"/>
        </w:rPr>
        <w:t>Standard for Portable Fire Extinguishers</w:t>
      </w:r>
    </w:p>
    <w:p w14:paraId="2F4EEED3"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 xml:space="preserve">An </w:t>
      </w:r>
      <w:r w:rsidRPr="00FD0CC1">
        <w:rPr>
          <w:rFonts w:ascii="Tahoma" w:hAnsi="Tahoma" w:cs="Tahoma"/>
          <w:b/>
          <w:sz w:val="20"/>
          <w:szCs w:val="20"/>
        </w:rPr>
        <w:t>inspection</w:t>
      </w:r>
      <w:r w:rsidRPr="00FD0CC1">
        <w:rPr>
          <w:rFonts w:ascii="Tahoma" w:hAnsi="Tahoma" w:cs="Tahoma"/>
          <w:sz w:val="20"/>
          <w:szCs w:val="20"/>
        </w:rPr>
        <w:t xml:space="preserve"> of an extinguisher is a </w:t>
      </w:r>
      <w:r w:rsidRPr="00FD0CC1">
        <w:rPr>
          <w:rFonts w:ascii="Tahoma" w:hAnsi="Tahoma" w:cs="Tahoma"/>
          <w:i/>
          <w:sz w:val="20"/>
          <w:szCs w:val="20"/>
        </w:rPr>
        <w:t>quick check</w:t>
      </w:r>
      <w:r w:rsidRPr="00FD0CC1">
        <w:rPr>
          <w:rFonts w:ascii="Tahoma" w:hAnsi="Tahoma" w:cs="Tahoma"/>
          <w:sz w:val="20"/>
          <w:szCs w:val="20"/>
        </w:rPr>
        <w:t xml:space="preserve"> that an extinguisher is available and will operate. It is intended to give reasonable assurance that the extinguisher is fully charged and operable. </w:t>
      </w:r>
      <w:r w:rsidRPr="00FD0CC1">
        <w:rPr>
          <w:rFonts w:ascii="Tahoma" w:hAnsi="Tahoma" w:cs="Tahoma"/>
          <w:b/>
          <w:sz w:val="20"/>
          <w:szCs w:val="20"/>
        </w:rPr>
        <w:t>Maintenance</w:t>
      </w:r>
      <w:r w:rsidRPr="00FD0CC1">
        <w:rPr>
          <w:rFonts w:ascii="Tahoma" w:hAnsi="Tahoma" w:cs="Tahoma"/>
          <w:sz w:val="20"/>
          <w:szCs w:val="20"/>
        </w:rPr>
        <w:t xml:space="preserve"> is a </w:t>
      </w:r>
      <w:r w:rsidRPr="00FD0CC1">
        <w:rPr>
          <w:rFonts w:ascii="Tahoma" w:hAnsi="Tahoma" w:cs="Tahoma"/>
          <w:i/>
          <w:sz w:val="20"/>
          <w:szCs w:val="20"/>
        </w:rPr>
        <w:t>thorough check</w:t>
      </w:r>
      <w:r w:rsidRPr="00FD0CC1">
        <w:rPr>
          <w:rFonts w:ascii="Tahoma" w:hAnsi="Tahoma" w:cs="Tahoma"/>
          <w:sz w:val="20"/>
          <w:szCs w:val="20"/>
        </w:rPr>
        <w:t xml:space="preserve"> of an extinguisher which is intended to give maximum assurance that an extinguisher will operate effectively and safely, and will normally reveal the need for hydrostatic pressure testing. </w:t>
      </w:r>
      <w:r w:rsidRPr="00FD0CC1">
        <w:rPr>
          <w:rFonts w:ascii="Tahoma" w:hAnsi="Tahoma" w:cs="Tahoma"/>
          <w:b/>
          <w:sz w:val="20"/>
          <w:szCs w:val="20"/>
        </w:rPr>
        <w:t>Recharging</w:t>
      </w:r>
      <w:r w:rsidRPr="00FD0CC1">
        <w:rPr>
          <w:rFonts w:ascii="Tahoma" w:hAnsi="Tahoma" w:cs="Tahoma"/>
          <w:sz w:val="20"/>
          <w:szCs w:val="20"/>
        </w:rPr>
        <w:t xml:space="preserve"> is the </w:t>
      </w:r>
      <w:r w:rsidRPr="00FD0CC1">
        <w:rPr>
          <w:rFonts w:ascii="Tahoma" w:hAnsi="Tahoma" w:cs="Tahoma"/>
          <w:i/>
          <w:sz w:val="20"/>
          <w:szCs w:val="20"/>
        </w:rPr>
        <w:t>replacement</w:t>
      </w:r>
      <w:r w:rsidRPr="00FD0CC1">
        <w:rPr>
          <w:rFonts w:ascii="Tahoma" w:hAnsi="Tahoma" w:cs="Tahoma"/>
          <w:sz w:val="20"/>
          <w:szCs w:val="20"/>
        </w:rPr>
        <w:t xml:space="preserve"> of the extinguishing agent.</w:t>
      </w:r>
    </w:p>
    <w:p w14:paraId="022CEE6C" w14:textId="77777777" w:rsidR="00FD0CC1" w:rsidRPr="00FD0CC1" w:rsidRDefault="00FD0CC1" w:rsidP="00FD0CC1">
      <w:pPr>
        <w:pStyle w:val="ListParagraph"/>
        <w:numPr>
          <w:ilvl w:val="0"/>
          <w:numId w:val="68"/>
        </w:numPr>
        <w:spacing w:before="120" w:after="120"/>
        <w:ind w:left="630"/>
        <w:rPr>
          <w:rFonts w:ascii="Tahoma" w:hAnsi="Tahoma" w:cs="Tahoma"/>
          <w:b/>
          <w:sz w:val="20"/>
          <w:szCs w:val="20"/>
        </w:rPr>
      </w:pPr>
      <w:r w:rsidRPr="00FD0CC1">
        <w:rPr>
          <w:rFonts w:ascii="Tahoma" w:hAnsi="Tahoma" w:cs="Tahoma"/>
          <w:b/>
          <w:sz w:val="20"/>
          <w:szCs w:val="20"/>
        </w:rPr>
        <w:t>Monthly Inspection</w:t>
      </w:r>
    </w:p>
    <w:p w14:paraId="10C34994" w14:textId="77777777" w:rsidR="00FD0CC1" w:rsidRPr="00FD0CC1" w:rsidRDefault="00FD0CC1" w:rsidP="00FD0CC1">
      <w:pPr>
        <w:spacing w:after="60"/>
        <w:ind w:left="878"/>
        <w:rPr>
          <w:rFonts w:ascii="Tahoma" w:hAnsi="Tahoma" w:cs="Tahoma"/>
          <w:b/>
          <w:sz w:val="20"/>
          <w:szCs w:val="20"/>
        </w:rPr>
      </w:pPr>
      <w:r w:rsidRPr="00FD0CC1">
        <w:rPr>
          <w:rFonts w:ascii="Tahoma" w:hAnsi="Tahoma" w:cs="Tahoma"/>
          <w:b/>
          <w:sz w:val="20"/>
          <w:szCs w:val="20"/>
        </w:rPr>
        <w:t>Procedure:</w:t>
      </w:r>
    </w:p>
    <w:p w14:paraId="2EEA69EB" w14:textId="77777777" w:rsidR="00FD0CC1" w:rsidRPr="00FD0CC1" w:rsidRDefault="00FD0CC1" w:rsidP="00FD0CC1">
      <w:pPr>
        <w:spacing w:before="60" w:after="60"/>
        <w:ind w:left="878"/>
        <w:rPr>
          <w:rFonts w:ascii="Tahoma" w:hAnsi="Tahoma" w:cs="Tahoma"/>
          <w:sz w:val="20"/>
          <w:szCs w:val="20"/>
        </w:rPr>
      </w:pPr>
      <w:r w:rsidRPr="00FD0CC1">
        <w:rPr>
          <w:rFonts w:ascii="Tahoma" w:hAnsi="Tahoma" w:cs="Tahoma"/>
          <w:sz w:val="20"/>
          <w:szCs w:val="20"/>
        </w:rPr>
        <w:t>Check portable fire extinguishers for the following:</w:t>
      </w:r>
    </w:p>
    <w:p w14:paraId="71EE1ADC"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Located in designated place</w:t>
      </w:r>
    </w:p>
    <w:p w14:paraId="5689567E"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No obstruction to access or visibility</w:t>
      </w:r>
    </w:p>
    <w:p w14:paraId="6DC80141"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Operating instructions on nameplate legible and facing outward</w:t>
      </w:r>
    </w:p>
    <w:p w14:paraId="2CE50084"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Seals and tamper indicators not broken or missing</w:t>
      </w:r>
    </w:p>
    <w:p w14:paraId="6851A2FD"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 xml:space="preserve">Determine fullness by weighing or </w:t>
      </w:r>
      <w:r w:rsidRPr="00FD0CC1">
        <w:rPr>
          <w:rFonts w:ascii="Tahoma" w:hAnsi="Tahoma" w:cs="Tahoma"/>
          <w:i/>
          <w:sz w:val="20"/>
          <w:szCs w:val="20"/>
        </w:rPr>
        <w:t>hefting</w:t>
      </w:r>
    </w:p>
    <w:p w14:paraId="1EE6B85A"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Examine for obvious physical damage, corrosion, leakage, or clogged nozzle</w:t>
      </w:r>
    </w:p>
    <w:p w14:paraId="143B1284"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Pressure gauge reading or indicator in the operable range or position</w:t>
      </w:r>
    </w:p>
    <w:p w14:paraId="3941FFCF"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lastRenderedPageBreak/>
        <w:t xml:space="preserve">Record Keeping </w:t>
      </w:r>
      <w:r w:rsidRPr="00FD0CC1">
        <w:rPr>
          <w:rFonts w:ascii="Tahoma" w:hAnsi="Tahoma" w:cs="Tahoma"/>
          <w:bCs/>
          <w:sz w:val="20"/>
          <w:szCs w:val="20"/>
          <w:lang w:val="en-CA"/>
        </w:rPr>
        <w:t>on</w:t>
      </w:r>
      <w:r w:rsidRPr="00FD0CC1">
        <w:rPr>
          <w:rFonts w:ascii="Tahoma" w:hAnsi="Tahoma" w:cs="Tahoma"/>
          <w:sz w:val="20"/>
          <w:szCs w:val="20"/>
          <w:lang w:val="en-CA"/>
        </w:rPr>
        <w:t xml:space="preserve"> the Monthly Inspection &amp; Testing Report</w:t>
      </w:r>
    </w:p>
    <w:p w14:paraId="33FF8855"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Serial number of extinguishers requiring maintenance should be recorded on report for qualified contractor</w:t>
      </w:r>
    </w:p>
    <w:p w14:paraId="6D1E0070" w14:textId="77777777" w:rsidR="00FD0CC1" w:rsidRPr="00FD0CC1" w:rsidRDefault="00FD0CC1" w:rsidP="00FD0CC1">
      <w:pPr>
        <w:adjustRightInd w:val="0"/>
        <w:ind w:left="900"/>
        <w:rPr>
          <w:rFonts w:ascii="Tahoma" w:hAnsi="Tahoma" w:cs="Tahoma"/>
          <w:b/>
          <w:bCs/>
          <w:sz w:val="20"/>
          <w:szCs w:val="20"/>
          <w:lang w:val="en-CA"/>
        </w:rPr>
      </w:pPr>
      <w:r w:rsidRPr="00FD0CC1">
        <w:rPr>
          <w:rFonts w:ascii="Tahoma" w:hAnsi="Tahoma" w:cs="Tahoma"/>
          <w:b/>
          <w:bCs/>
          <w:sz w:val="20"/>
          <w:szCs w:val="20"/>
          <w:lang w:val="en-CA"/>
        </w:rPr>
        <w:t>Fill-out extinguisher tag with following information:</w:t>
      </w:r>
    </w:p>
    <w:p w14:paraId="3303C78B"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Date extinguisher was inspected</w:t>
      </w:r>
    </w:p>
    <w:p w14:paraId="330AE6E7"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Initials of person performing inspection</w:t>
      </w:r>
    </w:p>
    <w:p w14:paraId="444909BA" w14:textId="77777777" w:rsidR="00FD0CC1" w:rsidRPr="00FD0CC1" w:rsidRDefault="00FD0CC1" w:rsidP="00FD0CC1">
      <w:pPr>
        <w:pStyle w:val="ListParagraph"/>
        <w:numPr>
          <w:ilvl w:val="0"/>
          <w:numId w:val="68"/>
        </w:numPr>
        <w:spacing w:before="120" w:after="120"/>
        <w:ind w:left="630"/>
        <w:contextualSpacing w:val="0"/>
        <w:rPr>
          <w:rFonts w:ascii="Tahoma" w:hAnsi="Tahoma" w:cs="Tahoma"/>
          <w:b/>
          <w:sz w:val="20"/>
          <w:szCs w:val="20"/>
        </w:rPr>
      </w:pPr>
      <w:r w:rsidRPr="00FD0CC1">
        <w:rPr>
          <w:rFonts w:ascii="Tahoma" w:hAnsi="Tahoma" w:cs="Tahoma"/>
          <w:b/>
          <w:sz w:val="20"/>
          <w:szCs w:val="20"/>
        </w:rPr>
        <w:t>Annual Maintenance</w:t>
      </w:r>
    </w:p>
    <w:p w14:paraId="41070E4B"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46BC3866"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Perform maintenance in accordance with the B.C. Fire Code Regulations and NFPA 10, including any necessary hydrostatic pressure testing.</w:t>
      </w:r>
    </w:p>
    <w:p w14:paraId="3DCC8323" w14:textId="77777777" w:rsidR="00FD0CC1" w:rsidRPr="00FD0CC1" w:rsidRDefault="00FD0CC1" w:rsidP="00FD0CC1">
      <w:pPr>
        <w:ind w:left="880"/>
        <w:rPr>
          <w:rFonts w:ascii="Tahoma" w:hAnsi="Tahoma" w:cs="Tahoma"/>
          <w:sz w:val="20"/>
          <w:szCs w:val="20"/>
        </w:rPr>
      </w:pPr>
      <w:r w:rsidRPr="00FD0CC1">
        <w:rPr>
          <w:rFonts w:ascii="Tahoma" w:hAnsi="Tahoma" w:cs="Tahoma"/>
          <w:b/>
          <w:sz w:val="20"/>
          <w:szCs w:val="20"/>
        </w:rPr>
        <w:t xml:space="preserve">Record Keeping </w:t>
      </w:r>
      <w:r w:rsidRPr="00FD0CC1">
        <w:rPr>
          <w:rFonts w:ascii="Tahoma" w:hAnsi="Tahoma" w:cs="Tahoma"/>
          <w:sz w:val="20"/>
          <w:szCs w:val="20"/>
        </w:rPr>
        <w:t xml:space="preserve">on </w:t>
      </w:r>
      <w:r w:rsidRPr="00FD0CC1">
        <w:rPr>
          <w:rFonts w:ascii="Tahoma" w:hAnsi="Tahoma" w:cs="Tahoma"/>
          <w:sz w:val="20"/>
          <w:szCs w:val="20"/>
          <w:lang w:val="en-CA"/>
        </w:rPr>
        <w:t xml:space="preserve">the </w:t>
      </w:r>
      <w:r w:rsidRPr="00FD0CC1">
        <w:rPr>
          <w:rFonts w:ascii="Tahoma" w:hAnsi="Tahoma" w:cs="Tahoma"/>
          <w:sz w:val="20"/>
          <w:szCs w:val="20"/>
        </w:rPr>
        <w:t>Annual Inspection &amp; Testing Report</w:t>
      </w:r>
    </w:p>
    <w:p w14:paraId="69CFA6A3" w14:textId="77777777" w:rsidR="00FD0CC1" w:rsidRPr="00FD0CC1" w:rsidRDefault="00FD0CC1" w:rsidP="00FD0CC1">
      <w:pPr>
        <w:pStyle w:val="ListParagraph"/>
        <w:numPr>
          <w:ilvl w:val="0"/>
          <w:numId w:val="67"/>
        </w:numPr>
        <w:spacing w:before="120" w:after="120"/>
        <w:ind w:left="360"/>
        <w:rPr>
          <w:rFonts w:ascii="Tahoma" w:hAnsi="Tahoma" w:cs="Tahoma"/>
          <w:b/>
          <w:sz w:val="20"/>
          <w:szCs w:val="20"/>
        </w:rPr>
      </w:pPr>
      <w:r w:rsidRPr="00FD0CC1">
        <w:rPr>
          <w:rFonts w:ascii="Tahoma" w:hAnsi="Tahoma" w:cs="Tahoma"/>
          <w:b/>
          <w:sz w:val="20"/>
          <w:szCs w:val="20"/>
        </w:rPr>
        <w:t>Means of Egress</w:t>
      </w:r>
    </w:p>
    <w:p w14:paraId="5E389BA5" w14:textId="77777777" w:rsidR="00FD0CC1" w:rsidRPr="00FD0CC1" w:rsidRDefault="00FD0CC1" w:rsidP="00FD0CC1">
      <w:pPr>
        <w:pStyle w:val="ListParagraph"/>
        <w:numPr>
          <w:ilvl w:val="0"/>
          <w:numId w:val="69"/>
        </w:numPr>
        <w:spacing w:before="120" w:after="120"/>
        <w:ind w:left="630"/>
        <w:contextualSpacing w:val="0"/>
        <w:rPr>
          <w:rFonts w:ascii="Tahoma" w:hAnsi="Tahoma" w:cs="Tahoma"/>
          <w:b/>
          <w:sz w:val="20"/>
          <w:szCs w:val="20"/>
        </w:rPr>
      </w:pPr>
      <w:r w:rsidRPr="00FD0CC1">
        <w:rPr>
          <w:rFonts w:ascii="Tahoma" w:hAnsi="Tahoma" w:cs="Tahoma"/>
          <w:b/>
          <w:sz w:val="20"/>
          <w:szCs w:val="20"/>
        </w:rPr>
        <w:t>Daily Inspection</w:t>
      </w:r>
    </w:p>
    <w:p w14:paraId="3CB80061"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79F3513E"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Doors in fire separations shall be inspected to ensure that they remain closed and latched unless the door is equipped with an acceptable hold open device that will permit the door to close and latch automatically in the event of fire.</w:t>
      </w:r>
    </w:p>
    <w:p w14:paraId="0680A6B9"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Corridors used by the public and exits shall be maintained free of obstructions.</w:t>
      </w:r>
    </w:p>
    <w:p w14:paraId="1088A99A"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Exterior passageway and exterior exit stairs shall be maintained free of snow and ice accumulations.</w:t>
      </w:r>
    </w:p>
    <w:p w14:paraId="65DF3ABB" w14:textId="77777777" w:rsidR="00FD0CC1" w:rsidRPr="00FD0CC1" w:rsidRDefault="00FD0CC1" w:rsidP="00FD0CC1">
      <w:pPr>
        <w:ind w:left="880"/>
        <w:rPr>
          <w:rFonts w:ascii="Tahoma" w:hAnsi="Tahoma" w:cs="Tahoma"/>
          <w:sz w:val="20"/>
          <w:szCs w:val="20"/>
        </w:rPr>
      </w:pPr>
      <w:r w:rsidRPr="00FD0CC1">
        <w:rPr>
          <w:rFonts w:ascii="Tahoma" w:hAnsi="Tahoma" w:cs="Tahoma"/>
          <w:b/>
          <w:sz w:val="20"/>
          <w:szCs w:val="20"/>
        </w:rPr>
        <w:t xml:space="preserve">Record Keeping – </w:t>
      </w:r>
      <w:r w:rsidRPr="00FD0CC1">
        <w:rPr>
          <w:rFonts w:ascii="Tahoma" w:hAnsi="Tahoma" w:cs="Tahoma"/>
          <w:sz w:val="20"/>
          <w:szCs w:val="20"/>
        </w:rPr>
        <w:t>no formal record keeping required.</w:t>
      </w:r>
    </w:p>
    <w:p w14:paraId="3FDD0435" w14:textId="77777777" w:rsidR="00FD0CC1" w:rsidRPr="00FD0CC1" w:rsidRDefault="00FD0CC1" w:rsidP="00FD0CC1">
      <w:pPr>
        <w:pStyle w:val="ListParagraph"/>
        <w:numPr>
          <w:ilvl w:val="0"/>
          <w:numId w:val="69"/>
        </w:numPr>
        <w:spacing w:before="120" w:after="120"/>
        <w:ind w:left="630"/>
        <w:contextualSpacing w:val="0"/>
        <w:rPr>
          <w:rFonts w:ascii="Tahoma" w:hAnsi="Tahoma" w:cs="Tahoma"/>
          <w:b/>
          <w:sz w:val="20"/>
          <w:szCs w:val="20"/>
        </w:rPr>
      </w:pPr>
      <w:r w:rsidRPr="00FD0CC1">
        <w:rPr>
          <w:rFonts w:ascii="Tahoma" w:hAnsi="Tahoma" w:cs="Tahoma"/>
          <w:b/>
          <w:sz w:val="20"/>
          <w:szCs w:val="20"/>
        </w:rPr>
        <w:t>Monthly Inspection</w:t>
      </w:r>
    </w:p>
    <w:p w14:paraId="1CF72ACA"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51315070"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Doors in fire separations shall be operated to ensure that they are properly maintained.</w:t>
      </w:r>
    </w:p>
    <w:p w14:paraId="6BE7B658"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Doors equipped with a hold open device must release automatically in the event of a fire.</w:t>
      </w:r>
    </w:p>
    <w:p w14:paraId="334B501F"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sz w:val="20"/>
          <w:szCs w:val="20"/>
          <w:lang w:val="en-CA"/>
        </w:rPr>
        <w:t xml:space="preserve"> the Monthly Inspection &amp; Testing Report</w:t>
      </w:r>
    </w:p>
    <w:p w14:paraId="6B4D7C5E" w14:textId="77777777" w:rsidR="00FD0CC1" w:rsidRPr="00FD0CC1" w:rsidRDefault="00FD0CC1" w:rsidP="00FD0CC1">
      <w:pPr>
        <w:adjustRightInd w:val="0"/>
        <w:ind w:left="900"/>
        <w:rPr>
          <w:rFonts w:ascii="Tahoma" w:hAnsi="Tahoma" w:cs="Tahoma"/>
          <w:b/>
          <w:bCs/>
          <w:sz w:val="20"/>
          <w:szCs w:val="20"/>
          <w:lang w:val="en-CA"/>
        </w:rPr>
      </w:pPr>
    </w:p>
    <w:p w14:paraId="16A90A74" w14:textId="77777777" w:rsidR="00FD0CC1" w:rsidRPr="00FD0CC1" w:rsidRDefault="00FD0CC1" w:rsidP="00FD0CC1">
      <w:pPr>
        <w:pStyle w:val="ListParagraph"/>
        <w:numPr>
          <w:ilvl w:val="0"/>
          <w:numId w:val="67"/>
        </w:numPr>
        <w:spacing w:before="120" w:after="120"/>
        <w:ind w:left="360"/>
        <w:rPr>
          <w:rFonts w:ascii="Tahoma" w:hAnsi="Tahoma" w:cs="Tahoma"/>
          <w:b/>
          <w:sz w:val="20"/>
          <w:szCs w:val="20"/>
        </w:rPr>
      </w:pPr>
      <w:r w:rsidRPr="00FD0CC1">
        <w:rPr>
          <w:rFonts w:ascii="Tahoma" w:hAnsi="Tahoma" w:cs="Tahoma"/>
          <w:b/>
          <w:sz w:val="20"/>
          <w:szCs w:val="20"/>
        </w:rPr>
        <w:t>Fire Detection &amp; Alarm System including Voice Communication</w:t>
      </w:r>
    </w:p>
    <w:p w14:paraId="6E02B19F"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 xml:space="preserve">Reference standard: ULC S536, </w:t>
      </w:r>
      <w:r w:rsidRPr="00FD0CC1">
        <w:rPr>
          <w:rFonts w:ascii="Tahoma" w:hAnsi="Tahoma" w:cs="Tahoma"/>
          <w:i/>
          <w:sz w:val="20"/>
          <w:szCs w:val="20"/>
        </w:rPr>
        <w:t>Inspection and Testing of Fire Alarm Systems</w:t>
      </w:r>
      <w:r w:rsidRPr="00FD0CC1">
        <w:rPr>
          <w:rFonts w:ascii="Tahoma" w:hAnsi="Tahoma" w:cs="Tahoma"/>
          <w:sz w:val="20"/>
          <w:szCs w:val="20"/>
        </w:rPr>
        <w:t>.</w:t>
      </w:r>
    </w:p>
    <w:p w14:paraId="7865046A" w14:textId="77777777" w:rsidR="00FD0CC1" w:rsidRPr="00FD0CC1" w:rsidRDefault="00FD0CC1" w:rsidP="00FD0CC1">
      <w:pPr>
        <w:pStyle w:val="ListParagraph"/>
        <w:numPr>
          <w:ilvl w:val="0"/>
          <w:numId w:val="70"/>
        </w:numPr>
        <w:spacing w:before="120" w:after="120"/>
        <w:ind w:left="630"/>
        <w:contextualSpacing w:val="0"/>
        <w:rPr>
          <w:rFonts w:ascii="Tahoma" w:hAnsi="Tahoma" w:cs="Tahoma"/>
          <w:b/>
          <w:sz w:val="20"/>
          <w:szCs w:val="20"/>
        </w:rPr>
      </w:pPr>
      <w:r w:rsidRPr="00FD0CC1">
        <w:rPr>
          <w:rFonts w:ascii="Tahoma" w:hAnsi="Tahoma" w:cs="Tahoma"/>
          <w:b/>
          <w:sz w:val="20"/>
          <w:szCs w:val="20"/>
        </w:rPr>
        <w:t>Daily Inspection</w:t>
      </w:r>
    </w:p>
    <w:p w14:paraId="566746D3"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5314F148"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Check Fire Alarm AC power lamp and trouble light</w:t>
      </w:r>
    </w:p>
    <w:p w14:paraId="65792ED2"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Check trouble conditions</w:t>
      </w:r>
    </w:p>
    <w:p w14:paraId="75061C0E"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Check central alarm and control facility</w:t>
      </w:r>
    </w:p>
    <w:p w14:paraId="066F4943" w14:textId="77777777" w:rsidR="00FD0CC1" w:rsidRPr="00FD0CC1" w:rsidRDefault="00FD0CC1" w:rsidP="00FD0CC1">
      <w:pPr>
        <w:ind w:left="880"/>
        <w:rPr>
          <w:rFonts w:ascii="Tahoma" w:hAnsi="Tahoma" w:cs="Tahoma"/>
          <w:sz w:val="20"/>
          <w:szCs w:val="20"/>
        </w:rPr>
      </w:pPr>
      <w:r w:rsidRPr="00FD0CC1">
        <w:rPr>
          <w:rFonts w:ascii="Tahoma" w:hAnsi="Tahoma" w:cs="Tahoma"/>
          <w:b/>
          <w:sz w:val="20"/>
          <w:szCs w:val="20"/>
        </w:rPr>
        <w:t xml:space="preserve">Record Keeping – </w:t>
      </w:r>
      <w:r w:rsidRPr="00FD0CC1">
        <w:rPr>
          <w:rFonts w:ascii="Tahoma" w:hAnsi="Tahoma" w:cs="Tahoma"/>
          <w:sz w:val="20"/>
          <w:szCs w:val="20"/>
        </w:rPr>
        <w:t>no formal record keeping required.</w:t>
      </w:r>
    </w:p>
    <w:p w14:paraId="765A52B3" w14:textId="77777777" w:rsidR="00FD0CC1" w:rsidRPr="00FD0CC1" w:rsidRDefault="00FD0CC1" w:rsidP="00FD0CC1">
      <w:pPr>
        <w:pStyle w:val="ListParagraph"/>
        <w:numPr>
          <w:ilvl w:val="0"/>
          <w:numId w:val="70"/>
        </w:numPr>
        <w:spacing w:before="120" w:after="120"/>
        <w:ind w:left="630"/>
        <w:contextualSpacing w:val="0"/>
        <w:rPr>
          <w:rFonts w:ascii="Tahoma" w:hAnsi="Tahoma" w:cs="Tahoma"/>
          <w:b/>
          <w:sz w:val="20"/>
          <w:szCs w:val="20"/>
        </w:rPr>
      </w:pPr>
      <w:r w:rsidRPr="00FD0CC1">
        <w:rPr>
          <w:rFonts w:ascii="Tahoma" w:hAnsi="Tahoma" w:cs="Tahoma"/>
          <w:b/>
          <w:sz w:val="20"/>
          <w:szCs w:val="20"/>
        </w:rPr>
        <w:t>Monthly Testing</w:t>
      </w:r>
    </w:p>
    <w:p w14:paraId="0223822F"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274600F2"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Notify the alarm monitoring company, the fire department and the tenants that you are testing the system. Notify all parties when you have completed testing.</w:t>
      </w:r>
    </w:p>
    <w:p w14:paraId="439EFC6A"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lastRenderedPageBreak/>
        <w:t>Under emergency power, one manual alarm initiating device shall be operated on a rotation basis and shall initiate an alarm condition</w:t>
      </w:r>
    </w:p>
    <w:p w14:paraId="45463757"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Intended function of all alarm audible signal appliances shall be ensured</w:t>
      </w:r>
    </w:p>
    <w:p w14:paraId="31C5CD5D"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The annunciator panel shall be checked to ensure that the tested devices annunciate correctly</w:t>
      </w:r>
    </w:p>
    <w:p w14:paraId="0C642A93"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Intended function of the audible and visual trouble signals shall be ensured</w:t>
      </w:r>
    </w:p>
    <w:p w14:paraId="79C20F4F"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Fire alarm batteries shall be checked to ensure that:</w:t>
      </w:r>
    </w:p>
    <w:p w14:paraId="24D23599" w14:textId="77777777" w:rsidR="00FD0CC1" w:rsidRPr="00FD0CC1" w:rsidRDefault="00FD0CC1" w:rsidP="00FD0CC1">
      <w:pPr>
        <w:pStyle w:val="ListParagraph"/>
        <w:numPr>
          <w:ilvl w:val="1"/>
          <w:numId w:val="66"/>
        </w:numPr>
        <w:spacing w:before="120" w:after="120" w:line="240" w:lineRule="auto"/>
        <w:ind w:left="1267"/>
        <w:rPr>
          <w:rFonts w:ascii="Tahoma" w:hAnsi="Tahoma" w:cs="Tahoma"/>
          <w:sz w:val="20"/>
          <w:szCs w:val="20"/>
        </w:rPr>
      </w:pPr>
      <w:r w:rsidRPr="00FD0CC1">
        <w:rPr>
          <w:rFonts w:ascii="Tahoma" w:hAnsi="Tahoma" w:cs="Tahoma"/>
          <w:sz w:val="20"/>
          <w:szCs w:val="20"/>
        </w:rPr>
        <w:t>Terminals are clean and lubricated where necessary</w:t>
      </w:r>
    </w:p>
    <w:p w14:paraId="2F5EF7A3" w14:textId="77777777" w:rsidR="00FD0CC1" w:rsidRPr="00FD0CC1" w:rsidRDefault="00FD0CC1" w:rsidP="00FD0CC1">
      <w:pPr>
        <w:pStyle w:val="ListParagraph"/>
        <w:numPr>
          <w:ilvl w:val="1"/>
          <w:numId w:val="66"/>
        </w:numPr>
        <w:spacing w:before="120" w:after="120" w:line="240" w:lineRule="auto"/>
        <w:ind w:left="1267"/>
        <w:rPr>
          <w:rFonts w:ascii="Tahoma" w:hAnsi="Tahoma" w:cs="Tahoma"/>
          <w:sz w:val="20"/>
          <w:szCs w:val="20"/>
        </w:rPr>
      </w:pPr>
      <w:r w:rsidRPr="00FD0CC1">
        <w:rPr>
          <w:rFonts w:ascii="Tahoma" w:hAnsi="Tahoma" w:cs="Tahoma"/>
          <w:sz w:val="20"/>
          <w:szCs w:val="20"/>
        </w:rPr>
        <w:t>Terminal clamps are clean and tight where necessary</w:t>
      </w:r>
    </w:p>
    <w:p w14:paraId="694F05DF" w14:textId="77777777" w:rsidR="00FD0CC1" w:rsidRPr="00FD0CC1" w:rsidRDefault="00FD0CC1" w:rsidP="00FD0CC1">
      <w:pPr>
        <w:pStyle w:val="ListParagraph"/>
        <w:numPr>
          <w:ilvl w:val="1"/>
          <w:numId w:val="66"/>
        </w:numPr>
        <w:spacing w:before="120" w:after="120" w:line="240" w:lineRule="auto"/>
        <w:ind w:left="1267"/>
        <w:rPr>
          <w:rFonts w:ascii="Tahoma" w:hAnsi="Tahoma" w:cs="Tahoma"/>
          <w:sz w:val="20"/>
          <w:szCs w:val="20"/>
        </w:rPr>
      </w:pPr>
      <w:r w:rsidRPr="00FD0CC1">
        <w:rPr>
          <w:rFonts w:ascii="Tahoma" w:hAnsi="Tahoma" w:cs="Tahoma"/>
          <w:sz w:val="20"/>
          <w:szCs w:val="20"/>
        </w:rPr>
        <w:t>Electrolyte level and specific gravity, where applicable, are specified by the Manufacturer</w:t>
      </w:r>
    </w:p>
    <w:p w14:paraId="17A13E2A"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 xml:space="preserve">on </w:t>
      </w:r>
      <w:r w:rsidRPr="00FD0CC1">
        <w:rPr>
          <w:rFonts w:ascii="Tahoma" w:hAnsi="Tahoma" w:cs="Tahoma"/>
          <w:sz w:val="20"/>
          <w:szCs w:val="20"/>
          <w:lang w:val="en-CA"/>
        </w:rPr>
        <w:t>the Monthly Inspection &amp; Testing Report</w:t>
      </w:r>
    </w:p>
    <w:p w14:paraId="1FDA984B" w14:textId="77777777" w:rsidR="00FD0CC1" w:rsidRPr="00FD0CC1" w:rsidRDefault="00FD0CC1" w:rsidP="00FD0CC1">
      <w:pPr>
        <w:pStyle w:val="ListParagraph"/>
        <w:numPr>
          <w:ilvl w:val="0"/>
          <w:numId w:val="70"/>
        </w:numPr>
        <w:spacing w:before="120" w:after="120"/>
        <w:ind w:left="630"/>
        <w:contextualSpacing w:val="0"/>
        <w:rPr>
          <w:rFonts w:ascii="Tahoma" w:hAnsi="Tahoma" w:cs="Tahoma"/>
          <w:b/>
          <w:sz w:val="20"/>
          <w:szCs w:val="20"/>
        </w:rPr>
      </w:pPr>
      <w:r w:rsidRPr="00FD0CC1">
        <w:rPr>
          <w:rFonts w:ascii="Tahoma" w:hAnsi="Tahoma" w:cs="Tahoma"/>
          <w:b/>
          <w:sz w:val="20"/>
          <w:szCs w:val="20"/>
        </w:rPr>
        <w:t>Annual Service</w:t>
      </w:r>
    </w:p>
    <w:p w14:paraId="20113038"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4E7385F2" w14:textId="77777777" w:rsidR="00FD0CC1" w:rsidRPr="00FD0CC1" w:rsidRDefault="00FD0CC1" w:rsidP="00FD0CC1">
      <w:pPr>
        <w:pStyle w:val="ListParagraph"/>
        <w:numPr>
          <w:ilvl w:val="0"/>
          <w:numId w:val="66"/>
        </w:numPr>
        <w:spacing w:before="120" w:after="120"/>
        <w:ind w:left="1260"/>
        <w:rPr>
          <w:rFonts w:ascii="Tahoma" w:hAnsi="Tahoma" w:cs="Tahoma"/>
          <w:sz w:val="20"/>
          <w:szCs w:val="20"/>
        </w:rPr>
      </w:pPr>
      <w:r w:rsidRPr="00FD0CC1">
        <w:rPr>
          <w:rFonts w:ascii="Tahoma" w:hAnsi="Tahoma" w:cs="Tahoma"/>
          <w:sz w:val="20"/>
          <w:szCs w:val="20"/>
        </w:rPr>
        <w:t>Contractor shall perform service in accordance with ULC S536</w:t>
      </w:r>
    </w:p>
    <w:p w14:paraId="40E67832"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b/>
          <w:bCs/>
          <w:sz w:val="20"/>
          <w:szCs w:val="20"/>
          <w:lang w:val="en-CA"/>
        </w:rPr>
        <w:t xml:space="preserve"> </w:t>
      </w:r>
      <w:r w:rsidRPr="00FD0CC1">
        <w:rPr>
          <w:rFonts w:ascii="Tahoma" w:hAnsi="Tahoma" w:cs="Tahoma"/>
          <w:sz w:val="20"/>
          <w:szCs w:val="20"/>
          <w:lang w:val="en-CA"/>
        </w:rPr>
        <w:t>the Annual Inspection &amp; Testing Report</w:t>
      </w:r>
    </w:p>
    <w:p w14:paraId="649DE37D" w14:textId="77777777" w:rsidR="00FD0CC1" w:rsidRPr="00FD0CC1" w:rsidRDefault="00FD0CC1" w:rsidP="00FD0CC1">
      <w:pPr>
        <w:adjustRightInd w:val="0"/>
        <w:rPr>
          <w:rFonts w:ascii="Tahoma" w:hAnsi="Tahoma" w:cs="Tahoma"/>
          <w:sz w:val="20"/>
          <w:szCs w:val="20"/>
          <w:lang w:val="en-CA"/>
        </w:rPr>
      </w:pPr>
    </w:p>
    <w:p w14:paraId="182D1DA3" w14:textId="77777777" w:rsidR="00FD0CC1" w:rsidRPr="00FD0CC1" w:rsidRDefault="00FD0CC1" w:rsidP="00FD0CC1">
      <w:pPr>
        <w:pStyle w:val="ListParagraph"/>
        <w:numPr>
          <w:ilvl w:val="0"/>
          <w:numId w:val="67"/>
        </w:numPr>
        <w:spacing w:before="120" w:after="120"/>
        <w:ind w:left="360"/>
        <w:rPr>
          <w:rFonts w:ascii="Tahoma" w:hAnsi="Tahoma" w:cs="Tahoma"/>
          <w:b/>
          <w:sz w:val="20"/>
          <w:szCs w:val="20"/>
        </w:rPr>
      </w:pPr>
      <w:r w:rsidRPr="00FD0CC1">
        <w:rPr>
          <w:rFonts w:ascii="Tahoma" w:hAnsi="Tahoma" w:cs="Tahoma"/>
          <w:b/>
          <w:sz w:val="20"/>
          <w:szCs w:val="20"/>
        </w:rPr>
        <w:t>Emergency Lighting Units</w:t>
      </w:r>
    </w:p>
    <w:p w14:paraId="15D6A6EC"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 xml:space="preserve">Reference Standard: </w:t>
      </w:r>
      <w:r w:rsidRPr="00FD0CC1">
        <w:rPr>
          <w:rFonts w:ascii="Tahoma" w:hAnsi="Tahoma" w:cs="Tahoma"/>
          <w:i/>
          <w:sz w:val="20"/>
          <w:szCs w:val="20"/>
        </w:rPr>
        <w:t>B.C. Fire Code Regulation - current edition</w:t>
      </w:r>
    </w:p>
    <w:p w14:paraId="66CE61C1" w14:textId="77777777" w:rsidR="00FD0CC1" w:rsidRPr="00FD0CC1" w:rsidRDefault="00FD0CC1" w:rsidP="00FD0CC1">
      <w:pPr>
        <w:pStyle w:val="ListParagraph"/>
        <w:numPr>
          <w:ilvl w:val="0"/>
          <w:numId w:val="71"/>
        </w:numPr>
        <w:spacing w:before="120" w:after="120"/>
        <w:ind w:left="630"/>
        <w:contextualSpacing w:val="0"/>
        <w:rPr>
          <w:rFonts w:ascii="Tahoma" w:hAnsi="Tahoma" w:cs="Tahoma"/>
          <w:b/>
          <w:sz w:val="20"/>
          <w:szCs w:val="20"/>
        </w:rPr>
      </w:pPr>
      <w:r w:rsidRPr="00FD0CC1">
        <w:rPr>
          <w:rFonts w:ascii="Tahoma" w:hAnsi="Tahoma" w:cs="Tahoma"/>
          <w:b/>
          <w:sz w:val="20"/>
          <w:szCs w:val="20"/>
        </w:rPr>
        <w:t>Monthly Inspection</w:t>
      </w:r>
    </w:p>
    <w:p w14:paraId="168927E5"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26CC3C8F"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Self-contained emergency lighting unit equipment shall be inspected to ensure that:</w:t>
      </w:r>
    </w:p>
    <w:p w14:paraId="043BEE8E" w14:textId="77777777" w:rsidR="00FD0CC1" w:rsidRPr="00FD0CC1" w:rsidRDefault="00FD0CC1" w:rsidP="00FD0CC1">
      <w:pPr>
        <w:pStyle w:val="ListParagraph"/>
        <w:numPr>
          <w:ilvl w:val="1"/>
          <w:numId w:val="66"/>
        </w:numPr>
        <w:spacing w:before="120" w:after="120" w:line="240" w:lineRule="auto"/>
        <w:ind w:left="1267"/>
        <w:rPr>
          <w:rFonts w:ascii="Tahoma" w:hAnsi="Tahoma" w:cs="Tahoma"/>
          <w:sz w:val="20"/>
          <w:szCs w:val="20"/>
        </w:rPr>
      </w:pPr>
      <w:r w:rsidRPr="00FD0CC1">
        <w:rPr>
          <w:rFonts w:ascii="Tahoma" w:hAnsi="Tahoma" w:cs="Tahoma"/>
          <w:sz w:val="20"/>
          <w:szCs w:val="20"/>
        </w:rPr>
        <w:t>Pilot lights are functioning and not obviously damaged or obstructed,</w:t>
      </w:r>
    </w:p>
    <w:p w14:paraId="0A3B5E55" w14:textId="77777777" w:rsidR="00FD0CC1" w:rsidRPr="00FD0CC1" w:rsidRDefault="00FD0CC1" w:rsidP="00FD0CC1">
      <w:pPr>
        <w:pStyle w:val="ListParagraph"/>
        <w:numPr>
          <w:ilvl w:val="1"/>
          <w:numId w:val="66"/>
        </w:numPr>
        <w:spacing w:before="120" w:after="120" w:line="240" w:lineRule="auto"/>
        <w:ind w:left="1267"/>
        <w:rPr>
          <w:rFonts w:ascii="Tahoma" w:hAnsi="Tahoma" w:cs="Tahoma"/>
          <w:sz w:val="20"/>
          <w:szCs w:val="20"/>
        </w:rPr>
      </w:pPr>
      <w:r w:rsidRPr="00FD0CC1">
        <w:rPr>
          <w:rFonts w:ascii="Tahoma" w:hAnsi="Tahoma" w:cs="Tahoma"/>
          <w:sz w:val="20"/>
          <w:szCs w:val="20"/>
        </w:rPr>
        <w:t>The terminal connections are clean, free of corrosion and lubricated when necessary,</w:t>
      </w:r>
    </w:p>
    <w:p w14:paraId="229EA4D1" w14:textId="77777777" w:rsidR="00FD0CC1" w:rsidRPr="00FD0CC1" w:rsidRDefault="00FD0CC1" w:rsidP="00FD0CC1">
      <w:pPr>
        <w:pStyle w:val="ListParagraph"/>
        <w:numPr>
          <w:ilvl w:val="1"/>
          <w:numId w:val="66"/>
        </w:numPr>
        <w:spacing w:before="120" w:after="120" w:line="240" w:lineRule="auto"/>
        <w:ind w:left="1267"/>
        <w:rPr>
          <w:rFonts w:ascii="Tahoma" w:hAnsi="Tahoma" w:cs="Tahoma"/>
          <w:sz w:val="20"/>
          <w:szCs w:val="20"/>
        </w:rPr>
      </w:pPr>
      <w:r w:rsidRPr="00FD0CC1">
        <w:rPr>
          <w:rFonts w:ascii="Tahoma" w:hAnsi="Tahoma" w:cs="Tahoma"/>
          <w:sz w:val="20"/>
          <w:szCs w:val="20"/>
        </w:rPr>
        <w:t>The terminal clamps are clean and tight as per manufacturer=s specifications, and</w:t>
      </w:r>
    </w:p>
    <w:p w14:paraId="3B25B9C5" w14:textId="77777777" w:rsidR="00FD0CC1" w:rsidRPr="00FD0CC1" w:rsidRDefault="00FD0CC1" w:rsidP="00FD0CC1">
      <w:pPr>
        <w:pStyle w:val="ListParagraph"/>
        <w:numPr>
          <w:ilvl w:val="1"/>
          <w:numId w:val="66"/>
        </w:numPr>
        <w:spacing w:before="120" w:after="120" w:line="240" w:lineRule="auto"/>
        <w:ind w:left="1267"/>
        <w:rPr>
          <w:rFonts w:ascii="Tahoma" w:hAnsi="Tahoma" w:cs="Tahoma"/>
          <w:sz w:val="20"/>
          <w:szCs w:val="20"/>
        </w:rPr>
      </w:pPr>
      <w:r w:rsidRPr="00FD0CC1">
        <w:rPr>
          <w:rFonts w:ascii="Tahoma" w:hAnsi="Tahoma" w:cs="Tahoma"/>
          <w:sz w:val="20"/>
          <w:szCs w:val="20"/>
        </w:rPr>
        <w:t>The battery surface is kept clean and dry.</w:t>
      </w:r>
    </w:p>
    <w:p w14:paraId="31549E39"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sz w:val="20"/>
          <w:szCs w:val="20"/>
          <w:lang w:val="en-CA"/>
        </w:rPr>
        <w:t xml:space="preserve"> the Monthly Inspection &amp; Testing Report</w:t>
      </w:r>
    </w:p>
    <w:p w14:paraId="1646BA84" w14:textId="77777777" w:rsidR="00FD0CC1" w:rsidRPr="00FD0CC1" w:rsidRDefault="00FD0CC1" w:rsidP="00FD0CC1">
      <w:pPr>
        <w:pStyle w:val="ListParagraph"/>
        <w:numPr>
          <w:ilvl w:val="0"/>
          <w:numId w:val="71"/>
        </w:numPr>
        <w:spacing w:before="120" w:after="120"/>
        <w:ind w:left="630"/>
        <w:contextualSpacing w:val="0"/>
        <w:rPr>
          <w:rFonts w:ascii="Tahoma" w:hAnsi="Tahoma" w:cs="Tahoma"/>
          <w:b/>
          <w:sz w:val="20"/>
          <w:szCs w:val="20"/>
        </w:rPr>
      </w:pPr>
      <w:r w:rsidRPr="00FD0CC1">
        <w:rPr>
          <w:rFonts w:ascii="Tahoma" w:hAnsi="Tahoma" w:cs="Tahoma"/>
          <w:b/>
          <w:sz w:val="20"/>
          <w:szCs w:val="20"/>
        </w:rPr>
        <w:t>Monthly Testing</w:t>
      </w:r>
    </w:p>
    <w:p w14:paraId="326E0A35"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428A6C32"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Self-contained emergency lighting unit shall be tested at intervals not greater than one month to ensure that the emergency lights will function upon failure of the primary power supply.</w:t>
      </w:r>
    </w:p>
    <w:p w14:paraId="536584F1"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sz w:val="20"/>
          <w:szCs w:val="20"/>
          <w:lang w:val="en-CA"/>
        </w:rPr>
        <w:t xml:space="preserve"> the Monthly Inspection &amp; Testing Report</w:t>
      </w:r>
    </w:p>
    <w:p w14:paraId="78A9F607" w14:textId="77777777" w:rsidR="00FD0CC1" w:rsidRPr="00FD0CC1" w:rsidRDefault="00FD0CC1" w:rsidP="00FD0CC1">
      <w:pPr>
        <w:pStyle w:val="ListParagraph"/>
        <w:numPr>
          <w:ilvl w:val="0"/>
          <w:numId w:val="71"/>
        </w:numPr>
        <w:spacing w:before="120" w:after="120"/>
        <w:ind w:left="630"/>
        <w:contextualSpacing w:val="0"/>
        <w:rPr>
          <w:rFonts w:ascii="Tahoma" w:hAnsi="Tahoma" w:cs="Tahoma"/>
          <w:b/>
          <w:sz w:val="20"/>
          <w:szCs w:val="20"/>
        </w:rPr>
      </w:pPr>
      <w:r w:rsidRPr="00FD0CC1">
        <w:rPr>
          <w:rFonts w:ascii="Tahoma" w:hAnsi="Tahoma" w:cs="Tahoma"/>
          <w:b/>
          <w:sz w:val="20"/>
          <w:szCs w:val="20"/>
        </w:rPr>
        <w:t>Annual Testing</w:t>
      </w:r>
    </w:p>
    <w:p w14:paraId="2B505AA3"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44B1EEDD"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Self-contained emergency lighting unit equipment shall be tested at intervals not greater than twelve months to ensure that the unit will provide emergency lighting for a duration equal to the design criterion under simulated power failure conditions. Minimum operating time of___ minutes.</w:t>
      </w:r>
    </w:p>
    <w:p w14:paraId="79257158"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After completion of the test, the charging conditions for voltage and current and the recovery period shall be tested to ensure that the charging system is functioning in accordance with the manufacturer’s specifications.</w:t>
      </w:r>
    </w:p>
    <w:p w14:paraId="2C7A2DBD"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Note: Operation time for units is as follows:</w:t>
      </w:r>
    </w:p>
    <w:p w14:paraId="66396D5F"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lastRenderedPageBreak/>
        <w:t>60 minutes for Group B occupancies not within the scope of Building Code Subsection 3.2.6.</w:t>
      </w:r>
    </w:p>
    <w:p w14:paraId="4425BAD1"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30 minutes for a building of any other occupancy.</w:t>
      </w:r>
    </w:p>
    <w:p w14:paraId="767CAD94"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b/>
          <w:bCs/>
          <w:sz w:val="20"/>
          <w:szCs w:val="20"/>
          <w:lang w:val="en-CA"/>
        </w:rPr>
        <w:t xml:space="preserve"> </w:t>
      </w:r>
      <w:r w:rsidRPr="00FD0CC1">
        <w:rPr>
          <w:rFonts w:ascii="Tahoma" w:hAnsi="Tahoma" w:cs="Tahoma"/>
          <w:sz w:val="20"/>
          <w:szCs w:val="20"/>
          <w:lang w:val="en-CA"/>
        </w:rPr>
        <w:t>the Annual Inspection &amp; Testing Report</w:t>
      </w:r>
    </w:p>
    <w:p w14:paraId="281BF5D0" w14:textId="77777777" w:rsidR="00FD0CC1" w:rsidRPr="00FD0CC1" w:rsidRDefault="00FD0CC1" w:rsidP="00FD0CC1">
      <w:pPr>
        <w:pStyle w:val="ListParagraph"/>
        <w:numPr>
          <w:ilvl w:val="0"/>
          <w:numId w:val="67"/>
        </w:numPr>
        <w:spacing w:before="120" w:after="120"/>
        <w:ind w:left="360"/>
        <w:rPr>
          <w:rFonts w:ascii="Tahoma" w:hAnsi="Tahoma" w:cs="Tahoma"/>
          <w:b/>
          <w:sz w:val="20"/>
          <w:szCs w:val="20"/>
        </w:rPr>
      </w:pPr>
      <w:r w:rsidRPr="00FD0CC1">
        <w:rPr>
          <w:rFonts w:ascii="Tahoma" w:hAnsi="Tahoma" w:cs="Tahoma"/>
          <w:b/>
          <w:sz w:val="20"/>
          <w:szCs w:val="20"/>
        </w:rPr>
        <w:t>Emergency Generator</w:t>
      </w:r>
    </w:p>
    <w:p w14:paraId="53B1E788"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 xml:space="preserve">Reference Standard: • CAN/ CSA-C282-M, </w:t>
      </w:r>
      <w:r w:rsidRPr="00FD0CC1">
        <w:rPr>
          <w:rFonts w:ascii="Tahoma" w:hAnsi="Tahoma" w:cs="Tahoma"/>
          <w:i/>
          <w:sz w:val="20"/>
          <w:szCs w:val="20"/>
        </w:rPr>
        <w:t>Emergency Electrical Power Supply for Buildings</w:t>
      </w:r>
      <w:r w:rsidRPr="00FD0CC1">
        <w:rPr>
          <w:rFonts w:ascii="Tahoma" w:hAnsi="Tahoma" w:cs="Tahoma"/>
          <w:sz w:val="20"/>
          <w:szCs w:val="20"/>
        </w:rPr>
        <w:t xml:space="preserve"> (Hospitals use CAN/ CSA Standard Z32.4) </w:t>
      </w:r>
    </w:p>
    <w:p w14:paraId="6B0C245F"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 xml:space="preserve">Emergency power supply is maintained as per the manufacturer’s Manual of Operation. </w:t>
      </w:r>
    </w:p>
    <w:p w14:paraId="4BDC33CB" w14:textId="77777777" w:rsidR="00FD0CC1" w:rsidRPr="00FD0CC1" w:rsidRDefault="00FD0CC1" w:rsidP="00FD0CC1">
      <w:pPr>
        <w:pStyle w:val="ListParagraph"/>
        <w:numPr>
          <w:ilvl w:val="0"/>
          <w:numId w:val="72"/>
        </w:numPr>
        <w:spacing w:before="120" w:after="120"/>
        <w:ind w:left="630"/>
        <w:contextualSpacing w:val="0"/>
        <w:rPr>
          <w:rFonts w:ascii="Tahoma" w:hAnsi="Tahoma" w:cs="Tahoma"/>
          <w:b/>
          <w:sz w:val="20"/>
          <w:szCs w:val="20"/>
        </w:rPr>
      </w:pPr>
      <w:r w:rsidRPr="00FD0CC1">
        <w:rPr>
          <w:rFonts w:ascii="Tahoma" w:hAnsi="Tahoma" w:cs="Tahoma"/>
          <w:b/>
          <w:sz w:val="20"/>
          <w:szCs w:val="20"/>
        </w:rPr>
        <w:t>Weekly Maintenance Schedule</w:t>
      </w:r>
    </w:p>
    <w:p w14:paraId="59BBC025" w14:textId="77777777" w:rsidR="00FD0CC1" w:rsidRPr="00FD0CC1" w:rsidRDefault="00FD0CC1" w:rsidP="00FD0CC1">
      <w:pPr>
        <w:ind w:left="880"/>
        <w:rPr>
          <w:rFonts w:ascii="Tahoma" w:hAnsi="Tahoma" w:cs="Tahoma"/>
          <w:sz w:val="20"/>
          <w:szCs w:val="20"/>
        </w:rPr>
      </w:pPr>
      <w:r w:rsidRPr="00FD0CC1">
        <w:rPr>
          <w:rFonts w:ascii="Tahoma" w:hAnsi="Tahoma" w:cs="Tahoma"/>
          <w:b/>
          <w:sz w:val="20"/>
          <w:szCs w:val="20"/>
        </w:rPr>
        <w:t xml:space="preserve">Procedure: </w:t>
      </w:r>
      <w:r w:rsidRPr="00FD0CC1">
        <w:rPr>
          <w:rFonts w:ascii="Tahoma" w:hAnsi="Tahoma" w:cs="Tahoma"/>
          <w:sz w:val="20"/>
          <w:szCs w:val="20"/>
        </w:rPr>
        <w:t xml:space="preserve">Maintain as per manufacturer’s Manual of Operating Instructions including CAN/CSA S282 Table 2. </w:t>
      </w:r>
    </w:p>
    <w:p w14:paraId="12C73DA3" w14:textId="77777777" w:rsidR="00FD0CC1" w:rsidRPr="00FD0CC1" w:rsidRDefault="00FD0CC1" w:rsidP="00FD0CC1">
      <w:pPr>
        <w:pStyle w:val="ListParagraph"/>
        <w:numPr>
          <w:ilvl w:val="0"/>
          <w:numId w:val="66"/>
        </w:numPr>
        <w:spacing w:before="120" w:after="120"/>
        <w:ind w:left="1260"/>
        <w:rPr>
          <w:rFonts w:ascii="Tahoma" w:hAnsi="Tahoma" w:cs="Tahoma"/>
          <w:sz w:val="20"/>
          <w:szCs w:val="20"/>
        </w:rPr>
      </w:pPr>
      <w:r w:rsidRPr="00FD0CC1">
        <w:rPr>
          <w:rFonts w:ascii="Tahoma" w:hAnsi="Tahoma" w:cs="Tahoma"/>
          <w:sz w:val="20"/>
          <w:szCs w:val="20"/>
        </w:rPr>
        <w:t>Examine the following:</w:t>
      </w:r>
    </w:p>
    <w:p w14:paraId="009442CD"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Fuel tank level</w:t>
      </w:r>
    </w:p>
    <w:p w14:paraId="52D368DF"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Lubricating oil level</w:t>
      </w:r>
    </w:p>
    <w:p w14:paraId="136B07E9"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Engine coolant</w:t>
      </w:r>
    </w:p>
    <w:p w14:paraId="0C1B2CDF"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Heaters, lubricant and/or coolant</w:t>
      </w:r>
    </w:p>
    <w:p w14:paraId="09951579"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Engine, generator, fuel tanks and cooling systems for evidence of leakage</w:t>
      </w:r>
    </w:p>
    <w:p w14:paraId="376567BF"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Operation of fuel transfer pump</w:t>
      </w:r>
    </w:p>
    <w:p w14:paraId="4849EB58"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Starting system-batteries, etc., for leakage, cleanliness and terminal security</w:t>
      </w:r>
    </w:p>
    <w:p w14:paraId="56D66A75"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Air tanks for pressure (air motor system)</w:t>
      </w:r>
    </w:p>
    <w:p w14:paraId="7ABEDC06"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Valves for leakage (air motor system)</w:t>
      </w:r>
    </w:p>
    <w:p w14:paraId="070BC400"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Operation of auxiliary engine and compressor (air motor system)</w:t>
      </w:r>
    </w:p>
    <w:p w14:paraId="696AE42D"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Bleed off condensation (air motor system)</w:t>
      </w:r>
    </w:p>
    <w:p w14:paraId="44C08AAF"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Louvre settings-control panel settings (ensure the unit is ready for start-up)</w:t>
      </w:r>
    </w:p>
    <w:p w14:paraId="29952A7A"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Battery electrolyte level</w:t>
      </w:r>
    </w:p>
    <w:p w14:paraId="5A8B480F"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Battery specific gravity</w:t>
      </w:r>
    </w:p>
    <w:p w14:paraId="2C585B11"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 xml:space="preserve">Battery electrical connections (tightness, leaks or </w:t>
      </w:r>
      <w:proofErr w:type="spellStart"/>
      <w:r w:rsidRPr="00FD0CC1">
        <w:rPr>
          <w:rFonts w:ascii="Tahoma" w:hAnsi="Tahoma" w:cs="Tahoma"/>
          <w:sz w:val="20"/>
          <w:szCs w:val="20"/>
        </w:rPr>
        <w:t>sulfation</w:t>
      </w:r>
      <w:proofErr w:type="spellEnd"/>
      <w:r w:rsidRPr="00FD0CC1">
        <w:rPr>
          <w:rFonts w:ascii="Tahoma" w:hAnsi="Tahoma" w:cs="Tahoma"/>
          <w:sz w:val="20"/>
          <w:szCs w:val="20"/>
        </w:rPr>
        <w:t>)</w:t>
      </w:r>
    </w:p>
    <w:p w14:paraId="54AA5911"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Battery cleanliness and dryness between terminal posts</w:t>
      </w:r>
    </w:p>
    <w:p w14:paraId="2627BC5E"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Charger cleanliness and operation of both float and equalize modes</w:t>
      </w:r>
    </w:p>
    <w:p w14:paraId="5D7217CC"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Engine governor control linkages and oil level</w:t>
      </w:r>
    </w:p>
    <w:p w14:paraId="7D07C90B"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Engine fuel pump oil sump</w:t>
      </w:r>
    </w:p>
    <w:p w14:paraId="2EB8A654"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Engine fan belts and protective devices</w:t>
      </w:r>
    </w:p>
    <w:p w14:paraId="7CD1BDC0" w14:textId="77777777" w:rsidR="00FD0CC1" w:rsidRPr="00FD0CC1" w:rsidRDefault="00FD0CC1" w:rsidP="00FD0CC1">
      <w:pPr>
        <w:pStyle w:val="ListParagraph"/>
        <w:numPr>
          <w:ilvl w:val="1"/>
          <w:numId w:val="66"/>
        </w:numPr>
        <w:spacing w:after="120" w:line="240" w:lineRule="auto"/>
        <w:contextualSpacing w:val="0"/>
        <w:rPr>
          <w:rFonts w:ascii="Tahoma" w:hAnsi="Tahoma" w:cs="Tahoma"/>
          <w:sz w:val="20"/>
          <w:szCs w:val="20"/>
        </w:rPr>
      </w:pPr>
      <w:r w:rsidRPr="00FD0CC1">
        <w:rPr>
          <w:rFonts w:ascii="Tahoma" w:hAnsi="Tahoma" w:cs="Tahoma"/>
          <w:sz w:val="20"/>
          <w:szCs w:val="20"/>
        </w:rPr>
        <w:t>Panel covers are secure and annunciator lamps are operational</w:t>
      </w:r>
    </w:p>
    <w:p w14:paraId="15697BC5" w14:textId="77777777" w:rsidR="00FD0CC1" w:rsidRPr="00FD0CC1" w:rsidRDefault="00FD0CC1" w:rsidP="00FD0CC1">
      <w:pPr>
        <w:adjustRightInd w:val="0"/>
        <w:ind w:left="900"/>
        <w:rPr>
          <w:rFonts w:ascii="Tahoma" w:hAnsi="Tahoma" w:cs="Tahoma"/>
          <w:b/>
          <w:bCs/>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Weekly Inspection Report</w:t>
      </w:r>
    </w:p>
    <w:p w14:paraId="0ABDE25A" w14:textId="77777777" w:rsidR="00FD0CC1" w:rsidRPr="00FD0CC1" w:rsidRDefault="00FD0CC1" w:rsidP="00FD0CC1">
      <w:pPr>
        <w:pStyle w:val="ListParagraph"/>
        <w:numPr>
          <w:ilvl w:val="0"/>
          <w:numId w:val="72"/>
        </w:numPr>
        <w:spacing w:before="120" w:after="120"/>
        <w:ind w:left="630"/>
        <w:contextualSpacing w:val="0"/>
        <w:rPr>
          <w:rFonts w:ascii="Tahoma" w:hAnsi="Tahoma" w:cs="Tahoma"/>
          <w:b/>
          <w:sz w:val="20"/>
          <w:szCs w:val="20"/>
        </w:rPr>
      </w:pPr>
      <w:r w:rsidRPr="00FD0CC1">
        <w:rPr>
          <w:rFonts w:ascii="Tahoma" w:hAnsi="Tahoma" w:cs="Tahoma"/>
          <w:b/>
          <w:sz w:val="20"/>
          <w:szCs w:val="20"/>
        </w:rPr>
        <w:t>Monthly Testing</w:t>
      </w:r>
    </w:p>
    <w:p w14:paraId="31A1497F" w14:textId="77777777" w:rsidR="00FD0CC1" w:rsidRPr="00FD0CC1" w:rsidRDefault="00FD0CC1" w:rsidP="00FD0CC1">
      <w:pPr>
        <w:ind w:left="880"/>
        <w:rPr>
          <w:rFonts w:ascii="Tahoma" w:hAnsi="Tahoma" w:cs="Tahoma"/>
          <w:sz w:val="20"/>
          <w:szCs w:val="20"/>
        </w:rPr>
      </w:pPr>
      <w:r w:rsidRPr="00FD0CC1">
        <w:rPr>
          <w:rFonts w:ascii="Tahoma" w:hAnsi="Tahoma" w:cs="Tahoma"/>
          <w:b/>
          <w:sz w:val="20"/>
          <w:szCs w:val="20"/>
        </w:rPr>
        <w:t xml:space="preserve">Procedure: </w:t>
      </w:r>
      <w:r w:rsidRPr="00FD0CC1">
        <w:rPr>
          <w:rFonts w:ascii="Tahoma" w:hAnsi="Tahoma" w:cs="Tahoma"/>
          <w:sz w:val="20"/>
          <w:szCs w:val="20"/>
        </w:rPr>
        <w:t xml:space="preserve">Maintenance procedures are scheduled and completed as per operating instructions CAN/CSA S282 Table 2. </w:t>
      </w:r>
    </w:p>
    <w:p w14:paraId="138D6CD3" w14:textId="77777777" w:rsidR="00FD0CC1" w:rsidRPr="00FD0CC1" w:rsidRDefault="00FD0CC1" w:rsidP="00FD0CC1">
      <w:pPr>
        <w:ind w:left="880"/>
        <w:rPr>
          <w:rFonts w:ascii="Tahoma" w:hAnsi="Tahoma" w:cs="Tahoma"/>
          <w:b/>
          <w:sz w:val="20"/>
          <w:szCs w:val="20"/>
        </w:rPr>
      </w:pPr>
    </w:p>
    <w:p w14:paraId="33948C68"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Have manufacturer’s maintenance manual and manual of instructions available.</w:t>
      </w:r>
    </w:p>
    <w:p w14:paraId="64DB3CA2"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Simulate a failure of the normal electrical power supply, arranged so that:</w:t>
      </w:r>
    </w:p>
    <w:p w14:paraId="49B1FE4C"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an engine-generator set operates under at least 30% of the rated load for 60 minutes;</w:t>
      </w:r>
    </w:p>
    <w:p w14:paraId="4C759595"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all automatic transfer switches are operated under load</w:t>
      </w:r>
    </w:p>
    <w:p w14:paraId="55F84527"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Record readings of all instruments associated with engine and generator and verify that they are normal.</w:t>
      </w:r>
    </w:p>
    <w:p w14:paraId="3081C2B5"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 to Operate Generator (simulate power failure):</w:t>
      </w:r>
    </w:p>
    <w:p w14:paraId="7D1775EA"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 xml:space="preserve">Engage the </w:t>
      </w:r>
      <w:r w:rsidRPr="00FD0CC1">
        <w:rPr>
          <w:rFonts w:ascii="Tahoma" w:hAnsi="Tahoma" w:cs="Tahoma"/>
          <w:i/>
          <w:sz w:val="20"/>
          <w:szCs w:val="20"/>
        </w:rPr>
        <w:t>emergency power transfer switch</w:t>
      </w:r>
    </w:p>
    <w:p w14:paraId="08137BE3"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lastRenderedPageBreak/>
        <w:t>Disengage the switch after completion of test to ensure generator is in normal operating condition.</w:t>
      </w:r>
    </w:p>
    <w:p w14:paraId="6E8459E7"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sz w:val="20"/>
          <w:szCs w:val="20"/>
          <w:lang w:val="en-CA"/>
        </w:rPr>
        <w:t xml:space="preserve"> the Monthly Inspection &amp; Testing Report</w:t>
      </w:r>
    </w:p>
    <w:p w14:paraId="6679D3B9" w14:textId="77777777" w:rsidR="00FD0CC1" w:rsidRPr="00FD0CC1" w:rsidRDefault="00FD0CC1" w:rsidP="00FD0CC1">
      <w:pPr>
        <w:pStyle w:val="ListParagraph"/>
        <w:numPr>
          <w:ilvl w:val="0"/>
          <w:numId w:val="72"/>
        </w:numPr>
        <w:spacing w:before="120" w:after="120"/>
        <w:ind w:left="630"/>
        <w:contextualSpacing w:val="0"/>
        <w:rPr>
          <w:rFonts w:ascii="Tahoma" w:hAnsi="Tahoma" w:cs="Tahoma"/>
          <w:b/>
          <w:sz w:val="20"/>
          <w:szCs w:val="20"/>
        </w:rPr>
      </w:pPr>
      <w:r w:rsidRPr="00FD0CC1">
        <w:rPr>
          <w:rFonts w:ascii="Tahoma" w:hAnsi="Tahoma" w:cs="Tahoma"/>
          <w:b/>
          <w:sz w:val="20"/>
          <w:szCs w:val="20"/>
        </w:rPr>
        <w:t>Monthly Maintenance and Inspection Schedule</w:t>
      </w:r>
    </w:p>
    <w:p w14:paraId="6ABC541E"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Include an inspection to assess the correct functioning of all auxiliary equipment such as the radiator shutter control, coolant pumps, fuel transfer pumps, oil coolers, and engine room ventilation controls and operation.</w:t>
      </w:r>
    </w:p>
    <w:p w14:paraId="55F40306"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Generator:</w:t>
      </w:r>
    </w:p>
    <w:p w14:paraId="0D24EE40"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check brush operation for sparking</w:t>
      </w:r>
    </w:p>
    <w:p w14:paraId="5CD4C465" w14:textId="77777777" w:rsidR="00FD0CC1" w:rsidRPr="00FD0CC1" w:rsidRDefault="00FD0CC1" w:rsidP="00FD0CC1">
      <w:pPr>
        <w:pStyle w:val="ListParagraph"/>
        <w:numPr>
          <w:ilvl w:val="1"/>
          <w:numId w:val="66"/>
        </w:numPr>
        <w:spacing w:after="120" w:line="240" w:lineRule="auto"/>
        <w:contextualSpacing w:val="0"/>
        <w:rPr>
          <w:rFonts w:ascii="Tahoma" w:hAnsi="Tahoma" w:cs="Tahoma"/>
          <w:sz w:val="20"/>
          <w:szCs w:val="20"/>
        </w:rPr>
      </w:pPr>
      <w:r w:rsidRPr="00FD0CC1">
        <w:rPr>
          <w:rFonts w:ascii="Tahoma" w:hAnsi="Tahoma" w:cs="Tahoma"/>
          <w:sz w:val="20"/>
          <w:szCs w:val="20"/>
        </w:rPr>
        <w:t>check for bearing seal leakage</w:t>
      </w:r>
    </w:p>
    <w:p w14:paraId="697F4AE7"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sz w:val="20"/>
          <w:szCs w:val="20"/>
          <w:lang w:val="en-CA"/>
        </w:rPr>
        <w:t xml:space="preserve"> the Monthly Inspection &amp; Testing Report</w:t>
      </w:r>
    </w:p>
    <w:p w14:paraId="5369758E" w14:textId="77777777" w:rsidR="00FD0CC1" w:rsidRPr="00FD0CC1" w:rsidRDefault="00FD0CC1" w:rsidP="00FD0CC1">
      <w:pPr>
        <w:pStyle w:val="ListParagraph"/>
        <w:numPr>
          <w:ilvl w:val="0"/>
          <w:numId w:val="72"/>
        </w:numPr>
        <w:spacing w:before="120" w:after="120"/>
        <w:ind w:left="630"/>
        <w:contextualSpacing w:val="0"/>
        <w:rPr>
          <w:rFonts w:ascii="Tahoma" w:hAnsi="Tahoma" w:cs="Tahoma"/>
          <w:b/>
          <w:sz w:val="20"/>
          <w:szCs w:val="20"/>
        </w:rPr>
      </w:pPr>
      <w:r w:rsidRPr="00FD0CC1">
        <w:rPr>
          <w:rFonts w:ascii="Tahoma" w:hAnsi="Tahoma" w:cs="Tahoma"/>
          <w:b/>
          <w:sz w:val="20"/>
          <w:szCs w:val="20"/>
        </w:rPr>
        <w:t>Semi-annual Service</w:t>
      </w:r>
    </w:p>
    <w:p w14:paraId="0FCFA92C"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2C99B5A2"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Check/Clean the following:</w:t>
      </w:r>
    </w:p>
    <w:p w14:paraId="1FD9C79E"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Crankcase breathers</w:t>
      </w:r>
    </w:p>
    <w:p w14:paraId="00CBC1FB"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Lubricant governor</w:t>
      </w:r>
    </w:p>
    <w:p w14:paraId="23DD7BE6"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Linkages</w:t>
      </w:r>
    </w:p>
    <w:p w14:paraId="02E6E580" w14:textId="77777777" w:rsidR="00FD0CC1" w:rsidRPr="00FD0CC1" w:rsidRDefault="00FD0CC1" w:rsidP="00FD0CC1">
      <w:pPr>
        <w:pStyle w:val="ListParagraph"/>
        <w:numPr>
          <w:ilvl w:val="0"/>
          <w:numId w:val="72"/>
        </w:numPr>
        <w:spacing w:before="120" w:after="120"/>
        <w:ind w:left="630"/>
        <w:contextualSpacing w:val="0"/>
        <w:rPr>
          <w:rFonts w:ascii="Tahoma" w:hAnsi="Tahoma" w:cs="Tahoma"/>
          <w:b/>
          <w:sz w:val="20"/>
          <w:szCs w:val="20"/>
        </w:rPr>
      </w:pPr>
      <w:r w:rsidRPr="00FD0CC1">
        <w:rPr>
          <w:rFonts w:ascii="Tahoma" w:hAnsi="Tahoma" w:cs="Tahoma"/>
          <w:b/>
          <w:sz w:val="20"/>
          <w:szCs w:val="20"/>
        </w:rPr>
        <w:t>Annual Maintenance</w:t>
      </w:r>
    </w:p>
    <w:p w14:paraId="6EFF0E4A"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49D42A94"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Contractor shall perform checking, testing, and servicing of items which require attention at 1 year intervals as specified in the manufacturer’s instructions and CSA Standard C282.</w:t>
      </w:r>
    </w:p>
    <w:p w14:paraId="6B72421C"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Liquid fuel storage tank shall be drained and refilled with a fresh supply of fuel at intervals not greater than 12 months.</w:t>
      </w:r>
    </w:p>
    <w:p w14:paraId="195F1DEA"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b/>
          <w:bCs/>
          <w:sz w:val="20"/>
          <w:szCs w:val="20"/>
          <w:lang w:val="en-CA"/>
        </w:rPr>
        <w:t xml:space="preserve"> </w:t>
      </w:r>
      <w:r w:rsidRPr="00FD0CC1">
        <w:rPr>
          <w:rFonts w:ascii="Tahoma" w:hAnsi="Tahoma" w:cs="Tahoma"/>
          <w:sz w:val="20"/>
          <w:szCs w:val="20"/>
          <w:lang w:val="en-CA"/>
        </w:rPr>
        <w:t>the Annual Inspection &amp; Testing Report</w:t>
      </w:r>
    </w:p>
    <w:p w14:paraId="710B69A7" w14:textId="77777777" w:rsidR="00FD0CC1" w:rsidRPr="00FD0CC1" w:rsidRDefault="00FD0CC1" w:rsidP="00FD0CC1">
      <w:pPr>
        <w:pStyle w:val="ListParagraph"/>
        <w:numPr>
          <w:ilvl w:val="0"/>
          <w:numId w:val="72"/>
        </w:numPr>
        <w:spacing w:before="120" w:after="120"/>
        <w:ind w:left="630"/>
        <w:contextualSpacing w:val="0"/>
        <w:rPr>
          <w:rFonts w:ascii="Tahoma" w:hAnsi="Tahoma" w:cs="Tahoma"/>
          <w:b/>
          <w:sz w:val="20"/>
          <w:szCs w:val="20"/>
        </w:rPr>
      </w:pPr>
      <w:r w:rsidRPr="00FD0CC1">
        <w:rPr>
          <w:rFonts w:ascii="Tahoma" w:hAnsi="Tahoma" w:cs="Tahoma"/>
          <w:b/>
          <w:sz w:val="20"/>
          <w:szCs w:val="20"/>
        </w:rPr>
        <w:t>2 Year Checking</w:t>
      </w:r>
    </w:p>
    <w:p w14:paraId="5DE12F17"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22D87646" w14:textId="77777777" w:rsidR="00FD0CC1" w:rsidRPr="00FD0CC1" w:rsidRDefault="00FD0CC1" w:rsidP="00FD0CC1">
      <w:pPr>
        <w:adjustRightInd w:val="0"/>
        <w:spacing w:after="60"/>
        <w:ind w:left="907"/>
        <w:rPr>
          <w:rFonts w:ascii="Tahoma" w:hAnsi="Tahoma" w:cs="Tahoma"/>
          <w:bCs/>
          <w:sz w:val="20"/>
          <w:szCs w:val="20"/>
          <w:lang w:val="en-CA"/>
        </w:rPr>
      </w:pPr>
      <w:r w:rsidRPr="00FD0CC1">
        <w:rPr>
          <w:rFonts w:ascii="Tahoma" w:hAnsi="Tahoma" w:cs="Tahoma"/>
          <w:bCs/>
          <w:sz w:val="20"/>
          <w:szCs w:val="20"/>
          <w:lang w:val="en-CA"/>
        </w:rPr>
        <w:t>Contractor shall perform checking, testing, and servicing of items which require attention at 2 year intervals as specified in the manufacturer’s instructions and CSA Standard C282.</w:t>
      </w:r>
    </w:p>
    <w:p w14:paraId="653E2B00"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b/>
          <w:bCs/>
          <w:sz w:val="20"/>
          <w:szCs w:val="20"/>
          <w:lang w:val="en-CA"/>
        </w:rPr>
        <w:t xml:space="preserve"> </w:t>
      </w:r>
      <w:r w:rsidRPr="00FD0CC1">
        <w:rPr>
          <w:rFonts w:ascii="Tahoma" w:hAnsi="Tahoma" w:cs="Tahoma"/>
          <w:sz w:val="20"/>
          <w:szCs w:val="20"/>
          <w:lang w:val="en-CA"/>
        </w:rPr>
        <w:t>the 2 Year Inspection &amp; Testing Report</w:t>
      </w:r>
    </w:p>
    <w:p w14:paraId="1D049B75" w14:textId="77777777" w:rsidR="00FD0CC1" w:rsidRPr="00FD0CC1" w:rsidRDefault="00FD0CC1" w:rsidP="00FD0CC1">
      <w:pPr>
        <w:pStyle w:val="ListParagraph"/>
        <w:numPr>
          <w:ilvl w:val="0"/>
          <w:numId w:val="72"/>
        </w:numPr>
        <w:spacing w:before="120" w:after="120"/>
        <w:ind w:left="630"/>
        <w:contextualSpacing w:val="0"/>
        <w:rPr>
          <w:rFonts w:ascii="Tahoma" w:hAnsi="Tahoma" w:cs="Tahoma"/>
          <w:b/>
          <w:sz w:val="20"/>
          <w:szCs w:val="20"/>
        </w:rPr>
      </w:pPr>
      <w:r w:rsidRPr="00FD0CC1">
        <w:rPr>
          <w:rFonts w:ascii="Tahoma" w:hAnsi="Tahoma" w:cs="Tahoma"/>
          <w:b/>
          <w:sz w:val="20"/>
          <w:szCs w:val="20"/>
        </w:rPr>
        <w:t>3 Year Checking</w:t>
      </w:r>
    </w:p>
    <w:p w14:paraId="54CCA607"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4A0A422B"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Contractor shall perform checking, testing, and servicing of items which require attention at 3 year intervals as specified in the manufacturer’s instructions and CSA Standard C282.</w:t>
      </w:r>
    </w:p>
    <w:p w14:paraId="06994D7B"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 xml:space="preserve">Record Keeping </w:t>
      </w:r>
      <w:r w:rsidRPr="00FD0CC1">
        <w:rPr>
          <w:rFonts w:ascii="Tahoma" w:hAnsi="Tahoma" w:cs="Tahoma"/>
          <w:sz w:val="20"/>
          <w:szCs w:val="20"/>
        </w:rPr>
        <w:t xml:space="preserve">on </w:t>
      </w:r>
      <w:r w:rsidRPr="00FD0CC1">
        <w:rPr>
          <w:rFonts w:ascii="Tahoma" w:hAnsi="Tahoma" w:cs="Tahoma"/>
          <w:sz w:val="20"/>
          <w:szCs w:val="20"/>
          <w:lang w:val="en-CA"/>
        </w:rPr>
        <w:t xml:space="preserve">the </w:t>
      </w:r>
      <w:r w:rsidRPr="00FD0CC1">
        <w:rPr>
          <w:rFonts w:ascii="Tahoma" w:hAnsi="Tahoma" w:cs="Tahoma"/>
          <w:sz w:val="20"/>
          <w:szCs w:val="20"/>
        </w:rPr>
        <w:t>3 Year Test Report</w:t>
      </w:r>
    </w:p>
    <w:p w14:paraId="423E23B4" w14:textId="77777777" w:rsidR="00FD0CC1" w:rsidRPr="00FD0CC1" w:rsidRDefault="00FD0CC1" w:rsidP="00FD0CC1">
      <w:pPr>
        <w:pStyle w:val="ListParagraph"/>
        <w:numPr>
          <w:ilvl w:val="0"/>
          <w:numId w:val="72"/>
        </w:numPr>
        <w:spacing w:before="120" w:after="120"/>
        <w:ind w:left="630"/>
        <w:contextualSpacing w:val="0"/>
        <w:rPr>
          <w:rFonts w:ascii="Tahoma" w:hAnsi="Tahoma" w:cs="Tahoma"/>
          <w:b/>
          <w:sz w:val="20"/>
          <w:szCs w:val="20"/>
        </w:rPr>
      </w:pPr>
      <w:r w:rsidRPr="00FD0CC1">
        <w:rPr>
          <w:rFonts w:ascii="Tahoma" w:hAnsi="Tahoma" w:cs="Tahoma"/>
          <w:b/>
          <w:sz w:val="20"/>
          <w:szCs w:val="20"/>
        </w:rPr>
        <w:t>5 Year Checking</w:t>
      </w:r>
    </w:p>
    <w:p w14:paraId="64EC76D2"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5E974C99"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Contractor shall perform checking, testing, and servicing of items which require attention at 5 year intervals as specified in the manufacturer’s instructions and CSA Standard C282.</w:t>
      </w:r>
    </w:p>
    <w:p w14:paraId="6D628284"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 xml:space="preserve">Record Keeping </w:t>
      </w:r>
      <w:r w:rsidRPr="00FD0CC1">
        <w:rPr>
          <w:rFonts w:ascii="Tahoma" w:hAnsi="Tahoma" w:cs="Tahoma"/>
          <w:sz w:val="20"/>
          <w:szCs w:val="20"/>
        </w:rPr>
        <w:t>on 5 Year Test Report</w:t>
      </w:r>
    </w:p>
    <w:p w14:paraId="7735E23C" w14:textId="77777777" w:rsidR="00FD0CC1" w:rsidRPr="00FD0CC1" w:rsidRDefault="00FD0CC1" w:rsidP="00FD0CC1">
      <w:pPr>
        <w:pStyle w:val="ListParagraph"/>
        <w:numPr>
          <w:ilvl w:val="0"/>
          <w:numId w:val="67"/>
        </w:numPr>
        <w:spacing w:before="120" w:after="120"/>
        <w:ind w:left="360"/>
        <w:rPr>
          <w:rFonts w:ascii="Tahoma" w:hAnsi="Tahoma" w:cs="Tahoma"/>
          <w:b/>
          <w:sz w:val="20"/>
          <w:szCs w:val="20"/>
        </w:rPr>
      </w:pPr>
      <w:r w:rsidRPr="00FD0CC1">
        <w:rPr>
          <w:rFonts w:ascii="Tahoma" w:hAnsi="Tahoma" w:cs="Tahoma"/>
          <w:b/>
          <w:sz w:val="20"/>
          <w:szCs w:val="20"/>
        </w:rPr>
        <w:t>Sprinkler System</w:t>
      </w:r>
    </w:p>
    <w:p w14:paraId="6935015E"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t>Reference Standard: B.C. Fire Code Regulation 1998 Section 6.5</w:t>
      </w:r>
    </w:p>
    <w:p w14:paraId="318270CE" w14:textId="77777777" w:rsidR="00FD0CC1" w:rsidRPr="00FD0CC1" w:rsidRDefault="00FD0CC1" w:rsidP="00FD0CC1">
      <w:pPr>
        <w:ind w:left="880"/>
        <w:rPr>
          <w:rFonts w:ascii="Tahoma" w:hAnsi="Tahoma" w:cs="Tahoma"/>
          <w:sz w:val="20"/>
          <w:szCs w:val="20"/>
        </w:rPr>
      </w:pPr>
      <w:r w:rsidRPr="00FD0CC1">
        <w:rPr>
          <w:rFonts w:ascii="Tahoma" w:hAnsi="Tahoma" w:cs="Tahoma"/>
          <w:sz w:val="20"/>
          <w:szCs w:val="20"/>
        </w:rPr>
        <w:lastRenderedPageBreak/>
        <w:t>Notification - Prior notification of water flow or other tests to be made to a sprinkler system shall be given to parties who could be affected by an alarm.</w:t>
      </w:r>
    </w:p>
    <w:p w14:paraId="742E59C3" w14:textId="77777777" w:rsidR="00FD0CC1" w:rsidRPr="00FD0CC1" w:rsidRDefault="00FD0CC1" w:rsidP="00FD0CC1">
      <w:pPr>
        <w:pStyle w:val="ListParagraph"/>
        <w:numPr>
          <w:ilvl w:val="0"/>
          <w:numId w:val="73"/>
        </w:numPr>
        <w:spacing w:before="120" w:after="120"/>
        <w:ind w:left="630"/>
        <w:contextualSpacing w:val="0"/>
        <w:rPr>
          <w:rFonts w:ascii="Tahoma" w:hAnsi="Tahoma" w:cs="Tahoma"/>
          <w:b/>
          <w:sz w:val="20"/>
          <w:szCs w:val="20"/>
        </w:rPr>
      </w:pPr>
      <w:r w:rsidRPr="00FD0CC1">
        <w:rPr>
          <w:rFonts w:ascii="Tahoma" w:hAnsi="Tahoma" w:cs="Tahoma"/>
          <w:b/>
          <w:sz w:val="20"/>
          <w:szCs w:val="20"/>
        </w:rPr>
        <w:t>Daily Inspection</w:t>
      </w:r>
    </w:p>
    <w:p w14:paraId="31368042"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12E3258B"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Dry-pipe valve rooms or enclosures in unheated building shall be inspected at intervals not greater than 24 hours during periods of freezing weather and measures shall be taken to ensure that the temperature of the room or enclosure is maintained above 4 degrees C.</w:t>
      </w:r>
    </w:p>
    <w:p w14:paraId="2F23F680"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 xml:space="preserve">Record Keeping – </w:t>
      </w:r>
      <w:r w:rsidRPr="00FD0CC1">
        <w:rPr>
          <w:rFonts w:ascii="Tahoma" w:hAnsi="Tahoma" w:cs="Tahoma"/>
          <w:sz w:val="20"/>
          <w:szCs w:val="20"/>
        </w:rPr>
        <w:t>no formal record keeping required.</w:t>
      </w:r>
    </w:p>
    <w:p w14:paraId="11B45E66" w14:textId="77777777" w:rsidR="00FD0CC1" w:rsidRPr="00FD0CC1" w:rsidRDefault="00FD0CC1" w:rsidP="00FD0CC1">
      <w:pPr>
        <w:pStyle w:val="ListParagraph"/>
        <w:numPr>
          <w:ilvl w:val="0"/>
          <w:numId w:val="73"/>
        </w:numPr>
        <w:spacing w:before="120" w:after="120"/>
        <w:ind w:left="630"/>
        <w:contextualSpacing w:val="0"/>
        <w:rPr>
          <w:rFonts w:ascii="Tahoma" w:hAnsi="Tahoma" w:cs="Tahoma"/>
          <w:b/>
          <w:sz w:val="20"/>
          <w:szCs w:val="20"/>
        </w:rPr>
      </w:pPr>
      <w:r w:rsidRPr="00FD0CC1">
        <w:rPr>
          <w:rFonts w:ascii="Tahoma" w:hAnsi="Tahoma" w:cs="Tahoma"/>
          <w:b/>
          <w:sz w:val="20"/>
          <w:szCs w:val="20"/>
        </w:rPr>
        <w:t>Weekly Inspection</w:t>
      </w:r>
    </w:p>
    <w:p w14:paraId="4F9636FC"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50C849C5"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Valves controlling sprinkler water supplies or alarms shall be inspected at intervals not greater than 7 days to ensure that they are in the open position.</w:t>
      </w:r>
    </w:p>
    <w:p w14:paraId="2EC2FDCF" w14:textId="77777777" w:rsidR="00FD0CC1" w:rsidRPr="00FD0CC1" w:rsidRDefault="00FD0CC1" w:rsidP="00FD0CC1">
      <w:pPr>
        <w:ind w:left="1267"/>
        <w:rPr>
          <w:rFonts w:ascii="Tahoma" w:hAnsi="Tahoma" w:cs="Tahoma"/>
          <w:sz w:val="20"/>
          <w:szCs w:val="20"/>
        </w:rPr>
      </w:pPr>
      <w:r w:rsidRPr="00FD0CC1">
        <w:rPr>
          <w:rFonts w:ascii="Tahoma" w:hAnsi="Tahoma" w:cs="Tahoma"/>
          <w:sz w:val="20"/>
          <w:szCs w:val="20"/>
        </w:rPr>
        <w:t>Note: For valves locked in the open position see Monthly Inspection &amp; Test. For electrical supervised valves see Bi-monthly Test &amp; Inspection.</w:t>
      </w:r>
    </w:p>
    <w:p w14:paraId="098FAF9E"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Dry pipe system air pressure shall be read at intervals not greater than 7 days and the system shall be maintained at the required pressure.</w:t>
      </w:r>
    </w:p>
    <w:p w14:paraId="6850E376" w14:textId="77777777" w:rsidR="00FD0CC1" w:rsidRPr="00FD0CC1" w:rsidRDefault="00FD0CC1" w:rsidP="00FD0CC1">
      <w:pPr>
        <w:adjustRightInd w:val="0"/>
        <w:ind w:left="900"/>
        <w:rPr>
          <w:rFonts w:ascii="Tahoma" w:hAnsi="Tahoma" w:cs="Tahoma"/>
          <w:b/>
          <w:bCs/>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Weekly Inspection Report</w:t>
      </w:r>
    </w:p>
    <w:p w14:paraId="02332660" w14:textId="77777777" w:rsidR="00FD0CC1" w:rsidRPr="00FD0CC1" w:rsidRDefault="00FD0CC1" w:rsidP="00FD0CC1">
      <w:pPr>
        <w:pStyle w:val="ListParagraph"/>
        <w:numPr>
          <w:ilvl w:val="0"/>
          <w:numId w:val="73"/>
        </w:numPr>
        <w:spacing w:before="120" w:after="120"/>
        <w:ind w:left="630"/>
        <w:contextualSpacing w:val="0"/>
        <w:rPr>
          <w:rFonts w:ascii="Tahoma" w:hAnsi="Tahoma" w:cs="Tahoma"/>
          <w:b/>
          <w:sz w:val="20"/>
          <w:szCs w:val="20"/>
        </w:rPr>
      </w:pPr>
      <w:r w:rsidRPr="00FD0CC1">
        <w:rPr>
          <w:rFonts w:ascii="Tahoma" w:hAnsi="Tahoma" w:cs="Tahoma"/>
          <w:b/>
          <w:sz w:val="20"/>
          <w:szCs w:val="20"/>
        </w:rPr>
        <w:t>Monthly Inspection &amp; Tests</w:t>
      </w:r>
    </w:p>
    <w:p w14:paraId="7F53D1B1"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4DA06292"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When the alarm line discharge is subject to freezing, water flow alarm tests using the alarm test connection located at the sprinkler valve shall be performed on sprinkler systems at intervals not greater than one month. (This test operates mechanical or electrical gong.)</w:t>
      </w:r>
    </w:p>
    <w:p w14:paraId="1CF261C5"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On monitored system, the water flow actuated devices may be tested every two months. See Bi-monthly Test and Inspection.</w:t>
      </w:r>
    </w:p>
    <w:p w14:paraId="199D772B"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On electrically supervised systems, the water flow actuated devices may be tested annually. See Annual Tests and Maintenance.</w:t>
      </w:r>
    </w:p>
    <w:p w14:paraId="48F173BA"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Valves which are locked open shall be inspected at intervals not greater than one month.</w:t>
      </w:r>
    </w:p>
    <w:p w14:paraId="71F18EDE"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Check the priming water supply for dry-pipe systems to ensure that it is at the proper level above the dry-pipe valve.</w:t>
      </w:r>
    </w:p>
    <w:p w14:paraId="5B02D4DB" w14:textId="77777777" w:rsidR="00FD0CC1" w:rsidRPr="00FD0CC1" w:rsidRDefault="00FD0CC1" w:rsidP="00FD0CC1">
      <w:pPr>
        <w:adjustRightInd w:val="0"/>
        <w:ind w:left="900"/>
        <w:rPr>
          <w:rFonts w:ascii="Tahoma" w:hAnsi="Tahoma" w:cs="Tahoma"/>
          <w:b/>
          <w:bCs/>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Monthly Inspection &amp; Testing Report</w:t>
      </w:r>
    </w:p>
    <w:p w14:paraId="16ACB94A" w14:textId="77777777" w:rsidR="00FD0CC1" w:rsidRPr="00FD0CC1" w:rsidRDefault="00FD0CC1" w:rsidP="00FD0CC1">
      <w:pPr>
        <w:pStyle w:val="ListParagraph"/>
        <w:numPr>
          <w:ilvl w:val="0"/>
          <w:numId w:val="73"/>
        </w:numPr>
        <w:spacing w:before="120" w:after="120"/>
        <w:ind w:left="630"/>
        <w:contextualSpacing w:val="0"/>
        <w:rPr>
          <w:rFonts w:ascii="Tahoma" w:hAnsi="Tahoma" w:cs="Tahoma"/>
          <w:b/>
          <w:sz w:val="20"/>
          <w:szCs w:val="20"/>
        </w:rPr>
      </w:pPr>
      <w:r w:rsidRPr="00FD0CC1">
        <w:rPr>
          <w:rFonts w:ascii="Tahoma" w:hAnsi="Tahoma" w:cs="Tahoma"/>
          <w:b/>
          <w:sz w:val="20"/>
          <w:szCs w:val="20"/>
        </w:rPr>
        <w:t>Bi-monthly Test and Inspection</w:t>
      </w:r>
    </w:p>
    <w:p w14:paraId="7B4D1CA7"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58512B87" w14:textId="77777777" w:rsidR="00FD0CC1" w:rsidRPr="00FD0CC1" w:rsidRDefault="00FD0CC1" w:rsidP="00FD0CC1">
      <w:pPr>
        <w:adjustRightInd w:val="0"/>
        <w:ind w:left="900"/>
        <w:rPr>
          <w:rFonts w:ascii="Tahoma" w:hAnsi="Tahoma" w:cs="Tahoma"/>
          <w:i/>
          <w:iCs/>
          <w:sz w:val="20"/>
          <w:szCs w:val="20"/>
          <w:lang w:val="en-CA"/>
        </w:rPr>
      </w:pPr>
      <w:r w:rsidRPr="00FD0CC1">
        <w:rPr>
          <w:rFonts w:ascii="Tahoma" w:hAnsi="Tahoma" w:cs="Tahoma"/>
          <w:i/>
          <w:iCs/>
          <w:sz w:val="20"/>
          <w:szCs w:val="20"/>
          <w:lang w:val="en-CA"/>
        </w:rPr>
        <w:t>All Sprinkler Systems</w:t>
      </w:r>
    </w:p>
    <w:p w14:paraId="3CFFB36F"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Transmitters &amp; water flow actuated devices shall be tested at intervals not greater than 2 months for system connected to electrical supervisory signal service. (Example: fire alarm system or central station monitoring service.)</w:t>
      </w:r>
    </w:p>
    <w:p w14:paraId="3893778D"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Inspect all electrically supervised control valves.</w:t>
      </w:r>
    </w:p>
    <w:p w14:paraId="0C5E27FB"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 xml:space="preserve">on </w:t>
      </w:r>
      <w:r w:rsidRPr="00FD0CC1">
        <w:rPr>
          <w:rFonts w:ascii="Tahoma" w:hAnsi="Tahoma" w:cs="Tahoma"/>
          <w:sz w:val="20"/>
          <w:szCs w:val="20"/>
          <w:lang w:val="en-CA"/>
        </w:rPr>
        <w:t>Bi-monthly Testing Report</w:t>
      </w:r>
    </w:p>
    <w:p w14:paraId="13306DCD" w14:textId="77777777" w:rsidR="00FD0CC1" w:rsidRPr="00FD0CC1" w:rsidRDefault="00FD0CC1" w:rsidP="00FD0CC1">
      <w:pPr>
        <w:pStyle w:val="ListParagraph"/>
        <w:numPr>
          <w:ilvl w:val="0"/>
          <w:numId w:val="73"/>
        </w:numPr>
        <w:spacing w:before="120" w:after="120"/>
        <w:ind w:left="630"/>
        <w:contextualSpacing w:val="0"/>
        <w:rPr>
          <w:rFonts w:ascii="Tahoma" w:hAnsi="Tahoma" w:cs="Tahoma"/>
          <w:b/>
          <w:sz w:val="20"/>
          <w:szCs w:val="20"/>
        </w:rPr>
      </w:pPr>
      <w:r w:rsidRPr="00FD0CC1">
        <w:rPr>
          <w:rFonts w:ascii="Tahoma" w:hAnsi="Tahoma" w:cs="Tahoma"/>
          <w:b/>
          <w:sz w:val="20"/>
          <w:szCs w:val="20"/>
        </w:rPr>
        <w:t>Semi-annual Tests</w:t>
      </w:r>
    </w:p>
    <w:p w14:paraId="43F10BFE"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1165E3CC" w14:textId="77777777" w:rsidR="00FD0CC1" w:rsidRPr="00FD0CC1" w:rsidRDefault="00FD0CC1" w:rsidP="00FD0CC1">
      <w:pPr>
        <w:adjustRightInd w:val="0"/>
        <w:ind w:left="990"/>
        <w:rPr>
          <w:rFonts w:ascii="Tahoma" w:hAnsi="Tahoma" w:cs="Tahoma"/>
          <w:i/>
          <w:iCs/>
          <w:sz w:val="20"/>
          <w:szCs w:val="20"/>
          <w:lang w:val="en-CA"/>
        </w:rPr>
      </w:pPr>
      <w:r w:rsidRPr="00FD0CC1">
        <w:rPr>
          <w:rFonts w:ascii="Tahoma" w:hAnsi="Tahoma" w:cs="Tahoma"/>
          <w:i/>
          <w:iCs/>
          <w:sz w:val="20"/>
          <w:szCs w:val="20"/>
          <w:lang w:val="en-CA"/>
        </w:rPr>
        <w:t>All Systems</w:t>
      </w:r>
    </w:p>
    <w:p w14:paraId="0CE0B864"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lastRenderedPageBreak/>
        <w:t>Gate valve supervisory switches, tank water level devices, building and tank water temperature supervisory devices and other sprinkler supervisory devices shall be tested at intervals not greater than 6 months.</w:t>
      </w:r>
    </w:p>
    <w:p w14:paraId="240E9F69"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 xml:space="preserve">on </w:t>
      </w:r>
      <w:r w:rsidRPr="00FD0CC1">
        <w:rPr>
          <w:rFonts w:ascii="Tahoma" w:hAnsi="Tahoma" w:cs="Tahoma"/>
          <w:sz w:val="20"/>
          <w:szCs w:val="20"/>
          <w:lang w:val="en-CA"/>
        </w:rPr>
        <w:t>Semi-Annual Inspection &amp; Testing Report</w:t>
      </w:r>
    </w:p>
    <w:p w14:paraId="600632C5" w14:textId="77777777" w:rsidR="00FD0CC1" w:rsidRPr="00FD0CC1" w:rsidRDefault="00FD0CC1" w:rsidP="00FD0CC1">
      <w:pPr>
        <w:pStyle w:val="ListParagraph"/>
        <w:numPr>
          <w:ilvl w:val="0"/>
          <w:numId w:val="73"/>
        </w:numPr>
        <w:spacing w:before="120" w:after="120"/>
        <w:ind w:left="630"/>
        <w:contextualSpacing w:val="0"/>
        <w:rPr>
          <w:rFonts w:ascii="Tahoma" w:hAnsi="Tahoma" w:cs="Tahoma"/>
          <w:b/>
          <w:sz w:val="20"/>
          <w:szCs w:val="20"/>
        </w:rPr>
      </w:pPr>
      <w:r w:rsidRPr="00FD0CC1">
        <w:rPr>
          <w:rFonts w:ascii="Tahoma" w:hAnsi="Tahoma" w:cs="Tahoma"/>
          <w:b/>
          <w:sz w:val="20"/>
          <w:szCs w:val="20"/>
        </w:rPr>
        <w:t>Annual Tests &amp; Maintenance</w:t>
      </w:r>
    </w:p>
    <w:p w14:paraId="68D68F2C"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0A3F8280" w14:textId="77777777" w:rsidR="00FD0CC1" w:rsidRPr="00FD0CC1" w:rsidRDefault="00FD0CC1" w:rsidP="00FD0CC1">
      <w:pPr>
        <w:adjustRightInd w:val="0"/>
        <w:ind w:left="900"/>
        <w:rPr>
          <w:rFonts w:ascii="Tahoma" w:hAnsi="Tahoma" w:cs="Tahoma"/>
          <w:i/>
          <w:iCs/>
          <w:sz w:val="20"/>
          <w:szCs w:val="20"/>
          <w:lang w:val="en-CA"/>
        </w:rPr>
      </w:pPr>
      <w:r w:rsidRPr="00FD0CC1">
        <w:rPr>
          <w:rFonts w:ascii="Tahoma" w:hAnsi="Tahoma" w:cs="Tahoma"/>
          <w:i/>
          <w:iCs/>
          <w:sz w:val="20"/>
          <w:szCs w:val="20"/>
          <w:lang w:val="en-CA"/>
        </w:rPr>
        <w:t>Wet Systems</w:t>
      </w:r>
    </w:p>
    <w:p w14:paraId="417E111D"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Water flow alarm tests using the inspector’s test connection shall be performed on wet pipe sprinkler systems at intervals not greater than twelve months.</w:t>
      </w:r>
    </w:p>
    <w:p w14:paraId="1C634A3F" w14:textId="77777777" w:rsidR="00FD0CC1" w:rsidRPr="00FD0CC1" w:rsidRDefault="00FD0CC1" w:rsidP="00FD0CC1">
      <w:pPr>
        <w:adjustRightInd w:val="0"/>
        <w:ind w:left="990"/>
        <w:rPr>
          <w:rFonts w:ascii="Tahoma" w:hAnsi="Tahoma" w:cs="Tahoma"/>
          <w:i/>
          <w:iCs/>
          <w:sz w:val="20"/>
          <w:szCs w:val="20"/>
          <w:lang w:val="en-CA"/>
        </w:rPr>
      </w:pPr>
      <w:r w:rsidRPr="00FD0CC1">
        <w:rPr>
          <w:rFonts w:ascii="Tahoma" w:hAnsi="Tahoma" w:cs="Tahoma"/>
          <w:i/>
          <w:iCs/>
          <w:sz w:val="20"/>
          <w:szCs w:val="20"/>
          <w:lang w:val="en-CA"/>
        </w:rPr>
        <w:t>Dry Systems</w:t>
      </w:r>
    </w:p>
    <w:p w14:paraId="28241C05"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Dry-pipe valves shall be trip tested at intervals not greater than 12 months with the control valve partially open. (Dry-pipe valves shall be trip tested at least once every 3years with the control valve fully open using the inspector’s test valve.)</w:t>
      </w:r>
    </w:p>
    <w:p w14:paraId="0C53AA16"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Auxiliary drains shall be drained before each winter.</w:t>
      </w:r>
    </w:p>
    <w:p w14:paraId="00B0BF4D" w14:textId="77777777" w:rsidR="00FD0CC1" w:rsidRPr="00FD0CC1" w:rsidRDefault="00FD0CC1" w:rsidP="00FD0CC1">
      <w:pPr>
        <w:adjustRightInd w:val="0"/>
        <w:ind w:left="990"/>
        <w:rPr>
          <w:rFonts w:ascii="Tahoma" w:hAnsi="Tahoma" w:cs="Tahoma"/>
          <w:i/>
          <w:iCs/>
          <w:sz w:val="20"/>
          <w:szCs w:val="20"/>
          <w:lang w:val="en-CA"/>
        </w:rPr>
      </w:pPr>
      <w:r w:rsidRPr="00FD0CC1">
        <w:rPr>
          <w:rFonts w:ascii="Tahoma" w:hAnsi="Tahoma" w:cs="Tahoma"/>
          <w:i/>
          <w:iCs/>
          <w:sz w:val="20"/>
          <w:szCs w:val="20"/>
          <w:lang w:val="en-CA"/>
        </w:rPr>
        <w:t>All Systems</w:t>
      </w:r>
    </w:p>
    <w:p w14:paraId="17A78E05"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Water flow tests using the main drain shall be conducted at intervals not greater than 12 months to ensure that water supply available has not deteriorated.</w:t>
      </w:r>
    </w:p>
    <w:p w14:paraId="12000D45"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Drainage facilities shall be tested to ensure that the drains are capable of taking the full flow from the main drain pipe without causing damage.</w:t>
      </w:r>
    </w:p>
    <w:p w14:paraId="2709B891"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Sprinkler control valves are accessible.</w:t>
      </w:r>
    </w:p>
    <w:p w14:paraId="3AFA601D"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Pits containing sprinkler control valves are free of water and protected from freezing.</w:t>
      </w:r>
    </w:p>
    <w:p w14:paraId="32461B08"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Sprinkler piping and hangers are in good repair.</w:t>
      </w:r>
    </w:p>
    <w:p w14:paraId="4687BFA6"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Sprinklers are inspected for damage, corrosion or accumulations of grease, paint or other deposits and are replaced where such conditions would impair the operation of the sprinkler.</w:t>
      </w:r>
    </w:p>
    <w:p w14:paraId="60D0108E"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Spare sprinklers shall be checked to ensure that the stock on hand is not less than:</w:t>
      </w:r>
    </w:p>
    <w:p w14:paraId="2917FBD7"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6 spare sprinklers (not more than 300 sprinklers)</w:t>
      </w:r>
    </w:p>
    <w:p w14:paraId="1825424C"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12 spare sprinklers (between 301 - 1 000 sprinklers)</w:t>
      </w:r>
    </w:p>
    <w:p w14:paraId="686D1342" w14:textId="77777777" w:rsidR="00FD0CC1" w:rsidRPr="00FD0CC1" w:rsidRDefault="00FD0CC1" w:rsidP="00FD0CC1">
      <w:pPr>
        <w:pStyle w:val="ListParagraph"/>
        <w:numPr>
          <w:ilvl w:val="1"/>
          <w:numId w:val="66"/>
        </w:numPr>
        <w:spacing w:before="120" w:after="120" w:line="240" w:lineRule="auto"/>
        <w:rPr>
          <w:rFonts w:ascii="Tahoma" w:hAnsi="Tahoma" w:cs="Tahoma"/>
          <w:sz w:val="20"/>
          <w:szCs w:val="20"/>
        </w:rPr>
      </w:pPr>
      <w:r w:rsidRPr="00FD0CC1">
        <w:rPr>
          <w:rFonts w:ascii="Tahoma" w:hAnsi="Tahoma" w:cs="Tahoma"/>
          <w:sz w:val="20"/>
          <w:szCs w:val="20"/>
        </w:rPr>
        <w:t>24 spare sprinklers (more than 1 000 sprinklers)</w:t>
      </w:r>
    </w:p>
    <w:p w14:paraId="3B88A6EA"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Spare sprinklers shall correspond to the types and temperature ratings of the sprinklers in use.</w:t>
      </w:r>
    </w:p>
    <w:p w14:paraId="047833FB"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A sprinkler wrench shall be kept in the cabinet where the spare sprinklers are stored.</w:t>
      </w:r>
    </w:p>
    <w:p w14:paraId="126ED6EA"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sz w:val="20"/>
          <w:szCs w:val="20"/>
          <w:lang w:val="en-CA"/>
        </w:rPr>
        <w:t xml:space="preserve"> Annual Inspection &amp; Testing Report</w:t>
      </w:r>
    </w:p>
    <w:p w14:paraId="4137815C" w14:textId="77777777" w:rsidR="00FD0CC1" w:rsidRPr="00FD0CC1" w:rsidRDefault="00FD0CC1" w:rsidP="00FD0CC1">
      <w:pPr>
        <w:pStyle w:val="ListParagraph"/>
        <w:numPr>
          <w:ilvl w:val="0"/>
          <w:numId w:val="73"/>
        </w:numPr>
        <w:spacing w:before="120" w:after="120"/>
        <w:ind w:left="630"/>
        <w:contextualSpacing w:val="0"/>
        <w:rPr>
          <w:rFonts w:ascii="Tahoma" w:hAnsi="Tahoma" w:cs="Tahoma"/>
          <w:b/>
          <w:sz w:val="20"/>
          <w:szCs w:val="20"/>
        </w:rPr>
      </w:pPr>
      <w:r w:rsidRPr="00FD0CC1">
        <w:rPr>
          <w:rFonts w:ascii="Tahoma" w:hAnsi="Tahoma" w:cs="Tahoma"/>
          <w:b/>
          <w:sz w:val="20"/>
          <w:szCs w:val="20"/>
        </w:rPr>
        <w:t>Three Year Test</w:t>
      </w:r>
    </w:p>
    <w:p w14:paraId="096A82AA"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 xml:space="preserve"> Procedure:</w:t>
      </w:r>
    </w:p>
    <w:p w14:paraId="562357DF" w14:textId="77777777" w:rsidR="00FD0CC1" w:rsidRPr="00FD0CC1" w:rsidRDefault="00FD0CC1" w:rsidP="00FD0CC1">
      <w:pPr>
        <w:adjustRightInd w:val="0"/>
        <w:ind w:left="900"/>
        <w:rPr>
          <w:rFonts w:ascii="Tahoma" w:hAnsi="Tahoma" w:cs="Tahoma"/>
          <w:i/>
          <w:sz w:val="20"/>
          <w:szCs w:val="20"/>
          <w:lang w:val="en-CA"/>
        </w:rPr>
      </w:pPr>
      <w:r w:rsidRPr="00FD0CC1">
        <w:rPr>
          <w:rFonts w:ascii="Tahoma" w:hAnsi="Tahoma" w:cs="Tahoma"/>
          <w:i/>
          <w:sz w:val="20"/>
          <w:szCs w:val="20"/>
          <w:lang w:val="en-CA"/>
        </w:rPr>
        <w:t>Dry System</w:t>
      </w:r>
    </w:p>
    <w:p w14:paraId="24EEF4FC" w14:textId="77777777" w:rsidR="00FD0CC1" w:rsidRPr="00FD0CC1" w:rsidRDefault="00FD0CC1" w:rsidP="00FD0CC1">
      <w:pPr>
        <w:pStyle w:val="ListParagraph"/>
        <w:numPr>
          <w:ilvl w:val="0"/>
          <w:numId w:val="66"/>
        </w:numPr>
        <w:spacing w:before="120" w:after="120" w:line="240" w:lineRule="auto"/>
        <w:ind w:left="1260"/>
        <w:rPr>
          <w:rFonts w:ascii="Tahoma" w:hAnsi="Tahoma" w:cs="Tahoma"/>
          <w:sz w:val="20"/>
          <w:szCs w:val="20"/>
        </w:rPr>
      </w:pPr>
      <w:r w:rsidRPr="00FD0CC1">
        <w:rPr>
          <w:rFonts w:ascii="Tahoma" w:hAnsi="Tahoma" w:cs="Tahoma"/>
          <w:sz w:val="20"/>
          <w:szCs w:val="20"/>
        </w:rPr>
        <w:t>Dry-pipe valve shall be trip tested with the control valve fully open using the inspector’s test pipe (dry-pipe valve shall be trip tested annually with the control valve partially open).</w:t>
      </w:r>
    </w:p>
    <w:p w14:paraId="7E391B65" w14:textId="77777777" w:rsidR="00FD0CC1" w:rsidRPr="00FD0CC1" w:rsidRDefault="00FD0CC1" w:rsidP="00FD0CC1">
      <w:pPr>
        <w:ind w:left="880"/>
        <w:rPr>
          <w:rFonts w:ascii="Tahoma" w:hAnsi="Tahoma" w:cs="Tahoma"/>
          <w:b/>
          <w:sz w:val="20"/>
          <w:szCs w:val="20"/>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 3 Year Test Report</w:t>
      </w:r>
    </w:p>
    <w:p w14:paraId="6FDCE634" w14:textId="77777777" w:rsidR="00FD0CC1" w:rsidRPr="00FD0CC1" w:rsidRDefault="00FD0CC1" w:rsidP="00FD0CC1">
      <w:pPr>
        <w:pStyle w:val="ListParagraph"/>
        <w:numPr>
          <w:ilvl w:val="0"/>
          <w:numId w:val="73"/>
        </w:numPr>
        <w:spacing w:before="120" w:after="120"/>
        <w:ind w:left="720"/>
        <w:contextualSpacing w:val="0"/>
        <w:rPr>
          <w:rFonts w:ascii="Tahoma" w:hAnsi="Tahoma" w:cs="Tahoma"/>
          <w:b/>
          <w:sz w:val="20"/>
          <w:szCs w:val="20"/>
        </w:rPr>
      </w:pPr>
      <w:r w:rsidRPr="00FD0CC1">
        <w:rPr>
          <w:rFonts w:ascii="Tahoma" w:hAnsi="Tahoma" w:cs="Tahoma"/>
          <w:b/>
          <w:sz w:val="20"/>
          <w:szCs w:val="20"/>
        </w:rPr>
        <w:t>Fifteen Year Test</w:t>
      </w:r>
    </w:p>
    <w:p w14:paraId="0878441E"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08D9E3AE" w14:textId="77777777" w:rsidR="00FD0CC1" w:rsidRPr="00FD0CC1" w:rsidRDefault="00FD0CC1" w:rsidP="00FD0CC1">
      <w:pPr>
        <w:adjustRightInd w:val="0"/>
        <w:ind w:left="900"/>
        <w:rPr>
          <w:rFonts w:ascii="Tahoma" w:hAnsi="Tahoma" w:cs="Tahoma"/>
          <w:i/>
          <w:sz w:val="20"/>
          <w:szCs w:val="20"/>
          <w:lang w:val="en-CA"/>
        </w:rPr>
      </w:pPr>
      <w:r w:rsidRPr="00FD0CC1">
        <w:rPr>
          <w:rFonts w:ascii="Tahoma" w:hAnsi="Tahoma" w:cs="Tahoma"/>
          <w:i/>
          <w:sz w:val="20"/>
          <w:szCs w:val="20"/>
          <w:lang w:val="en-CA"/>
        </w:rPr>
        <w:t>Dry System</w:t>
      </w:r>
    </w:p>
    <w:p w14:paraId="2A004734" w14:textId="77777777" w:rsidR="00FD0CC1" w:rsidRPr="00FD0CC1" w:rsidRDefault="00FD0CC1" w:rsidP="00FD0CC1">
      <w:pPr>
        <w:pStyle w:val="ListParagraph"/>
        <w:numPr>
          <w:ilvl w:val="0"/>
          <w:numId w:val="66"/>
        </w:numPr>
        <w:spacing w:before="120" w:after="120"/>
        <w:ind w:left="1260"/>
        <w:rPr>
          <w:rFonts w:ascii="Tahoma" w:hAnsi="Tahoma" w:cs="Tahoma"/>
          <w:sz w:val="20"/>
          <w:szCs w:val="20"/>
        </w:rPr>
      </w:pPr>
      <w:r w:rsidRPr="00FD0CC1">
        <w:rPr>
          <w:rFonts w:ascii="Tahoma" w:hAnsi="Tahoma" w:cs="Tahoma"/>
          <w:sz w:val="20"/>
          <w:szCs w:val="20"/>
        </w:rPr>
        <w:t>Entire system shall be test flushed at intervals not greater than 15 years.</w:t>
      </w:r>
    </w:p>
    <w:p w14:paraId="67B86A2F" w14:textId="77777777" w:rsidR="00FD0CC1" w:rsidRPr="00FD0CC1" w:rsidRDefault="00FD0CC1" w:rsidP="00FD0CC1">
      <w:pPr>
        <w:ind w:left="900"/>
        <w:rPr>
          <w:rFonts w:ascii="Tahoma" w:hAnsi="Tahoma" w:cs="Tahoma"/>
          <w:sz w:val="20"/>
          <w:szCs w:val="20"/>
        </w:rPr>
      </w:pPr>
      <w:r w:rsidRPr="00FD0CC1">
        <w:rPr>
          <w:rFonts w:ascii="Tahoma" w:hAnsi="Tahoma" w:cs="Tahoma"/>
          <w:sz w:val="20"/>
          <w:szCs w:val="20"/>
        </w:rPr>
        <w:lastRenderedPageBreak/>
        <w:t>NOTE: Whenever any of the regularly scheduled testing procedures indicate the presence of possible obstructions in the dry pipe system piping, the entire system shall be flushed of foreign material.</w:t>
      </w:r>
    </w:p>
    <w:p w14:paraId="28CE742D"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 xml:space="preserve">on </w:t>
      </w:r>
      <w:r w:rsidRPr="00FD0CC1">
        <w:rPr>
          <w:rFonts w:ascii="Tahoma" w:hAnsi="Tahoma" w:cs="Tahoma"/>
          <w:sz w:val="20"/>
          <w:szCs w:val="20"/>
          <w:lang w:val="en-CA"/>
        </w:rPr>
        <w:t>Fifteen Year Testing Report</w:t>
      </w:r>
    </w:p>
    <w:p w14:paraId="134BB9CB" w14:textId="77777777" w:rsidR="00FD0CC1" w:rsidRPr="00FD0CC1" w:rsidRDefault="00FD0CC1" w:rsidP="00FD0CC1">
      <w:pPr>
        <w:pStyle w:val="ListParagraph"/>
        <w:numPr>
          <w:ilvl w:val="0"/>
          <w:numId w:val="73"/>
        </w:numPr>
        <w:spacing w:before="120" w:after="120"/>
        <w:ind w:left="720"/>
        <w:contextualSpacing w:val="0"/>
        <w:rPr>
          <w:rFonts w:ascii="Tahoma" w:hAnsi="Tahoma" w:cs="Tahoma"/>
          <w:b/>
          <w:sz w:val="20"/>
          <w:szCs w:val="20"/>
        </w:rPr>
      </w:pPr>
      <w:r w:rsidRPr="00FD0CC1">
        <w:rPr>
          <w:rFonts w:ascii="Tahoma" w:hAnsi="Tahoma" w:cs="Tahoma"/>
          <w:b/>
          <w:sz w:val="20"/>
          <w:szCs w:val="20"/>
        </w:rPr>
        <w:t>Fifty Year Test</w:t>
      </w:r>
    </w:p>
    <w:p w14:paraId="5B23533F"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753D820F"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Sample sprinklers from sprinkler systems which have been in service more than 50 years shall be sent to a recognized testing laboratory for testing, and this procedure shall be repeated at intervals not greater than10 years thereafter.</w:t>
      </w:r>
    </w:p>
    <w:p w14:paraId="53B3620C"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When sprinklers are required to be tested in conformance with Sentence (1), no fewer than 6 sprinklers of each type shall be tested, except that no fewer than 2 sprinklers per floor per individual system shall be tested.</w:t>
      </w:r>
    </w:p>
    <w:p w14:paraId="23C55614"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All sprinklers shall be replaced in sprinkler systems from which sample sprinklers have been tested and found defective.</w:t>
      </w:r>
    </w:p>
    <w:p w14:paraId="6484106F" w14:textId="77777777" w:rsidR="00FD0CC1" w:rsidRPr="00FD0CC1" w:rsidRDefault="00FD0CC1" w:rsidP="00FD0CC1">
      <w:pPr>
        <w:ind w:left="900"/>
        <w:rPr>
          <w:rFonts w:ascii="Tahoma" w:hAnsi="Tahoma" w:cs="Tahoma"/>
          <w:sz w:val="20"/>
          <w:szCs w:val="20"/>
        </w:rPr>
      </w:pPr>
      <w:r w:rsidRPr="00FD0CC1">
        <w:rPr>
          <w:rFonts w:ascii="Tahoma" w:hAnsi="Tahoma" w:cs="Tahoma"/>
          <w:b/>
          <w:sz w:val="20"/>
          <w:szCs w:val="20"/>
        </w:rPr>
        <w:t>Record Keeping</w:t>
      </w:r>
      <w:r w:rsidRPr="00FD0CC1">
        <w:rPr>
          <w:rFonts w:ascii="Tahoma" w:hAnsi="Tahoma" w:cs="Tahoma"/>
          <w:sz w:val="20"/>
          <w:szCs w:val="20"/>
        </w:rPr>
        <w:t xml:space="preserve"> on Fifty Year Test Report</w:t>
      </w:r>
    </w:p>
    <w:p w14:paraId="397763FE" w14:textId="77777777" w:rsidR="00FD0CC1" w:rsidRPr="00FD0CC1" w:rsidRDefault="00FD0CC1" w:rsidP="00FD0CC1">
      <w:pPr>
        <w:pStyle w:val="ListParagraph"/>
        <w:numPr>
          <w:ilvl w:val="0"/>
          <w:numId w:val="67"/>
        </w:numPr>
        <w:spacing w:before="120" w:after="120"/>
        <w:ind w:left="360"/>
        <w:rPr>
          <w:rFonts w:ascii="Tahoma" w:hAnsi="Tahoma" w:cs="Tahoma"/>
          <w:b/>
          <w:sz w:val="20"/>
          <w:szCs w:val="20"/>
        </w:rPr>
      </w:pPr>
      <w:r w:rsidRPr="00FD0CC1">
        <w:rPr>
          <w:rFonts w:ascii="Tahoma" w:hAnsi="Tahoma" w:cs="Tahoma"/>
          <w:b/>
          <w:sz w:val="20"/>
          <w:szCs w:val="20"/>
        </w:rPr>
        <w:t>Standpipe &amp; Hose System</w:t>
      </w:r>
    </w:p>
    <w:p w14:paraId="3443CFCE" w14:textId="77777777" w:rsidR="00FD0CC1" w:rsidRPr="00FD0CC1" w:rsidRDefault="00FD0CC1" w:rsidP="00FD0CC1">
      <w:pPr>
        <w:ind w:left="900"/>
        <w:rPr>
          <w:rFonts w:ascii="Tahoma" w:hAnsi="Tahoma" w:cs="Tahoma"/>
          <w:sz w:val="20"/>
          <w:szCs w:val="20"/>
        </w:rPr>
      </w:pPr>
      <w:r w:rsidRPr="00FD0CC1">
        <w:rPr>
          <w:rFonts w:ascii="Tahoma" w:hAnsi="Tahoma" w:cs="Tahoma"/>
          <w:sz w:val="20"/>
          <w:szCs w:val="20"/>
        </w:rPr>
        <w:t>Reference Standard: NFPA 14, Installation of Standpipe and Hose System.</w:t>
      </w:r>
    </w:p>
    <w:p w14:paraId="2887E515" w14:textId="77777777" w:rsidR="00FD0CC1" w:rsidRPr="00FD0CC1" w:rsidRDefault="00FD0CC1" w:rsidP="00FD0CC1">
      <w:pPr>
        <w:ind w:left="900"/>
        <w:rPr>
          <w:rFonts w:ascii="Tahoma" w:hAnsi="Tahoma" w:cs="Tahoma"/>
          <w:sz w:val="20"/>
          <w:szCs w:val="20"/>
        </w:rPr>
      </w:pPr>
      <w:r w:rsidRPr="00FD0CC1">
        <w:rPr>
          <w:rFonts w:ascii="Tahoma" w:hAnsi="Tahoma" w:cs="Tahoma"/>
          <w:sz w:val="20"/>
          <w:szCs w:val="20"/>
        </w:rPr>
        <w:t>Alterations - Standpipe systems that have been modified or extended or are being restored to service after a period of disuse exceeding twelve months, shall be flow and pressure tested at the highest and most remote hose connection to ensure the availability of the water supply for which the system was designed.</w:t>
      </w:r>
    </w:p>
    <w:p w14:paraId="006C28E8" w14:textId="77777777" w:rsidR="00FD0CC1" w:rsidRPr="00FD0CC1" w:rsidRDefault="00FD0CC1" w:rsidP="00FD0CC1">
      <w:pPr>
        <w:pStyle w:val="ListParagraph"/>
        <w:numPr>
          <w:ilvl w:val="0"/>
          <w:numId w:val="74"/>
        </w:numPr>
        <w:spacing w:before="120" w:after="120"/>
        <w:ind w:left="720"/>
        <w:contextualSpacing w:val="0"/>
        <w:rPr>
          <w:rFonts w:ascii="Tahoma" w:hAnsi="Tahoma" w:cs="Tahoma"/>
          <w:b/>
          <w:sz w:val="20"/>
          <w:szCs w:val="20"/>
        </w:rPr>
      </w:pPr>
      <w:r w:rsidRPr="00FD0CC1">
        <w:rPr>
          <w:rFonts w:ascii="Tahoma" w:hAnsi="Tahoma" w:cs="Tahoma"/>
          <w:b/>
          <w:sz w:val="20"/>
          <w:szCs w:val="20"/>
        </w:rPr>
        <w:t>Monthly Inspection</w:t>
      </w:r>
    </w:p>
    <w:p w14:paraId="5069EA54"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0A4F6C24"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Hose cabinets shall be inspected to ensure that the hose is in proper position and that all of the equipment is in place and in operable condition.</w:t>
      </w:r>
    </w:p>
    <w:p w14:paraId="23F454EE"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Hose valves shall be checked to ensure they are tight.</w:t>
      </w:r>
    </w:p>
    <w:p w14:paraId="6F6AFC9C"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Main shut off valve shall be checked to ensure that it is open.</w:t>
      </w:r>
    </w:p>
    <w:p w14:paraId="7669D7D1"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 xml:space="preserve">on </w:t>
      </w:r>
      <w:r w:rsidRPr="00FD0CC1">
        <w:rPr>
          <w:rFonts w:ascii="Tahoma" w:hAnsi="Tahoma" w:cs="Tahoma"/>
          <w:sz w:val="20"/>
          <w:szCs w:val="20"/>
          <w:lang w:val="en-CA"/>
        </w:rPr>
        <w:t>Monthly Inspection &amp; Testing Report</w:t>
      </w:r>
    </w:p>
    <w:p w14:paraId="55896389" w14:textId="77777777" w:rsidR="00FD0CC1" w:rsidRPr="00FD0CC1" w:rsidRDefault="00FD0CC1" w:rsidP="00FD0CC1">
      <w:pPr>
        <w:pStyle w:val="ListParagraph"/>
        <w:numPr>
          <w:ilvl w:val="0"/>
          <w:numId w:val="74"/>
        </w:numPr>
        <w:spacing w:before="120" w:after="120"/>
        <w:ind w:left="720"/>
        <w:contextualSpacing w:val="0"/>
        <w:rPr>
          <w:rFonts w:ascii="Tahoma" w:hAnsi="Tahoma" w:cs="Tahoma"/>
          <w:b/>
          <w:sz w:val="20"/>
          <w:szCs w:val="20"/>
        </w:rPr>
      </w:pPr>
      <w:r w:rsidRPr="00FD0CC1">
        <w:rPr>
          <w:rFonts w:ascii="Tahoma" w:hAnsi="Tahoma" w:cs="Tahoma"/>
          <w:b/>
          <w:sz w:val="20"/>
          <w:szCs w:val="20"/>
        </w:rPr>
        <w:t>Annual Inspection</w:t>
      </w:r>
    </w:p>
    <w:p w14:paraId="12BC6D4B"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61B986A6" w14:textId="77777777" w:rsidR="00FD0CC1" w:rsidRPr="00FD0CC1" w:rsidRDefault="00FD0CC1" w:rsidP="00FD0CC1">
      <w:pPr>
        <w:pStyle w:val="ListParagraph"/>
        <w:numPr>
          <w:ilvl w:val="0"/>
          <w:numId w:val="66"/>
        </w:numPr>
        <w:spacing w:before="120" w:after="120"/>
        <w:ind w:left="1260"/>
        <w:rPr>
          <w:rFonts w:ascii="Tahoma" w:hAnsi="Tahoma" w:cs="Tahoma"/>
          <w:sz w:val="20"/>
          <w:szCs w:val="20"/>
        </w:rPr>
      </w:pPr>
      <w:r w:rsidRPr="00FD0CC1">
        <w:rPr>
          <w:rFonts w:ascii="Tahoma" w:hAnsi="Tahoma" w:cs="Tahoma"/>
          <w:sz w:val="20"/>
          <w:szCs w:val="20"/>
        </w:rPr>
        <w:t>All portions of the system shall be inspected.</w:t>
      </w:r>
    </w:p>
    <w:p w14:paraId="256F752F"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b/>
          <w:bCs/>
          <w:sz w:val="20"/>
          <w:szCs w:val="20"/>
          <w:lang w:val="en-CA"/>
        </w:rPr>
        <w:t xml:space="preserve"> </w:t>
      </w:r>
      <w:r w:rsidRPr="00FD0CC1">
        <w:rPr>
          <w:rFonts w:ascii="Tahoma" w:hAnsi="Tahoma" w:cs="Tahoma"/>
          <w:sz w:val="20"/>
          <w:szCs w:val="20"/>
          <w:lang w:val="en-CA"/>
        </w:rPr>
        <w:t>Annual Inspection &amp; Testing Report</w:t>
      </w:r>
    </w:p>
    <w:p w14:paraId="3FEF4E9C" w14:textId="77777777" w:rsidR="00FD0CC1" w:rsidRPr="00FD0CC1" w:rsidRDefault="00FD0CC1" w:rsidP="00FD0CC1">
      <w:pPr>
        <w:pStyle w:val="ListParagraph"/>
        <w:numPr>
          <w:ilvl w:val="0"/>
          <w:numId w:val="74"/>
        </w:numPr>
        <w:spacing w:before="120" w:after="120"/>
        <w:ind w:left="720"/>
        <w:contextualSpacing w:val="0"/>
        <w:rPr>
          <w:rFonts w:ascii="Tahoma" w:hAnsi="Tahoma" w:cs="Tahoma"/>
          <w:b/>
          <w:sz w:val="20"/>
          <w:szCs w:val="20"/>
        </w:rPr>
      </w:pPr>
      <w:r w:rsidRPr="00FD0CC1">
        <w:rPr>
          <w:rFonts w:ascii="Tahoma" w:hAnsi="Tahoma" w:cs="Tahoma"/>
          <w:b/>
          <w:sz w:val="20"/>
          <w:szCs w:val="20"/>
        </w:rPr>
        <w:t>Five Year Test</w:t>
      </w:r>
    </w:p>
    <w:p w14:paraId="5AA79BE6"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6B14AF9A"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The standpipe system shall be flow tested at intervals not greater than 5 years to ensure that the design flow can be delivered.</w:t>
      </w:r>
    </w:p>
    <w:p w14:paraId="13A19A1D"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If during the flow test there is an identification of the presence of debris in the piping, the entire system shall be flushed of foreign material.</w:t>
      </w:r>
    </w:p>
    <w:p w14:paraId="39A2050E"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 the</w:t>
      </w:r>
      <w:r w:rsidRPr="00FD0CC1">
        <w:rPr>
          <w:rFonts w:ascii="Tahoma" w:hAnsi="Tahoma" w:cs="Tahoma"/>
          <w:b/>
          <w:bCs/>
          <w:sz w:val="20"/>
          <w:szCs w:val="20"/>
          <w:lang w:val="en-CA"/>
        </w:rPr>
        <w:t xml:space="preserve"> </w:t>
      </w:r>
      <w:r w:rsidRPr="00FD0CC1">
        <w:rPr>
          <w:rFonts w:ascii="Tahoma" w:hAnsi="Tahoma" w:cs="Tahoma"/>
          <w:sz w:val="20"/>
          <w:szCs w:val="20"/>
          <w:lang w:val="en-CA"/>
        </w:rPr>
        <w:t>Five Year Test Report.</w:t>
      </w:r>
    </w:p>
    <w:p w14:paraId="17A8BE9C"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w:t>
      </w:r>
      <w:r w:rsidRPr="00FD0CC1">
        <w:rPr>
          <w:rFonts w:ascii="Tahoma" w:hAnsi="Tahoma" w:cs="Tahoma"/>
          <w:b/>
          <w:bCs/>
          <w:sz w:val="20"/>
          <w:szCs w:val="20"/>
          <w:lang w:val="en-CA"/>
        </w:rPr>
        <w:t xml:space="preserve"> </w:t>
      </w:r>
      <w:r w:rsidRPr="00FD0CC1">
        <w:rPr>
          <w:rFonts w:ascii="Tahoma" w:hAnsi="Tahoma" w:cs="Tahoma"/>
          <w:sz w:val="20"/>
          <w:szCs w:val="20"/>
          <w:lang w:val="en-CA"/>
        </w:rPr>
        <w:t>Annual Inspection &amp; Testing Report</w:t>
      </w:r>
    </w:p>
    <w:p w14:paraId="3FA515F4" w14:textId="77777777" w:rsidR="00FD0CC1" w:rsidRPr="00FD0CC1" w:rsidRDefault="00FD0CC1" w:rsidP="00FD0CC1">
      <w:pPr>
        <w:pStyle w:val="ListParagraph"/>
        <w:numPr>
          <w:ilvl w:val="0"/>
          <w:numId w:val="67"/>
        </w:numPr>
        <w:spacing w:before="120" w:after="120"/>
        <w:ind w:left="360"/>
        <w:rPr>
          <w:rFonts w:ascii="Tahoma" w:hAnsi="Tahoma" w:cs="Tahoma"/>
          <w:b/>
          <w:sz w:val="20"/>
          <w:szCs w:val="20"/>
        </w:rPr>
      </w:pPr>
      <w:r w:rsidRPr="00FD0CC1">
        <w:rPr>
          <w:rFonts w:ascii="Tahoma" w:hAnsi="Tahoma" w:cs="Tahoma"/>
          <w:b/>
          <w:sz w:val="20"/>
          <w:szCs w:val="20"/>
        </w:rPr>
        <w:t>Fire Dampers &amp; Fire Stops Flaps</w:t>
      </w:r>
    </w:p>
    <w:p w14:paraId="3B47FCB8" w14:textId="77777777" w:rsidR="00FD0CC1" w:rsidRPr="00FD0CC1" w:rsidRDefault="00FD0CC1" w:rsidP="00FD0CC1">
      <w:pPr>
        <w:pStyle w:val="ListParagraph"/>
        <w:numPr>
          <w:ilvl w:val="0"/>
          <w:numId w:val="75"/>
        </w:numPr>
        <w:spacing w:after="0"/>
        <w:ind w:left="720" w:hanging="380"/>
        <w:rPr>
          <w:rFonts w:ascii="Tahoma" w:hAnsi="Tahoma" w:cs="Tahoma"/>
          <w:b/>
          <w:sz w:val="20"/>
          <w:szCs w:val="20"/>
        </w:rPr>
      </w:pPr>
      <w:r w:rsidRPr="00FD0CC1">
        <w:rPr>
          <w:rFonts w:ascii="Tahoma" w:hAnsi="Tahoma" w:cs="Tahoma"/>
          <w:b/>
          <w:sz w:val="20"/>
          <w:szCs w:val="20"/>
        </w:rPr>
        <w:t>Annual Testing</w:t>
      </w:r>
    </w:p>
    <w:p w14:paraId="53B6F8D5"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2D74E2FD"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lastRenderedPageBreak/>
        <w:t>Ensure that the fire dampers and fire stops are in place and are not obviously damaged or obstructed.</w:t>
      </w:r>
    </w:p>
    <w:p w14:paraId="7834D50E"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 the</w:t>
      </w:r>
      <w:r w:rsidRPr="00FD0CC1">
        <w:rPr>
          <w:rFonts w:ascii="Tahoma" w:hAnsi="Tahoma" w:cs="Tahoma"/>
          <w:b/>
          <w:bCs/>
          <w:sz w:val="20"/>
          <w:szCs w:val="20"/>
          <w:lang w:val="en-CA"/>
        </w:rPr>
        <w:t xml:space="preserve"> </w:t>
      </w:r>
      <w:r w:rsidRPr="00FD0CC1">
        <w:rPr>
          <w:rFonts w:ascii="Tahoma" w:hAnsi="Tahoma" w:cs="Tahoma"/>
          <w:sz w:val="20"/>
          <w:szCs w:val="20"/>
          <w:lang w:val="en-CA"/>
        </w:rPr>
        <w:t>Annual Inspection and Testing Report.</w:t>
      </w:r>
    </w:p>
    <w:p w14:paraId="1DDE6F6D" w14:textId="77777777" w:rsidR="00FD0CC1" w:rsidRPr="00FD0CC1" w:rsidRDefault="00FD0CC1" w:rsidP="00FD0CC1">
      <w:pPr>
        <w:pStyle w:val="ListParagraph"/>
        <w:numPr>
          <w:ilvl w:val="0"/>
          <w:numId w:val="67"/>
        </w:numPr>
        <w:spacing w:before="120" w:after="120"/>
        <w:ind w:left="360"/>
        <w:rPr>
          <w:rFonts w:ascii="Tahoma" w:hAnsi="Tahoma" w:cs="Tahoma"/>
          <w:b/>
          <w:sz w:val="20"/>
          <w:szCs w:val="20"/>
        </w:rPr>
      </w:pPr>
      <w:r w:rsidRPr="00FD0CC1">
        <w:rPr>
          <w:rFonts w:ascii="Tahoma" w:hAnsi="Tahoma" w:cs="Tahoma"/>
          <w:b/>
          <w:sz w:val="20"/>
          <w:szCs w:val="20"/>
        </w:rPr>
        <w:t>Hoods, Ducts &amp; Filters</w:t>
      </w:r>
    </w:p>
    <w:p w14:paraId="79656D74" w14:textId="77777777" w:rsidR="00FD0CC1" w:rsidRPr="00FD0CC1" w:rsidRDefault="00FD0CC1" w:rsidP="00FD0CC1">
      <w:pPr>
        <w:pStyle w:val="ListParagraph"/>
        <w:numPr>
          <w:ilvl w:val="0"/>
          <w:numId w:val="76"/>
        </w:numPr>
        <w:spacing w:before="120" w:after="120"/>
        <w:ind w:left="720" w:hanging="360"/>
        <w:rPr>
          <w:rFonts w:ascii="Tahoma" w:hAnsi="Tahoma" w:cs="Tahoma"/>
          <w:b/>
          <w:sz w:val="20"/>
          <w:szCs w:val="20"/>
        </w:rPr>
      </w:pPr>
      <w:r w:rsidRPr="00FD0CC1">
        <w:rPr>
          <w:rFonts w:ascii="Tahoma" w:hAnsi="Tahoma" w:cs="Tahoma"/>
          <w:b/>
          <w:sz w:val="20"/>
          <w:szCs w:val="20"/>
        </w:rPr>
        <w:t>Weekly Inspection</w:t>
      </w:r>
    </w:p>
    <w:p w14:paraId="4324F892"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7C60D592"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Hoods, ducts and filters subject to accumulations of combustible deposits shall be inspected at intervals not greater than 7 days, and shall be cleaned if the accumulation of such deposits creates a fire hazard.</w:t>
      </w:r>
    </w:p>
    <w:p w14:paraId="29EE4EC2"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If necessary hoods and filters shall be cleaned by staff.</w:t>
      </w:r>
    </w:p>
    <w:p w14:paraId="365020C0" w14:textId="77777777" w:rsidR="00FD0CC1" w:rsidRPr="00FD0CC1" w:rsidRDefault="00FD0CC1" w:rsidP="00FD0CC1">
      <w:pPr>
        <w:pStyle w:val="ListParagraph"/>
        <w:numPr>
          <w:ilvl w:val="0"/>
          <w:numId w:val="66"/>
        </w:numPr>
        <w:spacing w:before="120" w:after="120" w:line="240" w:lineRule="auto"/>
        <w:ind w:left="1267"/>
        <w:rPr>
          <w:rFonts w:ascii="Tahoma" w:hAnsi="Tahoma" w:cs="Tahoma"/>
          <w:sz w:val="20"/>
          <w:szCs w:val="20"/>
        </w:rPr>
      </w:pPr>
      <w:r w:rsidRPr="00FD0CC1">
        <w:rPr>
          <w:rFonts w:ascii="Tahoma" w:hAnsi="Tahoma" w:cs="Tahoma"/>
          <w:sz w:val="20"/>
          <w:szCs w:val="20"/>
        </w:rPr>
        <w:t>If necessary ducts shall be cleaned by a qualified contractor.</w:t>
      </w:r>
    </w:p>
    <w:p w14:paraId="3B052909" w14:textId="77777777" w:rsidR="00FD0CC1" w:rsidRPr="00FD0CC1" w:rsidRDefault="00FD0CC1" w:rsidP="00FD0CC1">
      <w:pPr>
        <w:adjustRightInd w:val="0"/>
        <w:ind w:left="900"/>
        <w:rPr>
          <w:rFonts w:ascii="Tahoma" w:hAnsi="Tahoma" w:cs="Tahoma"/>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 the</w:t>
      </w:r>
      <w:r w:rsidRPr="00FD0CC1">
        <w:rPr>
          <w:rFonts w:ascii="Tahoma" w:hAnsi="Tahoma" w:cs="Tahoma"/>
          <w:sz w:val="20"/>
          <w:szCs w:val="20"/>
          <w:lang w:val="en-CA"/>
        </w:rPr>
        <w:t xml:space="preserve"> Weekly Inspection &amp; Testing Report - when equipment is cleaned.</w:t>
      </w:r>
    </w:p>
    <w:p w14:paraId="50041C74" w14:textId="77777777" w:rsidR="00FD0CC1" w:rsidRPr="00FD0CC1" w:rsidRDefault="00FD0CC1" w:rsidP="00FD0CC1">
      <w:pPr>
        <w:pStyle w:val="ListParagraph"/>
        <w:numPr>
          <w:ilvl w:val="0"/>
          <w:numId w:val="67"/>
        </w:numPr>
        <w:spacing w:after="0"/>
        <w:ind w:left="360"/>
        <w:rPr>
          <w:rFonts w:ascii="Tahoma" w:hAnsi="Tahoma" w:cs="Tahoma"/>
          <w:b/>
          <w:sz w:val="20"/>
          <w:szCs w:val="20"/>
        </w:rPr>
      </w:pPr>
      <w:r w:rsidRPr="00FD0CC1">
        <w:rPr>
          <w:rFonts w:ascii="Tahoma" w:hAnsi="Tahoma" w:cs="Tahoma"/>
          <w:b/>
          <w:sz w:val="20"/>
          <w:szCs w:val="20"/>
        </w:rPr>
        <w:t>Heating Ventilating &amp; Air Conditioning Systems</w:t>
      </w:r>
    </w:p>
    <w:p w14:paraId="48C47458" w14:textId="77777777" w:rsidR="00FD0CC1" w:rsidRPr="00FD0CC1" w:rsidRDefault="00FD0CC1" w:rsidP="00FD0CC1">
      <w:pPr>
        <w:pStyle w:val="ListParagraph"/>
        <w:numPr>
          <w:ilvl w:val="0"/>
          <w:numId w:val="77"/>
        </w:numPr>
        <w:spacing w:before="120" w:after="0"/>
        <w:ind w:left="720" w:hanging="360"/>
        <w:rPr>
          <w:rFonts w:ascii="Tahoma" w:hAnsi="Tahoma" w:cs="Tahoma"/>
          <w:b/>
          <w:sz w:val="20"/>
          <w:szCs w:val="20"/>
        </w:rPr>
      </w:pPr>
      <w:r w:rsidRPr="00FD0CC1">
        <w:rPr>
          <w:rFonts w:ascii="Tahoma" w:hAnsi="Tahoma" w:cs="Tahoma"/>
          <w:b/>
          <w:sz w:val="20"/>
          <w:szCs w:val="20"/>
        </w:rPr>
        <w:t>Annual Testing and Servicing</w:t>
      </w:r>
    </w:p>
    <w:p w14:paraId="33B02485"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0775BFE9" w14:textId="77777777" w:rsidR="00FD0CC1" w:rsidRPr="00FD0CC1" w:rsidRDefault="00FD0CC1" w:rsidP="00FD0CC1">
      <w:pPr>
        <w:pStyle w:val="ListParagraph"/>
        <w:numPr>
          <w:ilvl w:val="0"/>
          <w:numId w:val="66"/>
        </w:numPr>
        <w:spacing w:after="0" w:line="240" w:lineRule="auto"/>
        <w:ind w:left="1267"/>
        <w:rPr>
          <w:rFonts w:ascii="Tahoma" w:hAnsi="Tahoma" w:cs="Tahoma"/>
          <w:sz w:val="20"/>
          <w:szCs w:val="20"/>
        </w:rPr>
      </w:pPr>
      <w:r w:rsidRPr="00FD0CC1">
        <w:rPr>
          <w:rFonts w:ascii="Tahoma" w:hAnsi="Tahoma" w:cs="Tahoma"/>
          <w:sz w:val="20"/>
          <w:szCs w:val="20"/>
        </w:rPr>
        <w:t>Inspect and service as necessary to ensure that these systems do not create a fire hazard.</w:t>
      </w:r>
    </w:p>
    <w:p w14:paraId="4B500CF5" w14:textId="77777777" w:rsidR="00FD0CC1" w:rsidRPr="00FD0CC1" w:rsidRDefault="00FD0CC1" w:rsidP="00FD0CC1">
      <w:pPr>
        <w:pStyle w:val="ListParagraph"/>
        <w:numPr>
          <w:ilvl w:val="0"/>
          <w:numId w:val="66"/>
        </w:numPr>
        <w:spacing w:before="120" w:after="0" w:line="240" w:lineRule="auto"/>
        <w:ind w:left="1267"/>
        <w:rPr>
          <w:rFonts w:ascii="Tahoma" w:hAnsi="Tahoma" w:cs="Tahoma"/>
          <w:sz w:val="20"/>
          <w:szCs w:val="20"/>
        </w:rPr>
      </w:pPr>
      <w:r w:rsidRPr="00FD0CC1">
        <w:rPr>
          <w:rFonts w:ascii="Tahoma" w:hAnsi="Tahoma" w:cs="Tahoma"/>
          <w:sz w:val="20"/>
          <w:szCs w:val="20"/>
        </w:rPr>
        <w:t>Except for self-contained systems within dwelling units, disconnect switches for mechanical air-conditioning and ventilating systems shall be operated to establish that the system can be shut down in an emergency.</w:t>
      </w:r>
    </w:p>
    <w:p w14:paraId="590DFF80" w14:textId="77777777" w:rsidR="00FD0CC1" w:rsidRPr="00FD0CC1" w:rsidRDefault="00FD0CC1" w:rsidP="00FD0CC1">
      <w:pPr>
        <w:adjustRightInd w:val="0"/>
        <w:ind w:left="900"/>
        <w:rPr>
          <w:rFonts w:ascii="Tahoma" w:hAnsi="Tahoma" w:cs="Tahoma"/>
          <w:b/>
          <w:bCs/>
          <w:sz w:val="20"/>
          <w:szCs w:val="20"/>
          <w:lang w:val="en-CA"/>
        </w:rPr>
      </w:pPr>
      <w:r w:rsidRPr="00FD0CC1">
        <w:rPr>
          <w:rFonts w:ascii="Tahoma" w:hAnsi="Tahoma" w:cs="Tahoma"/>
          <w:b/>
          <w:bCs/>
          <w:sz w:val="20"/>
          <w:szCs w:val="20"/>
          <w:lang w:val="en-CA"/>
        </w:rPr>
        <w:t xml:space="preserve">Record Keeping </w:t>
      </w:r>
      <w:r w:rsidRPr="00FD0CC1">
        <w:rPr>
          <w:rFonts w:ascii="Tahoma" w:hAnsi="Tahoma" w:cs="Tahoma"/>
          <w:bCs/>
          <w:sz w:val="20"/>
          <w:szCs w:val="20"/>
          <w:lang w:val="en-CA"/>
        </w:rPr>
        <w:t>on the</w:t>
      </w:r>
      <w:r w:rsidRPr="00FD0CC1">
        <w:rPr>
          <w:rFonts w:ascii="Tahoma" w:hAnsi="Tahoma" w:cs="Tahoma"/>
          <w:sz w:val="20"/>
          <w:szCs w:val="20"/>
          <w:lang w:val="en-CA"/>
        </w:rPr>
        <w:t xml:space="preserve"> Annual Inspection &amp; Testing Report.</w:t>
      </w:r>
    </w:p>
    <w:p w14:paraId="090FABF1" w14:textId="77777777" w:rsidR="00FD0CC1" w:rsidRPr="00FD0CC1" w:rsidRDefault="00FD0CC1" w:rsidP="00FD0CC1">
      <w:pPr>
        <w:pStyle w:val="ListParagraph"/>
        <w:numPr>
          <w:ilvl w:val="0"/>
          <w:numId w:val="67"/>
        </w:numPr>
        <w:spacing w:after="0" w:line="240" w:lineRule="auto"/>
        <w:ind w:left="360"/>
        <w:rPr>
          <w:rFonts w:ascii="Tahoma" w:hAnsi="Tahoma" w:cs="Tahoma"/>
          <w:b/>
          <w:sz w:val="20"/>
          <w:szCs w:val="20"/>
        </w:rPr>
      </w:pPr>
      <w:r w:rsidRPr="00FD0CC1">
        <w:rPr>
          <w:rFonts w:ascii="Tahoma" w:hAnsi="Tahoma" w:cs="Tahoma"/>
          <w:b/>
          <w:sz w:val="20"/>
          <w:szCs w:val="20"/>
        </w:rPr>
        <w:t>Fire Department Access to Building</w:t>
      </w:r>
    </w:p>
    <w:p w14:paraId="3943F93E" w14:textId="77777777" w:rsidR="00FD0CC1" w:rsidRPr="00FD0CC1" w:rsidRDefault="00FD0CC1" w:rsidP="00FD0CC1">
      <w:pPr>
        <w:pStyle w:val="ListParagraph"/>
        <w:numPr>
          <w:ilvl w:val="0"/>
          <w:numId w:val="78"/>
        </w:numPr>
        <w:spacing w:before="120" w:after="0"/>
        <w:ind w:left="720" w:hanging="360"/>
        <w:rPr>
          <w:rFonts w:ascii="Tahoma" w:hAnsi="Tahoma" w:cs="Tahoma"/>
          <w:b/>
          <w:sz w:val="20"/>
          <w:szCs w:val="20"/>
        </w:rPr>
      </w:pPr>
      <w:r w:rsidRPr="00FD0CC1">
        <w:rPr>
          <w:rFonts w:ascii="Tahoma" w:hAnsi="Tahoma" w:cs="Tahoma"/>
          <w:b/>
          <w:sz w:val="20"/>
          <w:szCs w:val="20"/>
        </w:rPr>
        <w:t>Daily Inspection</w:t>
      </w:r>
    </w:p>
    <w:p w14:paraId="7FBD9E4E" w14:textId="77777777" w:rsidR="00FD0CC1" w:rsidRPr="00FD0CC1" w:rsidRDefault="00FD0CC1" w:rsidP="00FD0CC1">
      <w:pPr>
        <w:ind w:left="880"/>
        <w:rPr>
          <w:rFonts w:ascii="Tahoma" w:hAnsi="Tahoma" w:cs="Tahoma"/>
          <w:b/>
          <w:sz w:val="20"/>
          <w:szCs w:val="20"/>
        </w:rPr>
      </w:pPr>
      <w:r w:rsidRPr="00FD0CC1">
        <w:rPr>
          <w:rFonts w:ascii="Tahoma" w:hAnsi="Tahoma" w:cs="Tahoma"/>
          <w:b/>
          <w:sz w:val="20"/>
          <w:szCs w:val="20"/>
        </w:rPr>
        <w:t>Procedure:</w:t>
      </w:r>
    </w:p>
    <w:p w14:paraId="286F0DEC" w14:textId="77777777" w:rsidR="00FD0CC1" w:rsidRPr="00FD0CC1" w:rsidRDefault="00FD0CC1" w:rsidP="00FD0CC1">
      <w:pPr>
        <w:pStyle w:val="ListParagraph"/>
        <w:numPr>
          <w:ilvl w:val="0"/>
          <w:numId w:val="66"/>
        </w:numPr>
        <w:spacing w:after="0" w:line="240" w:lineRule="auto"/>
        <w:ind w:left="1267"/>
        <w:rPr>
          <w:rFonts w:ascii="Tahoma" w:hAnsi="Tahoma" w:cs="Tahoma"/>
          <w:sz w:val="20"/>
          <w:szCs w:val="20"/>
        </w:rPr>
      </w:pPr>
      <w:r w:rsidRPr="00FD0CC1">
        <w:rPr>
          <w:rFonts w:ascii="Tahoma" w:hAnsi="Tahoma" w:cs="Tahoma"/>
          <w:sz w:val="20"/>
          <w:szCs w:val="20"/>
        </w:rPr>
        <w:t>Streets, yards and roadways provided for fire department access shall be maintained so as to be ready for use at all times by fire department vehicles.</w:t>
      </w:r>
    </w:p>
    <w:p w14:paraId="4775ECAD" w14:textId="77777777" w:rsidR="00FD0CC1" w:rsidRPr="00FD0CC1" w:rsidRDefault="00FD0CC1" w:rsidP="00FD0CC1">
      <w:pPr>
        <w:pStyle w:val="ListParagraph"/>
        <w:numPr>
          <w:ilvl w:val="0"/>
          <w:numId w:val="66"/>
        </w:numPr>
        <w:spacing w:before="120" w:after="0" w:line="240" w:lineRule="auto"/>
        <w:ind w:left="1267"/>
        <w:rPr>
          <w:rFonts w:ascii="Tahoma" w:hAnsi="Tahoma" w:cs="Tahoma"/>
          <w:sz w:val="20"/>
          <w:szCs w:val="20"/>
        </w:rPr>
      </w:pPr>
      <w:r w:rsidRPr="00FD0CC1">
        <w:rPr>
          <w:rFonts w:ascii="Tahoma" w:hAnsi="Tahoma" w:cs="Tahoma"/>
          <w:sz w:val="20"/>
          <w:szCs w:val="20"/>
        </w:rPr>
        <w:t>Vehicles shall not be parked to obstruct access of fire department vehicles and signs shall be posted prohibiting such parking.</w:t>
      </w:r>
    </w:p>
    <w:p w14:paraId="12058FCD" w14:textId="77777777" w:rsidR="00FD0CC1" w:rsidRPr="00FD0CC1" w:rsidRDefault="00FD0CC1" w:rsidP="00FD0CC1">
      <w:pPr>
        <w:pStyle w:val="ListParagraph"/>
        <w:numPr>
          <w:ilvl w:val="0"/>
          <w:numId w:val="66"/>
        </w:numPr>
        <w:spacing w:after="0" w:line="240" w:lineRule="auto"/>
        <w:ind w:left="1267"/>
        <w:rPr>
          <w:rFonts w:ascii="Tahoma" w:hAnsi="Tahoma" w:cs="Tahoma"/>
          <w:sz w:val="20"/>
          <w:szCs w:val="20"/>
        </w:rPr>
      </w:pPr>
      <w:r w:rsidRPr="00FD0CC1">
        <w:rPr>
          <w:rFonts w:ascii="Tahoma" w:hAnsi="Tahoma" w:cs="Tahoma"/>
          <w:sz w:val="20"/>
          <w:szCs w:val="20"/>
        </w:rPr>
        <w:t>Access panels or windows provided to facilitate access for firefighting operations shall be maintained free of obstructions at all times.</w:t>
      </w:r>
    </w:p>
    <w:p w14:paraId="7A6A74F9" w14:textId="77777777" w:rsidR="00FD0CC1" w:rsidRPr="00FD0CC1" w:rsidRDefault="00FD0CC1" w:rsidP="00FD0CC1">
      <w:pPr>
        <w:ind w:left="880"/>
        <w:rPr>
          <w:rFonts w:ascii="Tahoma" w:hAnsi="Tahoma" w:cs="Tahoma"/>
          <w:sz w:val="20"/>
          <w:szCs w:val="20"/>
        </w:rPr>
      </w:pPr>
      <w:r w:rsidRPr="00FD0CC1">
        <w:rPr>
          <w:rFonts w:ascii="Tahoma" w:hAnsi="Tahoma" w:cs="Tahoma"/>
          <w:b/>
          <w:sz w:val="20"/>
          <w:szCs w:val="20"/>
        </w:rPr>
        <w:t xml:space="preserve">Record Keeping – </w:t>
      </w:r>
      <w:r w:rsidRPr="00FD0CC1">
        <w:rPr>
          <w:rFonts w:ascii="Tahoma" w:hAnsi="Tahoma" w:cs="Tahoma"/>
          <w:sz w:val="20"/>
          <w:szCs w:val="20"/>
        </w:rPr>
        <w:t>no formal record keeping required.</w:t>
      </w:r>
    </w:p>
    <w:p w14:paraId="1216BE3C" w14:textId="77777777" w:rsidR="00102F06" w:rsidRPr="00102F06" w:rsidRDefault="00102F06" w:rsidP="00102F06">
      <w:pPr>
        <w:rPr>
          <w:rFonts w:ascii="Tahoma" w:hAnsi="Tahoma" w:cs="Tahoma"/>
          <w:sz w:val="20"/>
          <w:szCs w:val="20"/>
        </w:rPr>
      </w:pPr>
    </w:p>
    <w:p w14:paraId="563DF90A" w14:textId="77777777" w:rsidR="00102F06" w:rsidRDefault="00102F06" w:rsidP="002947D4">
      <w:pPr>
        <w:pStyle w:val="Heading1"/>
        <w:jc w:val="center"/>
        <w:sectPr w:rsidR="00102F06" w:rsidSect="00AB6C21">
          <w:headerReference w:type="default" r:id="rId33"/>
          <w:pgSz w:w="12240" w:h="15840"/>
          <w:pgMar w:top="1440" w:right="1440" w:bottom="1440" w:left="1440" w:header="720" w:footer="720" w:gutter="0"/>
          <w:cols w:space="720"/>
        </w:sectPr>
      </w:pPr>
    </w:p>
    <w:p w14:paraId="217F888B" w14:textId="31243CD1" w:rsidR="00E076EF" w:rsidRDefault="00102F06" w:rsidP="002947D4">
      <w:pPr>
        <w:pStyle w:val="Heading1"/>
        <w:jc w:val="center"/>
      </w:pPr>
      <w:bookmarkStart w:id="100" w:name="_Toc54785763"/>
      <w:r>
        <w:lastRenderedPageBreak/>
        <w:t xml:space="preserve">Appendix 5: </w:t>
      </w:r>
      <w:r w:rsidR="00E076EF">
        <w:t xml:space="preserve">BC Fire Code </w:t>
      </w:r>
      <w:r w:rsidR="00543076">
        <w:t>2018</w:t>
      </w:r>
      <w:r w:rsidR="008704B5">
        <w:t xml:space="preserve"> </w:t>
      </w:r>
      <w:r w:rsidR="00E076EF">
        <w:t>Excerpt</w:t>
      </w:r>
      <w:bookmarkEnd w:id="98"/>
      <w:bookmarkEnd w:id="99"/>
      <w:bookmarkEnd w:id="100"/>
    </w:p>
    <w:p w14:paraId="34A610A4" w14:textId="77777777" w:rsidR="000A6771" w:rsidRDefault="000A6771" w:rsidP="00B77497">
      <w:pPr>
        <w:pStyle w:val="BodyText2"/>
        <w:tabs>
          <w:tab w:val="left" w:pos="2680"/>
        </w:tabs>
        <w:ind w:left="0"/>
        <w:rPr>
          <w:rFonts w:ascii="Tahoma" w:hAnsi="Tahoma" w:cs="Tahoma"/>
          <w:sz w:val="22"/>
          <w:szCs w:val="22"/>
        </w:rPr>
      </w:pPr>
    </w:p>
    <w:p w14:paraId="61D93CBE" w14:textId="0D8E4315" w:rsidR="00265FBE" w:rsidRPr="00AA206E" w:rsidRDefault="00F40468" w:rsidP="00B77497">
      <w:pPr>
        <w:pStyle w:val="BodyText2"/>
        <w:tabs>
          <w:tab w:val="left" w:pos="2680"/>
        </w:tabs>
        <w:ind w:left="0"/>
        <w:rPr>
          <w:rFonts w:ascii="Tahoma" w:hAnsi="Tahoma" w:cs="Tahoma"/>
          <w:b/>
          <w:bCs/>
          <w:sz w:val="22"/>
          <w:szCs w:val="22"/>
        </w:rPr>
      </w:pPr>
      <w:r>
        <w:rPr>
          <w:rFonts w:ascii="Tahoma" w:hAnsi="Tahoma" w:cs="Tahoma"/>
          <w:b/>
          <w:bCs/>
          <w:sz w:val="22"/>
          <w:szCs w:val="22"/>
        </w:rPr>
        <w:t>British Columbia Fire Code 20</w:t>
      </w:r>
      <w:r w:rsidR="00543076">
        <w:rPr>
          <w:rFonts w:ascii="Tahoma" w:hAnsi="Tahoma" w:cs="Tahoma"/>
          <w:b/>
          <w:bCs/>
          <w:sz w:val="22"/>
          <w:szCs w:val="22"/>
        </w:rPr>
        <w:t>18</w:t>
      </w:r>
      <w:r w:rsidR="00265FBE" w:rsidRPr="00AA206E">
        <w:rPr>
          <w:rFonts w:ascii="Tahoma" w:hAnsi="Tahoma" w:cs="Tahoma"/>
          <w:b/>
          <w:bCs/>
          <w:sz w:val="22"/>
          <w:szCs w:val="22"/>
        </w:rPr>
        <w:t>, Section 2.8 Emergency Planning</w:t>
      </w:r>
    </w:p>
    <w:p w14:paraId="65FC24B4" w14:textId="77777777" w:rsidR="00265FBE" w:rsidRPr="00AA206E" w:rsidRDefault="00265FBE">
      <w:pPr>
        <w:pStyle w:val="BodyText2"/>
        <w:ind w:left="0"/>
        <w:rPr>
          <w:rFonts w:ascii="Tahoma" w:hAnsi="Tahoma" w:cs="Tahoma"/>
          <w:b/>
          <w:bCs/>
          <w:sz w:val="22"/>
          <w:szCs w:val="22"/>
        </w:rPr>
      </w:pPr>
    </w:p>
    <w:p w14:paraId="15190BDF" w14:textId="77777777" w:rsidR="00265FBE" w:rsidRPr="00A52987" w:rsidRDefault="009D44B5" w:rsidP="00A25D7F">
      <w:pPr>
        <w:pStyle w:val="BodyText2"/>
        <w:numPr>
          <w:ilvl w:val="2"/>
          <w:numId w:val="2"/>
        </w:numPr>
        <w:rPr>
          <w:rFonts w:ascii="Tahoma" w:hAnsi="Tahoma" w:cs="Tahoma"/>
          <w:b/>
          <w:bCs/>
          <w:szCs w:val="22"/>
        </w:rPr>
      </w:pPr>
      <w:r w:rsidRPr="00A52987">
        <w:rPr>
          <w:rFonts w:ascii="Tahoma" w:hAnsi="Tahoma" w:cs="Tahoma"/>
          <w:b/>
          <w:bCs/>
          <w:szCs w:val="22"/>
        </w:rPr>
        <w:t xml:space="preserve">          </w:t>
      </w:r>
      <w:r w:rsidR="00265FBE" w:rsidRPr="00A52987">
        <w:rPr>
          <w:rFonts w:ascii="Tahoma" w:hAnsi="Tahoma" w:cs="Tahoma"/>
          <w:b/>
          <w:bCs/>
          <w:szCs w:val="22"/>
        </w:rPr>
        <w:t>General</w:t>
      </w:r>
    </w:p>
    <w:p w14:paraId="7CE934DD" w14:textId="77777777" w:rsidR="00265FBE" w:rsidRPr="007C2FE8" w:rsidRDefault="009D44B5" w:rsidP="00A25D7F">
      <w:pPr>
        <w:pStyle w:val="BodyText2"/>
        <w:numPr>
          <w:ilvl w:val="3"/>
          <w:numId w:val="2"/>
        </w:numPr>
        <w:rPr>
          <w:rFonts w:ascii="Tahoma" w:hAnsi="Tahoma" w:cs="Tahoma"/>
          <w:b/>
          <w:bCs/>
          <w:sz w:val="20"/>
          <w:szCs w:val="22"/>
        </w:rPr>
      </w:pPr>
      <w:r w:rsidRPr="007C2FE8">
        <w:rPr>
          <w:rFonts w:ascii="Tahoma" w:hAnsi="Tahoma" w:cs="Tahoma"/>
          <w:b/>
          <w:bCs/>
          <w:sz w:val="20"/>
          <w:szCs w:val="22"/>
        </w:rPr>
        <w:t xml:space="preserve">     </w:t>
      </w:r>
      <w:r w:rsidR="00265FBE" w:rsidRPr="007C2FE8">
        <w:rPr>
          <w:rFonts w:ascii="Tahoma" w:hAnsi="Tahoma" w:cs="Tahoma"/>
          <w:b/>
          <w:bCs/>
          <w:sz w:val="20"/>
          <w:szCs w:val="22"/>
        </w:rPr>
        <w:t>Application</w:t>
      </w:r>
    </w:p>
    <w:p w14:paraId="199DEDBC" w14:textId="77777777" w:rsidR="00265FBE" w:rsidRPr="007C2FE8" w:rsidRDefault="00265FBE" w:rsidP="00A25D7F">
      <w:pPr>
        <w:pStyle w:val="BodyText2"/>
        <w:numPr>
          <w:ilvl w:val="0"/>
          <w:numId w:val="3"/>
        </w:numPr>
        <w:rPr>
          <w:rFonts w:ascii="Tahoma" w:hAnsi="Tahoma" w:cs="Tahoma"/>
          <w:sz w:val="20"/>
          <w:szCs w:val="22"/>
        </w:rPr>
      </w:pPr>
      <w:r w:rsidRPr="007C2FE8">
        <w:rPr>
          <w:rFonts w:ascii="Tahoma" w:hAnsi="Tahoma" w:cs="Tahoma"/>
          <w:sz w:val="20"/>
          <w:szCs w:val="22"/>
        </w:rPr>
        <w:t>Fire emergency procedures conforming to this Section shall be provided for</w:t>
      </w:r>
    </w:p>
    <w:p w14:paraId="5AB60B0E" w14:textId="1AE677AC" w:rsidR="00265FBE" w:rsidRPr="007C2FE8" w:rsidRDefault="00543076" w:rsidP="00A25D7F">
      <w:pPr>
        <w:pStyle w:val="BodyText2"/>
        <w:numPr>
          <w:ilvl w:val="1"/>
          <w:numId w:val="3"/>
        </w:numPr>
        <w:rPr>
          <w:rFonts w:ascii="Tahoma" w:hAnsi="Tahoma" w:cs="Tahoma"/>
          <w:sz w:val="20"/>
          <w:szCs w:val="22"/>
        </w:rPr>
      </w:pPr>
      <w:r>
        <w:rPr>
          <w:rFonts w:ascii="Tahoma" w:hAnsi="Tahoma" w:cs="Tahoma"/>
          <w:sz w:val="20"/>
          <w:szCs w:val="22"/>
        </w:rPr>
        <w:t>e</w:t>
      </w:r>
      <w:r w:rsidR="00265FBE" w:rsidRPr="007C2FE8">
        <w:rPr>
          <w:rFonts w:ascii="Tahoma" w:hAnsi="Tahoma" w:cs="Tahoma"/>
          <w:sz w:val="20"/>
          <w:szCs w:val="22"/>
        </w:rPr>
        <w:t xml:space="preserve">very </w:t>
      </w:r>
      <w:r w:rsidR="00265FBE" w:rsidRPr="007C2FE8">
        <w:rPr>
          <w:rFonts w:ascii="Tahoma" w:hAnsi="Tahoma" w:cs="Tahoma"/>
          <w:i/>
          <w:iCs/>
          <w:sz w:val="20"/>
          <w:szCs w:val="22"/>
        </w:rPr>
        <w:t>building</w:t>
      </w:r>
      <w:r w:rsidR="00265FBE" w:rsidRPr="007C2FE8">
        <w:rPr>
          <w:rFonts w:ascii="Tahoma" w:hAnsi="Tahoma" w:cs="Tahoma"/>
          <w:sz w:val="20"/>
          <w:szCs w:val="22"/>
        </w:rPr>
        <w:t xml:space="preserve"> containing an </w:t>
      </w:r>
      <w:r w:rsidR="00265FBE" w:rsidRPr="007C2FE8">
        <w:rPr>
          <w:rFonts w:ascii="Tahoma" w:hAnsi="Tahoma" w:cs="Tahoma"/>
          <w:i/>
          <w:iCs/>
          <w:sz w:val="20"/>
          <w:szCs w:val="22"/>
        </w:rPr>
        <w:t>assembly</w:t>
      </w:r>
      <w:r w:rsidR="00716D8E" w:rsidRPr="007C2FE8">
        <w:rPr>
          <w:rFonts w:ascii="Tahoma" w:hAnsi="Tahoma" w:cs="Tahoma"/>
          <w:i/>
          <w:iCs/>
          <w:sz w:val="20"/>
          <w:szCs w:val="22"/>
        </w:rPr>
        <w:t>,</w:t>
      </w:r>
      <w:r w:rsidR="00FB6DDB" w:rsidRPr="007C2FE8">
        <w:rPr>
          <w:rFonts w:ascii="Tahoma" w:hAnsi="Tahoma" w:cs="Tahoma"/>
          <w:sz w:val="20"/>
          <w:szCs w:val="22"/>
        </w:rPr>
        <w:t xml:space="preserve"> </w:t>
      </w:r>
      <w:r w:rsidR="00265FBE" w:rsidRPr="007C2FE8">
        <w:rPr>
          <w:rFonts w:ascii="Tahoma" w:hAnsi="Tahoma" w:cs="Tahoma"/>
          <w:i/>
          <w:iCs/>
          <w:sz w:val="20"/>
          <w:szCs w:val="22"/>
        </w:rPr>
        <w:t>care</w:t>
      </w:r>
      <w:r w:rsidR="00716D8E" w:rsidRPr="007C2FE8">
        <w:rPr>
          <w:rFonts w:ascii="Tahoma" w:hAnsi="Tahoma" w:cs="Tahoma"/>
          <w:i/>
          <w:iCs/>
          <w:sz w:val="20"/>
          <w:szCs w:val="22"/>
        </w:rPr>
        <w:t xml:space="preserve">, </w:t>
      </w:r>
      <w:r w:rsidR="00716D8E" w:rsidRPr="00543076">
        <w:rPr>
          <w:rFonts w:ascii="Tahoma" w:hAnsi="Tahoma" w:cs="Tahoma"/>
          <w:i/>
          <w:sz w:val="20"/>
          <w:szCs w:val="22"/>
        </w:rPr>
        <w:t>treatment</w:t>
      </w:r>
      <w:r w:rsidR="00716D8E" w:rsidRPr="007C2FE8">
        <w:rPr>
          <w:rFonts w:ascii="Tahoma" w:hAnsi="Tahoma" w:cs="Tahoma"/>
          <w:sz w:val="20"/>
          <w:szCs w:val="22"/>
        </w:rPr>
        <w:t xml:space="preserve"> or</w:t>
      </w:r>
      <w:r w:rsidR="00265FBE" w:rsidRPr="007C2FE8">
        <w:rPr>
          <w:rFonts w:ascii="Tahoma" w:hAnsi="Tahoma" w:cs="Tahoma"/>
          <w:sz w:val="20"/>
          <w:szCs w:val="22"/>
        </w:rPr>
        <w:t xml:space="preserve"> </w:t>
      </w:r>
      <w:r w:rsidR="00265FBE" w:rsidRPr="007C2FE8">
        <w:rPr>
          <w:rFonts w:ascii="Tahoma" w:hAnsi="Tahoma" w:cs="Tahoma"/>
          <w:i/>
          <w:iCs/>
          <w:sz w:val="20"/>
          <w:szCs w:val="22"/>
        </w:rPr>
        <w:t>detention occupancy</w:t>
      </w:r>
    </w:p>
    <w:p w14:paraId="14D2F60D" w14:textId="5E4B4ADD" w:rsidR="00265FBE" w:rsidRPr="007C2FE8" w:rsidRDefault="00543076" w:rsidP="00A25D7F">
      <w:pPr>
        <w:pStyle w:val="BodyText2"/>
        <w:numPr>
          <w:ilvl w:val="1"/>
          <w:numId w:val="3"/>
        </w:numPr>
        <w:rPr>
          <w:rFonts w:ascii="Tahoma" w:hAnsi="Tahoma" w:cs="Tahoma"/>
          <w:sz w:val="20"/>
          <w:szCs w:val="22"/>
        </w:rPr>
      </w:pPr>
      <w:r>
        <w:rPr>
          <w:rFonts w:ascii="Tahoma" w:hAnsi="Tahoma" w:cs="Tahoma"/>
          <w:sz w:val="20"/>
          <w:szCs w:val="22"/>
        </w:rPr>
        <w:t>e</w:t>
      </w:r>
      <w:r w:rsidR="00265FBE" w:rsidRPr="007C2FE8">
        <w:rPr>
          <w:rFonts w:ascii="Tahoma" w:hAnsi="Tahoma" w:cs="Tahoma"/>
          <w:sz w:val="20"/>
          <w:szCs w:val="22"/>
        </w:rPr>
        <w:t xml:space="preserve">very </w:t>
      </w:r>
      <w:r w:rsidR="00265FBE" w:rsidRPr="007C2FE8">
        <w:rPr>
          <w:rFonts w:ascii="Tahoma" w:hAnsi="Tahoma" w:cs="Tahoma"/>
          <w:i/>
          <w:iCs/>
          <w:sz w:val="20"/>
          <w:szCs w:val="22"/>
        </w:rPr>
        <w:t>building</w:t>
      </w:r>
      <w:r w:rsidR="00265FBE" w:rsidRPr="007C2FE8">
        <w:rPr>
          <w:rFonts w:ascii="Tahoma" w:hAnsi="Tahoma" w:cs="Tahoma"/>
          <w:sz w:val="20"/>
          <w:szCs w:val="22"/>
        </w:rPr>
        <w:t xml:space="preserve"> required by the British Columbia Building Code to have a fire alarm system,</w:t>
      </w:r>
    </w:p>
    <w:p w14:paraId="7C35FBA7" w14:textId="76833374" w:rsidR="00265FBE" w:rsidRPr="007C2FE8" w:rsidRDefault="00543076" w:rsidP="00A25D7F">
      <w:pPr>
        <w:pStyle w:val="BodyText2"/>
        <w:numPr>
          <w:ilvl w:val="1"/>
          <w:numId w:val="3"/>
        </w:numPr>
        <w:rPr>
          <w:rFonts w:ascii="Tahoma" w:hAnsi="Tahoma" w:cs="Tahoma"/>
          <w:sz w:val="20"/>
          <w:szCs w:val="22"/>
        </w:rPr>
      </w:pPr>
      <w:proofErr w:type="gramStart"/>
      <w:r>
        <w:rPr>
          <w:rFonts w:ascii="Tahoma" w:hAnsi="Tahoma" w:cs="Tahoma"/>
          <w:sz w:val="20"/>
          <w:szCs w:val="22"/>
        </w:rPr>
        <w:t>d</w:t>
      </w:r>
      <w:r w:rsidR="00265FBE" w:rsidRPr="007C2FE8">
        <w:rPr>
          <w:rFonts w:ascii="Tahoma" w:hAnsi="Tahoma" w:cs="Tahoma"/>
          <w:sz w:val="20"/>
          <w:szCs w:val="22"/>
        </w:rPr>
        <w:t>emolition</w:t>
      </w:r>
      <w:proofErr w:type="gramEnd"/>
      <w:r w:rsidR="00265FBE" w:rsidRPr="007C2FE8">
        <w:rPr>
          <w:rFonts w:ascii="Tahoma" w:hAnsi="Tahoma" w:cs="Tahoma"/>
          <w:sz w:val="20"/>
          <w:szCs w:val="22"/>
        </w:rPr>
        <w:t xml:space="preserve"> and construction si</w:t>
      </w:r>
      <w:r w:rsidR="00F40468" w:rsidRPr="007C2FE8">
        <w:rPr>
          <w:rFonts w:ascii="Tahoma" w:hAnsi="Tahoma" w:cs="Tahoma"/>
          <w:sz w:val="20"/>
          <w:szCs w:val="22"/>
        </w:rPr>
        <w:t>tes regulated under Section 5.6.</w:t>
      </w:r>
      <w:r w:rsidR="00265FBE" w:rsidRPr="007C2FE8">
        <w:rPr>
          <w:rFonts w:ascii="Tahoma" w:hAnsi="Tahoma" w:cs="Tahoma"/>
          <w:sz w:val="20"/>
          <w:szCs w:val="22"/>
        </w:rPr>
        <w:t>,</w:t>
      </w:r>
    </w:p>
    <w:p w14:paraId="3E0438F1" w14:textId="6E4503AF" w:rsidR="00265FBE" w:rsidRPr="007C2FE8" w:rsidRDefault="00543076" w:rsidP="00A25D7F">
      <w:pPr>
        <w:pStyle w:val="BodyText2"/>
        <w:numPr>
          <w:ilvl w:val="1"/>
          <w:numId w:val="3"/>
        </w:numPr>
        <w:rPr>
          <w:rFonts w:ascii="Tahoma" w:hAnsi="Tahoma" w:cs="Tahoma"/>
          <w:sz w:val="20"/>
          <w:szCs w:val="22"/>
        </w:rPr>
      </w:pPr>
      <w:proofErr w:type="gramStart"/>
      <w:r>
        <w:rPr>
          <w:rFonts w:ascii="Tahoma" w:hAnsi="Tahoma" w:cs="Tahoma"/>
          <w:sz w:val="20"/>
          <w:szCs w:val="22"/>
        </w:rPr>
        <w:t>s</w:t>
      </w:r>
      <w:r w:rsidR="00265FBE" w:rsidRPr="007C2FE8">
        <w:rPr>
          <w:rFonts w:ascii="Tahoma" w:hAnsi="Tahoma" w:cs="Tahoma"/>
          <w:sz w:val="20"/>
          <w:szCs w:val="22"/>
        </w:rPr>
        <w:t>torage</w:t>
      </w:r>
      <w:proofErr w:type="gramEnd"/>
      <w:r w:rsidR="00265FBE" w:rsidRPr="007C2FE8">
        <w:rPr>
          <w:rFonts w:ascii="Tahoma" w:hAnsi="Tahoma" w:cs="Tahoma"/>
          <w:sz w:val="20"/>
          <w:szCs w:val="22"/>
        </w:rPr>
        <w:t xml:space="preserve"> areas required to have a fire safety plan in c</w:t>
      </w:r>
      <w:r w:rsidR="00F40468" w:rsidRPr="007C2FE8">
        <w:rPr>
          <w:rFonts w:ascii="Tahoma" w:hAnsi="Tahoma" w:cs="Tahoma"/>
          <w:sz w:val="20"/>
          <w:szCs w:val="22"/>
        </w:rPr>
        <w:t>onformance with Articles 3.2.2.5</w:t>
      </w:r>
      <w:r w:rsidR="00265FBE" w:rsidRPr="007C2FE8">
        <w:rPr>
          <w:rFonts w:ascii="Tahoma" w:hAnsi="Tahoma" w:cs="Tahoma"/>
          <w:sz w:val="20"/>
          <w:szCs w:val="22"/>
        </w:rPr>
        <w:t xml:space="preserve">. </w:t>
      </w:r>
      <w:proofErr w:type="gramStart"/>
      <w:r w:rsidR="00265FBE" w:rsidRPr="007C2FE8">
        <w:rPr>
          <w:rFonts w:ascii="Tahoma" w:hAnsi="Tahoma" w:cs="Tahoma"/>
          <w:sz w:val="20"/>
          <w:szCs w:val="22"/>
        </w:rPr>
        <w:t>and</w:t>
      </w:r>
      <w:proofErr w:type="gramEnd"/>
      <w:r w:rsidR="00265FBE" w:rsidRPr="007C2FE8">
        <w:rPr>
          <w:rFonts w:ascii="Tahoma" w:hAnsi="Tahoma" w:cs="Tahoma"/>
          <w:sz w:val="20"/>
          <w:szCs w:val="22"/>
        </w:rPr>
        <w:t xml:space="preserve"> 3.3.2.9., </w:t>
      </w:r>
    </w:p>
    <w:p w14:paraId="43095862" w14:textId="60F85861" w:rsidR="00265FBE" w:rsidRPr="007C2FE8" w:rsidRDefault="00543076" w:rsidP="00A25D7F">
      <w:pPr>
        <w:pStyle w:val="BodyText2"/>
        <w:numPr>
          <w:ilvl w:val="1"/>
          <w:numId w:val="3"/>
        </w:numPr>
        <w:rPr>
          <w:rFonts w:ascii="Tahoma" w:hAnsi="Tahoma" w:cs="Tahoma"/>
          <w:sz w:val="20"/>
          <w:szCs w:val="22"/>
        </w:rPr>
      </w:pPr>
      <w:r>
        <w:rPr>
          <w:rFonts w:ascii="Tahoma" w:hAnsi="Tahoma" w:cs="Tahoma"/>
          <w:sz w:val="20"/>
          <w:szCs w:val="22"/>
        </w:rPr>
        <w:t>a</w:t>
      </w:r>
      <w:r w:rsidR="00265FBE" w:rsidRPr="007C2FE8">
        <w:rPr>
          <w:rFonts w:ascii="Tahoma" w:hAnsi="Tahoma" w:cs="Tahoma"/>
          <w:sz w:val="20"/>
          <w:szCs w:val="22"/>
        </w:rPr>
        <w:t xml:space="preserve">reas where </w:t>
      </w:r>
      <w:r w:rsidR="00265FBE" w:rsidRPr="007C2FE8">
        <w:rPr>
          <w:rFonts w:ascii="Tahoma" w:hAnsi="Tahoma" w:cs="Tahoma"/>
          <w:i/>
          <w:iCs/>
          <w:sz w:val="20"/>
          <w:szCs w:val="22"/>
        </w:rPr>
        <w:t xml:space="preserve">flammable liquids </w:t>
      </w:r>
      <w:r w:rsidR="00265FBE" w:rsidRPr="007C2FE8">
        <w:rPr>
          <w:rFonts w:ascii="Tahoma" w:hAnsi="Tahoma" w:cs="Tahoma"/>
          <w:sz w:val="20"/>
          <w:szCs w:val="22"/>
        </w:rPr>
        <w:t xml:space="preserve">or </w:t>
      </w:r>
      <w:r w:rsidR="00265FBE" w:rsidRPr="007C2FE8">
        <w:rPr>
          <w:rFonts w:ascii="Tahoma" w:hAnsi="Tahoma" w:cs="Tahoma"/>
          <w:i/>
          <w:iCs/>
          <w:sz w:val="20"/>
          <w:szCs w:val="22"/>
        </w:rPr>
        <w:t>combustible liquids</w:t>
      </w:r>
      <w:r w:rsidR="00265FBE" w:rsidRPr="007C2FE8">
        <w:rPr>
          <w:rFonts w:ascii="Tahoma" w:hAnsi="Tahoma" w:cs="Tahoma"/>
          <w:sz w:val="20"/>
          <w:szCs w:val="22"/>
        </w:rPr>
        <w:t xml:space="preserve"> are stored or handled, in </w:t>
      </w:r>
      <w:r w:rsidR="002515B6" w:rsidRPr="007C2FE8">
        <w:rPr>
          <w:rFonts w:ascii="Tahoma" w:hAnsi="Tahoma" w:cs="Tahoma"/>
          <w:sz w:val="20"/>
          <w:szCs w:val="22"/>
        </w:rPr>
        <w:t>conformance with Article 4.1.5.5</w:t>
      </w:r>
      <w:r w:rsidR="00265FBE" w:rsidRPr="007C2FE8">
        <w:rPr>
          <w:rFonts w:ascii="Tahoma" w:hAnsi="Tahoma" w:cs="Tahoma"/>
          <w:sz w:val="20"/>
          <w:szCs w:val="22"/>
        </w:rPr>
        <w:t>., and</w:t>
      </w:r>
    </w:p>
    <w:p w14:paraId="5890717B" w14:textId="5FC8A42E" w:rsidR="00265FBE" w:rsidRPr="007C2FE8" w:rsidRDefault="00543076" w:rsidP="00A25D7F">
      <w:pPr>
        <w:pStyle w:val="BodyText2"/>
        <w:numPr>
          <w:ilvl w:val="1"/>
          <w:numId w:val="3"/>
        </w:numPr>
        <w:rPr>
          <w:rFonts w:ascii="Tahoma" w:hAnsi="Tahoma" w:cs="Tahoma"/>
          <w:sz w:val="20"/>
          <w:szCs w:val="22"/>
        </w:rPr>
      </w:pPr>
      <w:proofErr w:type="gramStart"/>
      <w:r>
        <w:rPr>
          <w:rFonts w:ascii="Tahoma" w:hAnsi="Tahoma" w:cs="Tahoma"/>
          <w:sz w:val="20"/>
          <w:szCs w:val="22"/>
        </w:rPr>
        <w:t>a</w:t>
      </w:r>
      <w:r w:rsidR="002515B6" w:rsidRPr="007C2FE8">
        <w:rPr>
          <w:rFonts w:ascii="Tahoma" w:hAnsi="Tahoma" w:cs="Tahoma"/>
          <w:sz w:val="20"/>
          <w:szCs w:val="22"/>
        </w:rPr>
        <w:t>reas</w:t>
      </w:r>
      <w:proofErr w:type="gramEnd"/>
      <w:r w:rsidR="002515B6" w:rsidRPr="007C2FE8">
        <w:rPr>
          <w:rFonts w:ascii="Tahoma" w:hAnsi="Tahoma" w:cs="Tahoma"/>
          <w:sz w:val="20"/>
          <w:szCs w:val="22"/>
        </w:rPr>
        <w:t xml:space="preserve"> where hazardous processes</w:t>
      </w:r>
      <w:r w:rsidR="00265FBE" w:rsidRPr="007C2FE8">
        <w:rPr>
          <w:rFonts w:ascii="Tahoma" w:hAnsi="Tahoma" w:cs="Tahoma"/>
          <w:sz w:val="20"/>
          <w:szCs w:val="22"/>
        </w:rPr>
        <w:t xml:space="preserve"> or operations occur, in conformance with Article 5.1.5.1.</w:t>
      </w:r>
    </w:p>
    <w:p w14:paraId="385E5945" w14:textId="77777777" w:rsidR="00265FBE" w:rsidRPr="007C2FE8" w:rsidRDefault="00265FBE" w:rsidP="00A25D7F">
      <w:pPr>
        <w:pStyle w:val="BodyText2"/>
        <w:numPr>
          <w:ilvl w:val="3"/>
          <w:numId w:val="4"/>
        </w:numPr>
        <w:rPr>
          <w:rFonts w:ascii="Tahoma" w:hAnsi="Tahoma" w:cs="Tahoma"/>
          <w:b/>
          <w:bCs/>
          <w:sz w:val="20"/>
          <w:szCs w:val="22"/>
        </w:rPr>
      </w:pPr>
      <w:r w:rsidRPr="007C2FE8">
        <w:rPr>
          <w:rFonts w:ascii="Tahoma" w:hAnsi="Tahoma" w:cs="Tahoma"/>
          <w:b/>
          <w:bCs/>
          <w:sz w:val="20"/>
          <w:szCs w:val="22"/>
        </w:rPr>
        <w:t>Training of Supervisory Staff</w:t>
      </w:r>
    </w:p>
    <w:p w14:paraId="169380E3" w14:textId="581241BF" w:rsidR="00265FBE" w:rsidRPr="007C2FE8" w:rsidRDefault="00265FBE" w:rsidP="00A25D7F">
      <w:pPr>
        <w:pStyle w:val="BodyText2"/>
        <w:numPr>
          <w:ilvl w:val="0"/>
          <w:numId w:val="5"/>
        </w:numPr>
        <w:rPr>
          <w:rFonts w:ascii="Tahoma" w:hAnsi="Tahoma" w:cs="Tahoma"/>
          <w:sz w:val="20"/>
          <w:szCs w:val="22"/>
        </w:rPr>
      </w:pPr>
      <w:r w:rsidRPr="007C2FE8">
        <w:rPr>
          <w:rFonts w:ascii="Tahoma" w:hAnsi="Tahoma" w:cs="Tahoma"/>
          <w:i/>
          <w:iCs/>
          <w:sz w:val="20"/>
          <w:szCs w:val="22"/>
        </w:rPr>
        <w:t xml:space="preserve">Supervisory staff </w:t>
      </w:r>
      <w:r w:rsidRPr="007C2FE8">
        <w:rPr>
          <w:rFonts w:ascii="Tahoma" w:hAnsi="Tahoma" w:cs="Tahoma"/>
          <w:sz w:val="20"/>
          <w:szCs w:val="22"/>
        </w:rPr>
        <w:t>shall be trained in the fire emergency procedures</w:t>
      </w:r>
      <w:r w:rsidR="00A46224" w:rsidRPr="007C2FE8">
        <w:rPr>
          <w:rFonts w:ascii="Tahoma" w:hAnsi="Tahoma" w:cs="Tahoma"/>
          <w:sz w:val="20"/>
          <w:szCs w:val="22"/>
        </w:rPr>
        <w:t xml:space="preserve"> described in the fire safety</w:t>
      </w:r>
      <w:r w:rsidRPr="007C2FE8">
        <w:rPr>
          <w:rFonts w:ascii="Tahoma" w:hAnsi="Tahoma" w:cs="Tahoma"/>
          <w:sz w:val="20"/>
          <w:szCs w:val="22"/>
        </w:rPr>
        <w:t xml:space="preserve"> plan before they are given any responsibility for fire safety. </w:t>
      </w:r>
      <w:r w:rsidR="00543076" w:rsidRPr="00543076">
        <w:rPr>
          <w:rFonts w:ascii="Tahoma" w:hAnsi="Tahoma" w:cs="Tahoma"/>
          <w:sz w:val="20"/>
          <w:szCs w:val="22"/>
        </w:rPr>
        <w:t>(See Note A-2.8.1.2</w:t>
      </w:r>
      <w:proofErr w:type="gramStart"/>
      <w:r w:rsidR="00543076" w:rsidRPr="00543076">
        <w:rPr>
          <w:rFonts w:ascii="Tahoma" w:hAnsi="Tahoma" w:cs="Tahoma"/>
          <w:sz w:val="20"/>
          <w:szCs w:val="22"/>
        </w:rPr>
        <w:t>.(</w:t>
      </w:r>
      <w:proofErr w:type="gramEnd"/>
      <w:r w:rsidR="00543076" w:rsidRPr="00543076">
        <w:rPr>
          <w:rFonts w:ascii="Tahoma" w:hAnsi="Tahoma" w:cs="Tahoma"/>
          <w:sz w:val="20"/>
          <w:szCs w:val="22"/>
        </w:rPr>
        <w:t>1).)</w:t>
      </w:r>
    </w:p>
    <w:p w14:paraId="33C44F9E" w14:textId="77777777" w:rsidR="00265FBE" w:rsidRPr="007C2FE8" w:rsidRDefault="00265FBE" w:rsidP="00A25D7F">
      <w:pPr>
        <w:pStyle w:val="BodyText2"/>
        <w:numPr>
          <w:ilvl w:val="3"/>
          <w:numId w:val="4"/>
        </w:numPr>
        <w:rPr>
          <w:rFonts w:ascii="Tahoma" w:hAnsi="Tahoma" w:cs="Tahoma"/>
          <w:b/>
          <w:bCs/>
          <w:sz w:val="20"/>
          <w:szCs w:val="22"/>
        </w:rPr>
      </w:pPr>
      <w:r w:rsidRPr="007C2FE8">
        <w:rPr>
          <w:rFonts w:ascii="Tahoma" w:hAnsi="Tahoma" w:cs="Tahoma"/>
          <w:b/>
          <w:bCs/>
          <w:sz w:val="20"/>
          <w:szCs w:val="22"/>
        </w:rPr>
        <w:t>Keys and Special Devices</w:t>
      </w:r>
    </w:p>
    <w:p w14:paraId="0D2F415C" w14:textId="77777777" w:rsidR="00265FBE" w:rsidRPr="007C2FE8" w:rsidRDefault="00265FBE" w:rsidP="00A25D7F">
      <w:pPr>
        <w:pStyle w:val="BodyText2"/>
        <w:ind w:left="1440" w:hanging="720"/>
        <w:rPr>
          <w:rFonts w:ascii="Tahoma" w:hAnsi="Tahoma" w:cs="Tahoma"/>
          <w:sz w:val="20"/>
          <w:szCs w:val="22"/>
        </w:rPr>
      </w:pPr>
      <w:r w:rsidRPr="007C2FE8">
        <w:rPr>
          <w:rFonts w:ascii="Tahoma" w:hAnsi="Tahoma" w:cs="Tahoma"/>
          <w:b/>
          <w:bCs/>
          <w:sz w:val="20"/>
          <w:szCs w:val="22"/>
        </w:rPr>
        <w:t>1)</w:t>
      </w:r>
      <w:r w:rsidRPr="007C2FE8">
        <w:rPr>
          <w:rFonts w:ascii="Tahoma" w:hAnsi="Tahoma" w:cs="Tahoma"/>
          <w:b/>
          <w:bCs/>
          <w:sz w:val="20"/>
          <w:szCs w:val="22"/>
        </w:rPr>
        <w:tab/>
      </w:r>
      <w:r w:rsidRPr="007C2FE8">
        <w:rPr>
          <w:rFonts w:ascii="Tahoma" w:hAnsi="Tahoma" w:cs="Tahoma"/>
          <w:sz w:val="20"/>
          <w:szCs w:val="22"/>
        </w:rPr>
        <w:t xml:space="preserve">Any keys or special devices needed to operate the fire alarm system or provide access to any fire protection systems or equipment shall be readily available to on-duty </w:t>
      </w:r>
      <w:r w:rsidRPr="007C2FE8">
        <w:rPr>
          <w:rFonts w:ascii="Tahoma" w:hAnsi="Tahoma" w:cs="Tahoma"/>
          <w:i/>
          <w:iCs/>
          <w:sz w:val="20"/>
          <w:szCs w:val="22"/>
        </w:rPr>
        <w:t>supervisory staff.</w:t>
      </w:r>
    </w:p>
    <w:p w14:paraId="68EB1B8B" w14:textId="77777777" w:rsidR="00265FBE" w:rsidRPr="00A52987" w:rsidRDefault="00265FBE" w:rsidP="00A25D7F">
      <w:pPr>
        <w:pStyle w:val="BodyText2"/>
        <w:ind w:left="0"/>
        <w:rPr>
          <w:rFonts w:ascii="Tahoma" w:hAnsi="Tahoma" w:cs="Tahoma"/>
          <w:b/>
          <w:bCs/>
          <w:sz w:val="10"/>
          <w:szCs w:val="10"/>
        </w:rPr>
      </w:pPr>
    </w:p>
    <w:p w14:paraId="1E8C9B62" w14:textId="77777777" w:rsidR="00265FBE" w:rsidRPr="00A52987" w:rsidRDefault="009D44B5" w:rsidP="00A25D7F">
      <w:pPr>
        <w:pStyle w:val="BodyText2"/>
        <w:numPr>
          <w:ilvl w:val="2"/>
          <w:numId w:val="2"/>
        </w:numPr>
        <w:rPr>
          <w:rFonts w:ascii="Tahoma" w:hAnsi="Tahoma" w:cs="Tahoma"/>
          <w:b/>
          <w:bCs/>
          <w:szCs w:val="22"/>
        </w:rPr>
      </w:pPr>
      <w:r w:rsidRPr="00A52987">
        <w:rPr>
          <w:rFonts w:ascii="Tahoma" w:hAnsi="Tahoma" w:cs="Tahoma"/>
          <w:b/>
          <w:bCs/>
          <w:szCs w:val="22"/>
        </w:rPr>
        <w:t xml:space="preserve">           </w:t>
      </w:r>
      <w:r w:rsidR="00265FBE" w:rsidRPr="00A52987">
        <w:rPr>
          <w:rFonts w:ascii="Tahoma" w:hAnsi="Tahoma" w:cs="Tahoma"/>
          <w:b/>
          <w:bCs/>
          <w:szCs w:val="22"/>
        </w:rPr>
        <w:t>Fire Safety Plan</w:t>
      </w:r>
    </w:p>
    <w:p w14:paraId="1331CA0F" w14:textId="77777777" w:rsidR="00265FBE" w:rsidRPr="007C2FE8" w:rsidRDefault="009D44B5" w:rsidP="00A25D7F">
      <w:pPr>
        <w:pStyle w:val="BodyText2"/>
        <w:numPr>
          <w:ilvl w:val="3"/>
          <w:numId w:val="2"/>
        </w:numPr>
        <w:rPr>
          <w:rFonts w:ascii="Tahoma" w:hAnsi="Tahoma" w:cs="Tahoma"/>
          <w:b/>
          <w:bCs/>
          <w:sz w:val="20"/>
          <w:szCs w:val="22"/>
        </w:rPr>
      </w:pPr>
      <w:r w:rsidRPr="007C2FE8">
        <w:rPr>
          <w:rFonts w:ascii="Tahoma" w:hAnsi="Tahoma" w:cs="Tahoma"/>
          <w:b/>
          <w:bCs/>
          <w:sz w:val="20"/>
          <w:szCs w:val="22"/>
        </w:rPr>
        <w:t xml:space="preserve">     </w:t>
      </w:r>
      <w:r w:rsidR="00265FBE" w:rsidRPr="007C2FE8">
        <w:rPr>
          <w:rFonts w:ascii="Tahoma" w:hAnsi="Tahoma" w:cs="Tahoma"/>
          <w:b/>
          <w:bCs/>
          <w:sz w:val="20"/>
          <w:szCs w:val="22"/>
        </w:rPr>
        <w:t>Measures in a Fire Safety Plan</w:t>
      </w:r>
    </w:p>
    <w:p w14:paraId="7821518D" w14:textId="77777777" w:rsidR="00265FBE" w:rsidRPr="007C2FE8" w:rsidRDefault="00265FBE" w:rsidP="00A25D7F">
      <w:pPr>
        <w:pStyle w:val="BodyText2"/>
        <w:numPr>
          <w:ilvl w:val="0"/>
          <w:numId w:val="6"/>
        </w:numPr>
        <w:rPr>
          <w:rFonts w:ascii="Tahoma" w:hAnsi="Tahoma" w:cs="Tahoma"/>
          <w:sz w:val="20"/>
          <w:szCs w:val="22"/>
        </w:rPr>
      </w:pPr>
      <w:r w:rsidRPr="007C2FE8">
        <w:rPr>
          <w:rFonts w:ascii="Tahoma" w:hAnsi="Tahoma" w:cs="Tahoma"/>
          <w:sz w:val="20"/>
          <w:szCs w:val="22"/>
        </w:rPr>
        <w:t xml:space="preserve">In </w:t>
      </w:r>
      <w:r w:rsidRPr="007C2FE8">
        <w:rPr>
          <w:rFonts w:ascii="Tahoma" w:hAnsi="Tahoma" w:cs="Tahoma"/>
          <w:i/>
          <w:iCs/>
          <w:sz w:val="20"/>
          <w:szCs w:val="22"/>
        </w:rPr>
        <w:t>buildings</w:t>
      </w:r>
      <w:r w:rsidRPr="007C2FE8">
        <w:rPr>
          <w:rFonts w:ascii="Tahoma" w:hAnsi="Tahoma" w:cs="Tahoma"/>
          <w:sz w:val="20"/>
          <w:szCs w:val="22"/>
        </w:rPr>
        <w:t xml:space="preserve"> or areas described in Article 2.8.1.1., a fire safety plan conforming to this Section shall be prepared in cooperation with the fire department and other applicable regulatory authorities and shall include</w:t>
      </w:r>
    </w:p>
    <w:p w14:paraId="31427F97" w14:textId="77A06323" w:rsidR="00265FBE" w:rsidRPr="007C2FE8" w:rsidRDefault="00543076" w:rsidP="00A25D7F">
      <w:pPr>
        <w:pStyle w:val="BodyText2"/>
        <w:numPr>
          <w:ilvl w:val="1"/>
          <w:numId w:val="6"/>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he emergency procedures to be used in case of fire, including</w:t>
      </w:r>
    </w:p>
    <w:p w14:paraId="5F2596F3" w14:textId="38B614B7" w:rsidR="00265FBE" w:rsidRPr="007C2FE8" w:rsidRDefault="00543076" w:rsidP="00A25D7F">
      <w:pPr>
        <w:pStyle w:val="BodyText2"/>
        <w:numPr>
          <w:ilvl w:val="2"/>
          <w:numId w:val="6"/>
        </w:numPr>
        <w:rPr>
          <w:rFonts w:ascii="Tahoma" w:hAnsi="Tahoma" w:cs="Tahoma"/>
          <w:sz w:val="20"/>
          <w:szCs w:val="22"/>
        </w:rPr>
      </w:pPr>
      <w:r>
        <w:rPr>
          <w:rFonts w:ascii="Tahoma" w:hAnsi="Tahoma" w:cs="Tahoma"/>
          <w:sz w:val="20"/>
          <w:szCs w:val="22"/>
        </w:rPr>
        <w:t>s</w:t>
      </w:r>
      <w:r w:rsidR="00265FBE" w:rsidRPr="007C2FE8">
        <w:rPr>
          <w:rFonts w:ascii="Tahoma" w:hAnsi="Tahoma" w:cs="Tahoma"/>
          <w:sz w:val="20"/>
          <w:szCs w:val="22"/>
        </w:rPr>
        <w:t xml:space="preserve">ounding the fire alarm </w:t>
      </w:r>
      <w:r w:rsidRPr="00543076">
        <w:rPr>
          <w:rFonts w:ascii="Tahoma" w:hAnsi="Tahoma" w:cs="Tahoma"/>
          <w:sz w:val="20"/>
          <w:szCs w:val="22"/>
        </w:rPr>
        <w:t>(see Note A-2.8.2.1.(1)(a)(</w:t>
      </w:r>
      <w:proofErr w:type="spellStart"/>
      <w:r w:rsidRPr="00543076">
        <w:rPr>
          <w:rFonts w:ascii="Tahoma" w:hAnsi="Tahoma" w:cs="Tahoma"/>
          <w:sz w:val="20"/>
          <w:szCs w:val="22"/>
        </w:rPr>
        <w:t>i</w:t>
      </w:r>
      <w:proofErr w:type="spellEnd"/>
      <w:r w:rsidRPr="00543076">
        <w:rPr>
          <w:rFonts w:ascii="Tahoma" w:hAnsi="Tahoma" w:cs="Tahoma"/>
          <w:sz w:val="20"/>
          <w:szCs w:val="22"/>
        </w:rPr>
        <w:t>))</w:t>
      </w:r>
      <w:r w:rsidR="00265FBE" w:rsidRPr="007C2FE8">
        <w:rPr>
          <w:rFonts w:ascii="Tahoma" w:hAnsi="Tahoma" w:cs="Tahoma"/>
          <w:sz w:val="20"/>
          <w:szCs w:val="22"/>
        </w:rPr>
        <w:t>,</w:t>
      </w:r>
    </w:p>
    <w:p w14:paraId="401CD2FA" w14:textId="09EDECAD" w:rsidR="00265FBE" w:rsidRPr="007C2FE8" w:rsidRDefault="00543076" w:rsidP="00A25D7F">
      <w:pPr>
        <w:pStyle w:val="BodyText2"/>
        <w:numPr>
          <w:ilvl w:val="2"/>
          <w:numId w:val="6"/>
        </w:numPr>
        <w:rPr>
          <w:rFonts w:ascii="Tahoma" w:hAnsi="Tahoma" w:cs="Tahoma"/>
          <w:sz w:val="20"/>
          <w:szCs w:val="22"/>
        </w:rPr>
      </w:pPr>
      <w:r>
        <w:rPr>
          <w:rFonts w:ascii="Tahoma" w:hAnsi="Tahoma" w:cs="Tahoma"/>
          <w:sz w:val="20"/>
          <w:szCs w:val="22"/>
        </w:rPr>
        <w:t>n</w:t>
      </w:r>
      <w:r w:rsidR="00265FBE" w:rsidRPr="007C2FE8">
        <w:rPr>
          <w:rFonts w:ascii="Tahoma" w:hAnsi="Tahoma" w:cs="Tahoma"/>
          <w:sz w:val="20"/>
          <w:szCs w:val="22"/>
        </w:rPr>
        <w:t>otifying the fire department,</w:t>
      </w:r>
    </w:p>
    <w:p w14:paraId="2CD68D79" w14:textId="47D6C15D" w:rsidR="00265FBE" w:rsidRPr="007C2FE8" w:rsidRDefault="00543076" w:rsidP="00A25D7F">
      <w:pPr>
        <w:pStyle w:val="BodyText2"/>
        <w:numPr>
          <w:ilvl w:val="2"/>
          <w:numId w:val="6"/>
        </w:numPr>
        <w:rPr>
          <w:rFonts w:ascii="Tahoma" w:hAnsi="Tahoma" w:cs="Tahoma"/>
          <w:sz w:val="20"/>
          <w:szCs w:val="22"/>
        </w:rPr>
      </w:pPr>
      <w:r>
        <w:rPr>
          <w:rFonts w:ascii="Tahoma" w:hAnsi="Tahoma" w:cs="Tahoma"/>
          <w:sz w:val="20"/>
          <w:szCs w:val="22"/>
        </w:rPr>
        <w:t>i</w:t>
      </w:r>
      <w:r w:rsidR="00265FBE" w:rsidRPr="007C2FE8">
        <w:rPr>
          <w:rFonts w:ascii="Tahoma" w:hAnsi="Tahoma" w:cs="Tahoma"/>
          <w:sz w:val="20"/>
          <w:szCs w:val="22"/>
        </w:rPr>
        <w:t>nstructing occupants on procedures to be followed when the fire alarm sounds,</w:t>
      </w:r>
    </w:p>
    <w:p w14:paraId="3DFE2DD4" w14:textId="7F748E37" w:rsidR="00265FBE" w:rsidRPr="007C2FE8" w:rsidRDefault="00543076" w:rsidP="00A25D7F">
      <w:pPr>
        <w:pStyle w:val="BodyText2"/>
        <w:numPr>
          <w:ilvl w:val="2"/>
          <w:numId w:val="6"/>
        </w:numPr>
        <w:rPr>
          <w:rFonts w:ascii="Tahoma" w:hAnsi="Tahoma" w:cs="Tahoma"/>
          <w:sz w:val="20"/>
          <w:szCs w:val="22"/>
        </w:rPr>
      </w:pPr>
      <w:r>
        <w:rPr>
          <w:rFonts w:ascii="Tahoma" w:hAnsi="Tahoma" w:cs="Tahoma"/>
          <w:sz w:val="20"/>
          <w:szCs w:val="22"/>
        </w:rPr>
        <w:t>e</w:t>
      </w:r>
      <w:r w:rsidR="00265FBE" w:rsidRPr="007C2FE8">
        <w:rPr>
          <w:rFonts w:ascii="Tahoma" w:hAnsi="Tahoma" w:cs="Tahoma"/>
          <w:sz w:val="20"/>
          <w:szCs w:val="22"/>
        </w:rPr>
        <w:t xml:space="preserve">vacuating occupants, including special provisions for persons requiring assistance </w:t>
      </w:r>
      <w:r w:rsidRPr="00543076">
        <w:rPr>
          <w:rFonts w:ascii="Tahoma" w:hAnsi="Tahoma" w:cs="Tahoma"/>
          <w:sz w:val="20"/>
          <w:szCs w:val="22"/>
        </w:rPr>
        <w:t>(see Note A-2.8.2.1.(1)(a)(iv))</w:t>
      </w:r>
      <w:r w:rsidR="00265FBE" w:rsidRPr="007C2FE8">
        <w:rPr>
          <w:rFonts w:ascii="Tahoma" w:hAnsi="Tahoma" w:cs="Tahoma"/>
          <w:sz w:val="20"/>
          <w:szCs w:val="22"/>
        </w:rPr>
        <w:t xml:space="preserve">, </w:t>
      </w:r>
    </w:p>
    <w:p w14:paraId="5B30F3CF" w14:textId="4E367E5E" w:rsidR="00265FBE" w:rsidRPr="007C2FE8" w:rsidRDefault="00543076" w:rsidP="00A25D7F">
      <w:pPr>
        <w:pStyle w:val="BodyText2"/>
        <w:numPr>
          <w:ilvl w:val="2"/>
          <w:numId w:val="6"/>
        </w:numPr>
        <w:rPr>
          <w:rFonts w:ascii="Tahoma" w:hAnsi="Tahoma" w:cs="Tahoma"/>
          <w:sz w:val="20"/>
          <w:szCs w:val="22"/>
        </w:rPr>
      </w:pPr>
      <w:r>
        <w:rPr>
          <w:rFonts w:ascii="Tahoma" w:hAnsi="Tahoma" w:cs="Tahoma"/>
          <w:sz w:val="20"/>
          <w:szCs w:val="22"/>
        </w:rPr>
        <w:t>c</w:t>
      </w:r>
      <w:r w:rsidR="00265FBE" w:rsidRPr="007C2FE8">
        <w:rPr>
          <w:rFonts w:ascii="Tahoma" w:hAnsi="Tahoma" w:cs="Tahoma"/>
          <w:sz w:val="20"/>
          <w:szCs w:val="22"/>
        </w:rPr>
        <w:t>onfining, controlling and extinguishing the fire,</w:t>
      </w:r>
    </w:p>
    <w:p w14:paraId="00062538" w14:textId="4F35771E" w:rsidR="00265FBE" w:rsidRPr="007C2FE8" w:rsidRDefault="00543076" w:rsidP="00A25D7F">
      <w:pPr>
        <w:pStyle w:val="BodyText2"/>
        <w:numPr>
          <w:ilvl w:val="1"/>
          <w:numId w:val="6"/>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 xml:space="preserve">he appointment and organization of designated </w:t>
      </w:r>
      <w:r w:rsidR="00265FBE" w:rsidRPr="007C2FE8">
        <w:rPr>
          <w:rFonts w:ascii="Tahoma" w:hAnsi="Tahoma" w:cs="Tahoma"/>
          <w:i/>
          <w:iCs/>
          <w:sz w:val="20"/>
          <w:szCs w:val="22"/>
        </w:rPr>
        <w:t>supervisory staff</w:t>
      </w:r>
      <w:r w:rsidR="00265FBE" w:rsidRPr="007C2FE8">
        <w:rPr>
          <w:rFonts w:ascii="Tahoma" w:hAnsi="Tahoma" w:cs="Tahoma"/>
          <w:sz w:val="20"/>
          <w:szCs w:val="22"/>
        </w:rPr>
        <w:t xml:space="preserve"> to carry out fire safety duties,</w:t>
      </w:r>
    </w:p>
    <w:p w14:paraId="06CE80BB" w14:textId="4F002276" w:rsidR="00265FBE" w:rsidRPr="007C2FE8" w:rsidRDefault="001D7F40" w:rsidP="00A25D7F">
      <w:pPr>
        <w:pStyle w:val="BodyText2"/>
        <w:numPr>
          <w:ilvl w:val="1"/>
          <w:numId w:val="6"/>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 xml:space="preserve">he training of </w:t>
      </w:r>
      <w:r w:rsidR="00265FBE" w:rsidRPr="007C2FE8">
        <w:rPr>
          <w:rFonts w:ascii="Tahoma" w:hAnsi="Tahoma" w:cs="Tahoma"/>
          <w:i/>
          <w:iCs/>
          <w:sz w:val="20"/>
          <w:szCs w:val="22"/>
        </w:rPr>
        <w:t>supervisory staff</w:t>
      </w:r>
      <w:r w:rsidR="00265FBE" w:rsidRPr="007C2FE8">
        <w:rPr>
          <w:rFonts w:ascii="Tahoma" w:hAnsi="Tahoma" w:cs="Tahoma"/>
          <w:sz w:val="20"/>
          <w:szCs w:val="22"/>
        </w:rPr>
        <w:t xml:space="preserve"> and other occupants in their responsibilities for fire safety,</w:t>
      </w:r>
    </w:p>
    <w:p w14:paraId="3B2D3FEE" w14:textId="4D713F2C" w:rsidR="00265FBE" w:rsidRPr="007C2FE8" w:rsidRDefault="006A413F" w:rsidP="00A25D7F">
      <w:pPr>
        <w:pStyle w:val="BodyText2"/>
        <w:numPr>
          <w:ilvl w:val="1"/>
          <w:numId w:val="6"/>
        </w:numPr>
        <w:rPr>
          <w:rFonts w:ascii="Tahoma" w:hAnsi="Tahoma" w:cs="Tahoma"/>
          <w:sz w:val="20"/>
          <w:szCs w:val="22"/>
        </w:rPr>
      </w:pPr>
      <w:r>
        <w:rPr>
          <w:rFonts w:ascii="Tahoma" w:hAnsi="Tahoma" w:cs="Tahoma"/>
          <w:sz w:val="20"/>
          <w:szCs w:val="22"/>
        </w:rPr>
        <w:t>d</w:t>
      </w:r>
      <w:r w:rsidR="00265FBE" w:rsidRPr="007C2FE8">
        <w:rPr>
          <w:rFonts w:ascii="Tahoma" w:hAnsi="Tahoma" w:cs="Tahoma"/>
          <w:sz w:val="20"/>
          <w:szCs w:val="22"/>
        </w:rPr>
        <w:t xml:space="preserve">ocuments, including diagrams, showing the type, location and operation of the </w:t>
      </w:r>
      <w:r w:rsidR="00265FBE" w:rsidRPr="007C2FE8">
        <w:rPr>
          <w:rFonts w:ascii="Tahoma" w:hAnsi="Tahoma" w:cs="Tahoma"/>
          <w:i/>
          <w:iCs/>
          <w:sz w:val="20"/>
          <w:szCs w:val="22"/>
        </w:rPr>
        <w:t>building</w:t>
      </w:r>
      <w:r w:rsidR="00265FBE" w:rsidRPr="007C2FE8">
        <w:rPr>
          <w:rFonts w:ascii="Tahoma" w:hAnsi="Tahoma" w:cs="Tahoma"/>
          <w:sz w:val="20"/>
          <w:szCs w:val="22"/>
        </w:rPr>
        <w:t xml:space="preserve"> fire emergency systems,</w:t>
      </w:r>
    </w:p>
    <w:p w14:paraId="51FA6538" w14:textId="777A8732" w:rsidR="00265FBE" w:rsidRPr="007C2FE8" w:rsidRDefault="006A413F" w:rsidP="00A25D7F">
      <w:pPr>
        <w:pStyle w:val="BodyText2"/>
        <w:numPr>
          <w:ilvl w:val="1"/>
          <w:numId w:val="6"/>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he holding of fire drills,</w:t>
      </w:r>
    </w:p>
    <w:p w14:paraId="0E0A0238" w14:textId="0854772D" w:rsidR="00265FBE" w:rsidRPr="007C2FE8" w:rsidRDefault="006A413F" w:rsidP="00A25D7F">
      <w:pPr>
        <w:pStyle w:val="BodyText2"/>
        <w:numPr>
          <w:ilvl w:val="1"/>
          <w:numId w:val="6"/>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 xml:space="preserve">he control of fire hazards in the </w:t>
      </w:r>
      <w:r w:rsidR="00265FBE" w:rsidRPr="007C2FE8">
        <w:rPr>
          <w:rFonts w:ascii="Tahoma" w:hAnsi="Tahoma" w:cs="Tahoma"/>
          <w:i/>
          <w:iCs/>
          <w:sz w:val="20"/>
          <w:szCs w:val="22"/>
        </w:rPr>
        <w:t>building,</w:t>
      </w:r>
      <w:r w:rsidR="00835F21" w:rsidRPr="007C2FE8">
        <w:rPr>
          <w:rFonts w:ascii="Tahoma" w:hAnsi="Tahoma" w:cs="Tahoma"/>
          <w:i/>
          <w:iCs/>
          <w:sz w:val="20"/>
          <w:szCs w:val="22"/>
        </w:rPr>
        <w:t xml:space="preserve"> </w:t>
      </w:r>
      <w:r w:rsidR="00835F21" w:rsidRPr="007C2FE8">
        <w:rPr>
          <w:rFonts w:ascii="Tahoma" w:hAnsi="Tahoma" w:cs="Tahoma"/>
          <w:iCs/>
          <w:sz w:val="20"/>
          <w:szCs w:val="22"/>
        </w:rPr>
        <w:t>and</w:t>
      </w:r>
    </w:p>
    <w:p w14:paraId="3103CEE6" w14:textId="0F1ED790" w:rsidR="00265FBE" w:rsidRPr="007C2FE8" w:rsidRDefault="006A413F" w:rsidP="00A25D7F">
      <w:pPr>
        <w:pStyle w:val="BodyText2"/>
        <w:numPr>
          <w:ilvl w:val="1"/>
          <w:numId w:val="6"/>
        </w:numPr>
        <w:rPr>
          <w:rFonts w:ascii="Tahoma" w:hAnsi="Tahoma" w:cs="Tahoma"/>
          <w:sz w:val="20"/>
          <w:szCs w:val="22"/>
        </w:rPr>
      </w:pPr>
      <w:proofErr w:type="gramStart"/>
      <w:r>
        <w:rPr>
          <w:rFonts w:ascii="Tahoma" w:hAnsi="Tahoma" w:cs="Tahoma"/>
          <w:sz w:val="20"/>
          <w:szCs w:val="22"/>
        </w:rPr>
        <w:t>t</w:t>
      </w:r>
      <w:r w:rsidR="00265FBE" w:rsidRPr="007C2FE8">
        <w:rPr>
          <w:rFonts w:ascii="Tahoma" w:hAnsi="Tahoma" w:cs="Tahoma"/>
          <w:sz w:val="20"/>
          <w:szCs w:val="22"/>
        </w:rPr>
        <w:t>he</w:t>
      </w:r>
      <w:proofErr w:type="gramEnd"/>
      <w:r w:rsidR="00265FBE" w:rsidRPr="007C2FE8">
        <w:rPr>
          <w:rFonts w:ascii="Tahoma" w:hAnsi="Tahoma" w:cs="Tahoma"/>
          <w:sz w:val="20"/>
          <w:szCs w:val="22"/>
        </w:rPr>
        <w:t xml:space="preserve"> inspection and maintenance of </w:t>
      </w:r>
      <w:r w:rsidR="00265FBE" w:rsidRPr="007C2FE8">
        <w:rPr>
          <w:rFonts w:ascii="Tahoma" w:hAnsi="Tahoma" w:cs="Tahoma"/>
          <w:i/>
          <w:iCs/>
          <w:sz w:val="20"/>
          <w:szCs w:val="22"/>
        </w:rPr>
        <w:t>building</w:t>
      </w:r>
      <w:r w:rsidR="00265FBE" w:rsidRPr="007C2FE8">
        <w:rPr>
          <w:rFonts w:ascii="Tahoma" w:hAnsi="Tahoma" w:cs="Tahoma"/>
          <w:sz w:val="20"/>
          <w:szCs w:val="22"/>
        </w:rPr>
        <w:t xml:space="preserve"> facilities provided </w:t>
      </w:r>
      <w:r w:rsidR="00A04F84" w:rsidRPr="007C2FE8">
        <w:rPr>
          <w:rFonts w:ascii="Tahoma" w:hAnsi="Tahoma" w:cs="Tahoma"/>
          <w:sz w:val="20"/>
          <w:szCs w:val="22"/>
        </w:rPr>
        <w:t>for the safety of occupants.</w:t>
      </w:r>
    </w:p>
    <w:p w14:paraId="7A251C00" w14:textId="42431923" w:rsidR="00265FBE" w:rsidRPr="007C2FE8" w:rsidRDefault="006A413F" w:rsidP="00A25D7F">
      <w:pPr>
        <w:pStyle w:val="BodyText2"/>
        <w:ind w:left="1440"/>
        <w:rPr>
          <w:rFonts w:ascii="Tahoma" w:hAnsi="Tahoma" w:cs="Tahoma"/>
          <w:sz w:val="20"/>
          <w:szCs w:val="22"/>
        </w:rPr>
      </w:pPr>
      <w:r w:rsidRPr="006A413F">
        <w:rPr>
          <w:rFonts w:ascii="Tahoma" w:hAnsi="Tahoma" w:cs="Tahoma"/>
          <w:sz w:val="20"/>
          <w:szCs w:val="22"/>
        </w:rPr>
        <w:t>(See Note A-2.8.2.1</w:t>
      </w:r>
      <w:proofErr w:type="gramStart"/>
      <w:r w:rsidRPr="006A413F">
        <w:rPr>
          <w:rFonts w:ascii="Tahoma" w:hAnsi="Tahoma" w:cs="Tahoma"/>
          <w:sz w:val="20"/>
          <w:szCs w:val="22"/>
        </w:rPr>
        <w:t>.(</w:t>
      </w:r>
      <w:proofErr w:type="gramEnd"/>
      <w:r w:rsidRPr="006A413F">
        <w:rPr>
          <w:rFonts w:ascii="Tahoma" w:hAnsi="Tahoma" w:cs="Tahoma"/>
          <w:sz w:val="20"/>
          <w:szCs w:val="22"/>
        </w:rPr>
        <w:t>1).)</w:t>
      </w:r>
      <w:r w:rsidR="000B7602" w:rsidRPr="007C2FE8">
        <w:rPr>
          <w:rFonts w:ascii="Tahoma" w:hAnsi="Tahoma" w:cs="Tahoma"/>
          <w:sz w:val="20"/>
          <w:szCs w:val="22"/>
        </w:rPr>
        <w:t>.</w:t>
      </w:r>
    </w:p>
    <w:p w14:paraId="7CB03304" w14:textId="77777777" w:rsidR="00265FBE" w:rsidRPr="007C2FE8" w:rsidRDefault="00265FBE" w:rsidP="00A25D7F">
      <w:pPr>
        <w:pStyle w:val="BodyText2"/>
        <w:numPr>
          <w:ilvl w:val="0"/>
          <w:numId w:val="6"/>
        </w:numPr>
        <w:rPr>
          <w:rFonts w:ascii="Tahoma" w:hAnsi="Tahoma" w:cs="Tahoma"/>
          <w:b/>
          <w:bCs/>
          <w:sz w:val="20"/>
          <w:szCs w:val="22"/>
        </w:rPr>
      </w:pPr>
      <w:r w:rsidRPr="007C2FE8">
        <w:rPr>
          <w:rFonts w:ascii="Tahoma" w:hAnsi="Tahoma" w:cs="Tahoma"/>
          <w:sz w:val="20"/>
          <w:szCs w:val="22"/>
        </w:rPr>
        <w:lastRenderedPageBreak/>
        <w:t xml:space="preserve">The fire safety plan shall be reviewed at intervals not greater than 12 months to ensure that it takes account of changes in the use and other characteristics of the </w:t>
      </w:r>
      <w:r w:rsidRPr="007C2FE8">
        <w:rPr>
          <w:rFonts w:ascii="Tahoma" w:hAnsi="Tahoma" w:cs="Tahoma"/>
          <w:i/>
          <w:iCs/>
          <w:sz w:val="20"/>
          <w:szCs w:val="22"/>
        </w:rPr>
        <w:t>building.</w:t>
      </w:r>
    </w:p>
    <w:p w14:paraId="0EA22CF2" w14:textId="57219D6F" w:rsidR="00265FBE" w:rsidRPr="007C2FE8" w:rsidRDefault="00265FBE" w:rsidP="00A25D7F">
      <w:pPr>
        <w:pStyle w:val="BodyText2"/>
        <w:numPr>
          <w:ilvl w:val="3"/>
          <w:numId w:val="7"/>
        </w:numPr>
        <w:rPr>
          <w:rFonts w:ascii="Tahoma" w:hAnsi="Tahoma" w:cs="Tahoma"/>
          <w:b/>
          <w:bCs/>
          <w:sz w:val="20"/>
          <w:szCs w:val="22"/>
        </w:rPr>
      </w:pPr>
      <w:r w:rsidRPr="007C2FE8">
        <w:rPr>
          <w:rFonts w:ascii="Tahoma" w:hAnsi="Tahoma" w:cs="Tahoma"/>
          <w:b/>
          <w:bCs/>
          <w:sz w:val="20"/>
          <w:szCs w:val="22"/>
        </w:rPr>
        <w:t>Care</w:t>
      </w:r>
      <w:r w:rsidR="00A53D11" w:rsidRPr="007C2FE8">
        <w:rPr>
          <w:rFonts w:ascii="Tahoma" w:hAnsi="Tahoma" w:cs="Tahoma"/>
          <w:b/>
          <w:bCs/>
          <w:sz w:val="20"/>
          <w:szCs w:val="22"/>
        </w:rPr>
        <w:t>,</w:t>
      </w:r>
      <w:r w:rsidRPr="007C2FE8">
        <w:rPr>
          <w:rFonts w:ascii="Tahoma" w:hAnsi="Tahoma" w:cs="Tahoma"/>
          <w:b/>
          <w:bCs/>
          <w:sz w:val="20"/>
          <w:szCs w:val="22"/>
        </w:rPr>
        <w:t xml:space="preserve"> </w:t>
      </w:r>
      <w:r w:rsidR="006A413F">
        <w:rPr>
          <w:rFonts w:ascii="Tahoma" w:hAnsi="Tahoma" w:cs="Tahoma"/>
          <w:b/>
          <w:bCs/>
          <w:sz w:val="20"/>
          <w:szCs w:val="22"/>
        </w:rPr>
        <w:t>Treatment</w:t>
      </w:r>
      <w:r w:rsidR="00A53D11" w:rsidRPr="007C2FE8">
        <w:rPr>
          <w:rFonts w:ascii="Tahoma" w:hAnsi="Tahoma" w:cs="Tahoma"/>
          <w:b/>
          <w:bCs/>
          <w:sz w:val="20"/>
          <w:szCs w:val="22"/>
        </w:rPr>
        <w:t xml:space="preserve"> and </w:t>
      </w:r>
      <w:r w:rsidRPr="007C2FE8">
        <w:rPr>
          <w:rFonts w:ascii="Tahoma" w:hAnsi="Tahoma" w:cs="Tahoma"/>
          <w:b/>
          <w:bCs/>
          <w:sz w:val="20"/>
          <w:szCs w:val="22"/>
        </w:rPr>
        <w:t>Detention Occupancies</w:t>
      </w:r>
    </w:p>
    <w:p w14:paraId="7EA30991" w14:textId="4DB4F98A" w:rsidR="00265FBE" w:rsidRPr="007C2FE8" w:rsidRDefault="00265FBE" w:rsidP="00A25D7F">
      <w:pPr>
        <w:pStyle w:val="BodyText2"/>
        <w:numPr>
          <w:ilvl w:val="0"/>
          <w:numId w:val="8"/>
        </w:numPr>
        <w:rPr>
          <w:rFonts w:ascii="Tahoma" w:hAnsi="Tahoma" w:cs="Tahoma"/>
          <w:sz w:val="20"/>
          <w:szCs w:val="22"/>
        </w:rPr>
      </w:pPr>
      <w:r w:rsidRPr="007C2FE8">
        <w:rPr>
          <w:rFonts w:ascii="Tahoma" w:hAnsi="Tahoma" w:cs="Tahoma"/>
          <w:sz w:val="20"/>
          <w:szCs w:val="22"/>
        </w:rPr>
        <w:t xml:space="preserve">A sufficient number of </w:t>
      </w:r>
      <w:r w:rsidRPr="007C2FE8">
        <w:rPr>
          <w:rFonts w:ascii="Tahoma" w:hAnsi="Tahoma" w:cs="Tahoma"/>
          <w:i/>
          <w:iCs/>
          <w:sz w:val="20"/>
          <w:szCs w:val="22"/>
        </w:rPr>
        <w:t>supervisory staff</w:t>
      </w:r>
      <w:r w:rsidRPr="007C2FE8">
        <w:rPr>
          <w:rFonts w:ascii="Tahoma" w:hAnsi="Tahoma" w:cs="Tahoma"/>
          <w:sz w:val="20"/>
          <w:szCs w:val="22"/>
        </w:rPr>
        <w:t xml:space="preserve"> shall be on duty in </w:t>
      </w:r>
      <w:r w:rsidRPr="007C2FE8">
        <w:rPr>
          <w:rFonts w:ascii="Tahoma" w:hAnsi="Tahoma" w:cs="Tahoma"/>
          <w:i/>
          <w:iCs/>
          <w:sz w:val="20"/>
          <w:szCs w:val="22"/>
        </w:rPr>
        <w:t>care</w:t>
      </w:r>
      <w:r w:rsidR="00A53D11" w:rsidRPr="007C2FE8">
        <w:rPr>
          <w:rFonts w:ascii="Tahoma" w:hAnsi="Tahoma" w:cs="Tahoma"/>
          <w:i/>
          <w:iCs/>
          <w:sz w:val="20"/>
          <w:szCs w:val="22"/>
        </w:rPr>
        <w:t>, treatment</w:t>
      </w:r>
      <w:r w:rsidRPr="007C2FE8">
        <w:rPr>
          <w:rFonts w:ascii="Tahoma" w:hAnsi="Tahoma" w:cs="Tahoma"/>
          <w:sz w:val="20"/>
          <w:szCs w:val="22"/>
        </w:rPr>
        <w:t xml:space="preserve"> </w:t>
      </w:r>
      <w:r w:rsidR="00BC75DA" w:rsidRPr="007C2FE8">
        <w:rPr>
          <w:rFonts w:ascii="Tahoma" w:hAnsi="Tahoma" w:cs="Tahoma"/>
          <w:sz w:val="20"/>
          <w:szCs w:val="22"/>
        </w:rPr>
        <w:t>and</w:t>
      </w:r>
      <w:r w:rsidRPr="007C2FE8">
        <w:rPr>
          <w:rFonts w:ascii="Tahoma" w:hAnsi="Tahoma" w:cs="Tahoma"/>
          <w:sz w:val="20"/>
          <w:szCs w:val="22"/>
        </w:rPr>
        <w:t xml:space="preserve"> </w:t>
      </w:r>
      <w:r w:rsidRPr="007C2FE8">
        <w:rPr>
          <w:rFonts w:ascii="Tahoma" w:hAnsi="Tahoma" w:cs="Tahoma"/>
          <w:i/>
          <w:iCs/>
          <w:sz w:val="20"/>
          <w:szCs w:val="22"/>
        </w:rPr>
        <w:t xml:space="preserve">detention occupancies </w:t>
      </w:r>
      <w:r w:rsidRPr="007C2FE8">
        <w:rPr>
          <w:rFonts w:ascii="Tahoma" w:hAnsi="Tahoma" w:cs="Tahoma"/>
          <w:sz w:val="20"/>
          <w:szCs w:val="22"/>
        </w:rPr>
        <w:t>to perform the tasks outlined in a fire safety plan described in Clause 2.8.2.1.(1)(a).</w:t>
      </w:r>
    </w:p>
    <w:p w14:paraId="4FB2EEB8" w14:textId="77777777" w:rsidR="00265FBE" w:rsidRPr="007C2FE8" w:rsidRDefault="00265FBE" w:rsidP="00A25D7F">
      <w:pPr>
        <w:pStyle w:val="BodyText2"/>
        <w:numPr>
          <w:ilvl w:val="3"/>
          <w:numId w:val="7"/>
        </w:numPr>
        <w:rPr>
          <w:rFonts w:ascii="Tahoma" w:hAnsi="Tahoma" w:cs="Tahoma"/>
          <w:b/>
          <w:bCs/>
          <w:sz w:val="20"/>
          <w:szCs w:val="22"/>
        </w:rPr>
      </w:pPr>
      <w:r w:rsidRPr="007C2FE8">
        <w:rPr>
          <w:rFonts w:ascii="Tahoma" w:hAnsi="Tahoma" w:cs="Tahoma"/>
          <w:b/>
          <w:bCs/>
          <w:sz w:val="20"/>
          <w:szCs w:val="22"/>
        </w:rPr>
        <w:t>Assembly Occupancies</w:t>
      </w:r>
    </w:p>
    <w:p w14:paraId="1E7CEA2E" w14:textId="77777777" w:rsidR="00265FBE" w:rsidRPr="007C2FE8" w:rsidRDefault="00265FBE" w:rsidP="00A25D7F">
      <w:pPr>
        <w:pStyle w:val="BodyText2"/>
        <w:numPr>
          <w:ilvl w:val="0"/>
          <w:numId w:val="9"/>
        </w:numPr>
        <w:rPr>
          <w:rFonts w:ascii="Tahoma" w:hAnsi="Tahoma" w:cs="Tahoma"/>
          <w:sz w:val="20"/>
          <w:szCs w:val="22"/>
        </w:rPr>
      </w:pPr>
      <w:r w:rsidRPr="007C2FE8">
        <w:rPr>
          <w:rFonts w:ascii="Tahoma" w:hAnsi="Tahoma" w:cs="Tahoma"/>
          <w:sz w:val="20"/>
          <w:szCs w:val="22"/>
        </w:rPr>
        <w:t xml:space="preserve">In Group A, Division 1 </w:t>
      </w:r>
      <w:r w:rsidRPr="007C2FE8">
        <w:rPr>
          <w:rFonts w:ascii="Tahoma" w:hAnsi="Tahoma" w:cs="Tahoma"/>
          <w:i/>
          <w:iCs/>
          <w:sz w:val="20"/>
          <w:szCs w:val="22"/>
        </w:rPr>
        <w:t xml:space="preserve">assembly occupancies </w:t>
      </w:r>
      <w:r w:rsidRPr="007C2FE8">
        <w:rPr>
          <w:rFonts w:ascii="Tahoma" w:hAnsi="Tahoma" w:cs="Tahoma"/>
          <w:sz w:val="20"/>
          <w:szCs w:val="22"/>
        </w:rPr>
        <w:t xml:space="preserve">containing more than 60 occupants, there shall be at least one </w:t>
      </w:r>
      <w:r w:rsidRPr="007C2FE8">
        <w:rPr>
          <w:rFonts w:ascii="Tahoma" w:hAnsi="Tahoma" w:cs="Tahoma"/>
          <w:i/>
          <w:iCs/>
          <w:sz w:val="20"/>
          <w:szCs w:val="22"/>
        </w:rPr>
        <w:t xml:space="preserve">supervisory staff </w:t>
      </w:r>
      <w:r w:rsidRPr="007C2FE8">
        <w:rPr>
          <w:rFonts w:ascii="Tahoma" w:hAnsi="Tahoma" w:cs="Tahoma"/>
          <w:sz w:val="20"/>
          <w:szCs w:val="22"/>
        </w:rPr>
        <w:t xml:space="preserve">member on duty in the </w:t>
      </w:r>
      <w:r w:rsidRPr="007C2FE8">
        <w:rPr>
          <w:rFonts w:ascii="Tahoma" w:hAnsi="Tahoma" w:cs="Tahoma"/>
          <w:i/>
          <w:iCs/>
          <w:sz w:val="20"/>
          <w:szCs w:val="22"/>
        </w:rPr>
        <w:t>building</w:t>
      </w:r>
      <w:r w:rsidRPr="007C2FE8">
        <w:rPr>
          <w:rFonts w:ascii="Tahoma" w:hAnsi="Tahoma" w:cs="Tahoma"/>
          <w:sz w:val="20"/>
          <w:szCs w:val="22"/>
        </w:rPr>
        <w:t xml:space="preserve"> to perform the tasks outlined in the fire safety plan in Clause 2.8.2.1.(1)(a) whenever the </w:t>
      </w:r>
      <w:r w:rsidRPr="007C2FE8">
        <w:rPr>
          <w:rFonts w:ascii="Tahoma" w:hAnsi="Tahoma" w:cs="Tahoma"/>
          <w:i/>
          <w:iCs/>
          <w:sz w:val="20"/>
          <w:szCs w:val="22"/>
        </w:rPr>
        <w:t>building</w:t>
      </w:r>
      <w:r w:rsidRPr="007C2FE8">
        <w:rPr>
          <w:rFonts w:ascii="Tahoma" w:hAnsi="Tahoma" w:cs="Tahoma"/>
          <w:sz w:val="20"/>
          <w:szCs w:val="22"/>
        </w:rPr>
        <w:t xml:space="preserve"> is open to the public.</w:t>
      </w:r>
    </w:p>
    <w:p w14:paraId="39309850" w14:textId="77777777" w:rsidR="00265FBE" w:rsidRPr="007C2FE8" w:rsidRDefault="00265FBE" w:rsidP="00A25D7F">
      <w:pPr>
        <w:pStyle w:val="BodyText2"/>
        <w:numPr>
          <w:ilvl w:val="3"/>
          <w:numId w:val="7"/>
        </w:numPr>
        <w:rPr>
          <w:rFonts w:ascii="Tahoma" w:hAnsi="Tahoma" w:cs="Tahoma"/>
          <w:b/>
          <w:bCs/>
          <w:sz w:val="20"/>
          <w:szCs w:val="22"/>
        </w:rPr>
      </w:pPr>
      <w:r w:rsidRPr="007C2FE8">
        <w:rPr>
          <w:rFonts w:ascii="Tahoma" w:hAnsi="Tahoma" w:cs="Tahoma"/>
          <w:b/>
          <w:bCs/>
          <w:sz w:val="20"/>
          <w:szCs w:val="22"/>
        </w:rPr>
        <w:t>High Buildings</w:t>
      </w:r>
    </w:p>
    <w:p w14:paraId="18501858" w14:textId="77777777" w:rsidR="00265FBE" w:rsidRPr="007C2FE8" w:rsidRDefault="00265FBE" w:rsidP="00A25D7F">
      <w:pPr>
        <w:pStyle w:val="BodyText2"/>
        <w:numPr>
          <w:ilvl w:val="0"/>
          <w:numId w:val="10"/>
        </w:numPr>
        <w:rPr>
          <w:rFonts w:ascii="Tahoma" w:hAnsi="Tahoma" w:cs="Tahoma"/>
          <w:sz w:val="20"/>
          <w:szCs w:val="22"/>
        </w:rPr>
      </w:pPr>
      <w:r w:rsidRPr="007C2FE8">
        <w:rPr>
          <w:rFonts w:ascii="Tahoma" w:hAnsi="Tahoma" w:cs="Tahoma"/>
          <w:sz w:val="20"/>
          <w:szCs w:val="22"/>
        </w:rPr>
        <w:t xml:space="preserve">In </w:t>
      </w:r>
      <w:r w:rsidRPr="007C2FE8">
        <w:rPr>
          <w:rFonts w:ascii="Tahoma" w:hAnsi="Tahoma" w:cs="Tahoma"/>
          <w:i/>
          <w:iCs/>
          <w:sz w:val="20"/>
          <w:szCs w:val="22"/>
        </w:rPr>
        <w:t>buildings</w:t>
      </w:r>
      <w:r w:rsidRPr="007C2FE8">
        <w:rPr>
          <w:rFonts w:ascii="Tahoma" w:hAnsi="Tahoma" w:cs="Tahoma"/>
          <w:sz w:val="20"/>
          <w:szCs w:val="22"/>
        </w:rPr>
        <w:t xml:space="preserve"> within the scope of Subsection 3.2.6. of</w:t>
      </w:r>
      <w:r w:rsidR="003A02C1" w:rsidRPr="007C2FE8">
        <w:rPr>
          <w:rFonts w:ascii="Tahoma" w:hAnsi="Tahoma" w:cs="Tahoma"/>
          <w:sz w:val="20"/>
          <w:szCs w:val="22"/>
        </w:rPr>
        <w:t xml:space="preserve"> Division B of</w:t>
      </w:r>
      <w:r w:rsidRPr="007C2FE8">
        <w:rPr>
          <w:rFonts w:ascii="Tahoma" w:hAnsi="Tahoma" w:cs="Tahoma"/>
          <w:sz w:val="20"/>
          <w:szCs w:val="22"/>
        </w:rPr>
        <w:t xml:space="preserve"> the British Columbia Building Code, the fire safety plan shall, in addition to the requirements of Sentence 2.8.2.1.(1), include</w:t>
      </w:r>
    </w:p>
    <w:p w14:paraId="53C2B54B" w14:textId="40374B57" w:rsidR="00265FBE" w:rsidRPr="007C2FE8" w:rsidRDefault="006A413F" w:rsidP="00A25D7F">
      <w:pPr>
        <w:pStyle w:val="BodyText2"/>
        <w:numPr>
          <w:ilvl w:val="1"/>
          <w:numId w:val="10"/>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 xml:space="preserve">he training of </w:t>
      </w:r>
      <w:r w:rsidR="00265FBE" w:rsidRPr="007C2FE8">
        <w:rPr>
          <w:rFonts w:ascii="Tahoma" w:hAnsi="Tahoma" w:cs="Tahoma"/>
          <w:i/>
          <w:iCs/>
          <w:sz w:val="20"/>
          <w:szCs w:val="22"/>
        </w:rPr>
        <w:t xml:space="preserve">supervisory staff </w:t>
      </w:r>
      <w:r w:rsidR="00265FBE" w:rsidRPr="007C2FE8">
        <w:rPr>
          <w:rFonts w:ascii="Tahoma" w:hAnsi="Tahoma" w:cs="Tahoma"/>
          <w:sz w:val="20"/>
          <w:szCs w:val="22"/>
        </w:rPr>
        <w:t>in the use of</w:t>
      </w:r>
      <w:r w:rsidR="00376484" w:rsidRPr="007C2FE8">
        <w:rPr>
          <w:rFonts w:ascii="Tahoma" w:hAnsi="Tahoma" w:cs="Tahoma"/>
          <w:sz w:val="20"/>
          <w:szCs w:val="22"/>
        </w:rPr>
        <w:t xml:space="preserve"> the voice communication system,</w:t>
      </w:r>
    </w:p>
    <w:p w14:paraId="6FB1E977" w14:textId="72F3E3B1" w:rsidR="00265FBE" w:rsidRPr="007C2FE8" w:rsidRDefault="006A413F" w:rsidP="00A25D7F">
      <w:pPr>
        <w:pStyle w:val="BodyText2"/>
        <w:numPr>
          <w:ilvl w:val="1"/>
          <w:numId w:val="10"/>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he proce</w:t>
      </w:r>
      <w:r w:rsidR="003A02C1" w:rsidRPr="007C2FE8">
        <w:rPr>
          <w:rFonts w:ascii="Tahoma" w:hAnsi="Tahoma" w:cs="Tahoma"/>
          <w:sz w:val="20"/>
          <w:szCs w:val="22"/>
        </w:rPr>
        <w:t>dures</w:t>
      </w:r>
      <w:r w:rsidR="00265FBE" w:rsidRPr="007C2FE8">
        <w:rPr>
          <w:rFonts w:ascii="Tahoma" w:hAnsi="Tahoma" w:cs="Tahoma"/>
          <w:sz w:val="20"/>
          <w:szCs w:val="22"/>
        </w:rPr>
        <w:t xml:space="preserve"> for the use of elevators,</w:t>
      </w:r>
    </w:p>
    <w:p w14:paraId="175677AA" w14:textId="11144179" w:rsidR="00265FBE" w:rsidRPr="007C2FE8" w:rsidRDefault="006A413F" w:rsidP="00A25D7F">
      <w:pPr>
        <w:pStyle w:val="BodyText2"/>
        <w:numPr>
          <w:ilvl w:val="1"/>
          <w:numId w:val="10"/>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 xml:space="preserve">he action to be taken by </w:t>
      </w:r>
      <w:r w:rsidR="00265FBE" w:rsidRPr="007C2FE8">
        <w:rPr>
          <w:rFonts w:ascii="Tahoma" w:hAnsi="Tahoma" w:cs="Tahoma"/>
          <w:i/>
          <w:iCs/>
          <w:sz w:val="20"/>
          <w:szCs w:val="22"/>
        </w:rPr>
        <w:t>supervisory staff</w:t>
      </w:r>
      <w:r w:rsidR="00265FBE" w:rsidRPr="007C2FE8">
        <w:rPr>
          <w:rFonts w:ascii="Tahoma" w:hAnsi="Tahoma" w:cs="Tahoma"/>
          <w:sz w:val="20"/>
          <w:szCs w:val="22"/>
        </w:rPr>
        <w:t xml:space="preserve"> in initiating any smoke control or other fire emergency systems installed in a </w:t>
      </w:r>
      <w:r w:rsidR="00265FBE" w:rsidRPr="007C2FE8">
        <w:rPr>
          <w:rFonts w:ascii="Tahoma" w:hAnsi="Tahoma" w:cs="Tahoma"/>
          <w:i/>
          <w:iCs/>
          <w:sz w:val="20"/>
          <w:szCs w:val="22"/>
        </w:rPr>
        <w:t>building</w:t>
      </w:r>
      <w:r w:rsidR="00265FBE" w:rsidRPr="007C2FE8">
        <w:rPr>
          <w:rFonts w:ascii="Tahoma" w:hAnsi="Tahoma" w:cs="Tahoma"/>
          <w:sz w:val="20"/>
          <w:szCs w:val="22"/>
        </w:rPr>
        <w:t xml:space="preserve"> in the event of fire until the fire department arrives,</w:t>
      </w:r>
    </w:p>
    <w:p w14:paraId="6B396AEE" w14:textId="27408107" w:rsidR="00265FBE" w:rsidRPr="007C2FE8" w:rsidRDefault="006A413F" w:rsidP="00A25D7F">
      <w:pPr>
        <w:pStyle w:val="BodyText2"/>
        <w:numPr>
          <w:ilvl w:val="1"/>
          <w:numId w:val="10"/>
        </w:numPr>
        <w:rPr>
          <w:rFonts w:ascii="Tahoma" w:hAnsi="Tahoma" w:cs="Tahoma"/>
          <w:sz w:val="20"/>
          <w:szCs w:val="22"/>
        </w:rPr>
      </w:pPr>
      <w:r>
        <w:rPr>
          <w:rFonts w:ascii="Tahoma" w:hAnsi="Tahoma" w:cs="Tahoma"/>
          <w:sz w:val="20"/>
          <w:szCs w:val="22"/>
        </w:rPr>
        <w:t>i</w:t>
      </w:r>
      <w:r w:rsidR="00265FBE" w:rsidRPr="007C2FE8">
        <w:rPr>
          <w:rFonts w:ascii="Tahoma" w:hAnsi="Tahoma" w:cs="Tahoma"/>
          <w:sz w:val="20"/>
          <w:szCs w:val="22"/>
        </w:rPr>
        <w:t xml:space="preserve">nstructions to the </w:t>
      </w:r>
      <w:r w:rsidR="00265FBE" w:rsidRPr="007C2FE8">
        <w:rPr>
          <w:rFonts w:ascii="Tahoma" w:hAnsi="Tahoma" w:cs="Tahoma"/>
          <w:i/>
          <w:iCs/>
          <w:sz w:val="20"/>
          <w:szCs w:val="22"/>
        </w:rPr>
        <w:t>supervisory staff</w:t>
      </w:r>
      <w:r w:rsidR="00265FBE" w:rsidRPr="007C2FE8">
        <w:rPr>
          <w:rFonts w:ascii="Tahoma" w:hAnsi="Tahoma" w:cs="Tahoma"/>
          <w:sz w:val="20"/>
          <w:szCs w:val="22"/>
        </w:rPr>
        <w:t xml:space="preserve"> and fire department for the operation of the</w:t>
      </w:r>
      <w:r w:rsidR="00376484" w:rsidRPr="007C2FE8">
        <w:rPr>
          <w:rFonts w:ascii="Tahoma" w:hAnsi="Tahoma" w:cs="Tahoma"/>
          <w:sz w:val="20"/>
          <w:szCs w:val="22"/>
        </w:rPr>
        <w:t xml:space="preserve"> systems referred to in Clause (c)</w:t>
      </w:r>
      <w:r w:rsidR="00265FBE" w:rsidRPr="007C2FE8">
        <w:rPr>
          <w:rFonts w:ascii="Tahoma" w:hAnsi="Tahoma" w:cs="Tahoma"/>
          <w:sz w:val="20"/>
          <w:szCs w:val="22"/>
        </w:rPr>
        <w:t>, and</w:t>
      </w:r>
    </w:p>
    <w:p w14:paraId="14C812D1" w14:textId="5DAE0D98" w:rsidR="00265FBE" w:rsidRPr="007C2FE8" w:rsidRDefault="006A413F" w:rsidP="00A25D7F">
      <w:pPr>
        <w:pStyle w:val="BodyText2"/>
        <w:numPr>
          <w:ilvl w:val="1"/>
          <w:numId w:val="10"/>
        </w:numPr>
        <w:rPr>
          <w:rFonts w:ascii="Tahoma" w:hAnsi="Tahoma" w:cs="Tahoma"/>
          <w:sz w:val="20"/>
          <w:szCs w:val="22"/>
        </w:rPr>
      </w:pPr>
      <w:proofErr w:type="gramStart"/>
      <w:r>
        <w:rPr>
          <w:rFonts w:ascii="Tahoma" w:hAnsi="Tahoma" w:cs="Tahoma"/>
          <w:sz w:val="20"/>
          <w:szCs w:val="22"/>
        </w:rPr>
        <w:t>t</w:t>
      </w:r>
      <w:r w:rsidR="00265FBE" w:rsidRPr="007C2FE8">
        <w:rPr>
          <w:rFonts w:ascii="Tahoma" w:hAnsi="Tahoma" w:cs="Tahoma"/>
          <w:sz w:val="20"/>
          <w:szCs w:val="22"/>
        </w:rPr>
        <w:t>he</w:t>
      </w:r>
      <w:proofErr w:type="gramEnd"/>
      <w:r w:rsidR="00265FBE" w:rsidRPr="007C2FE8">
        <w:rPr>
          <w:rFonts w:ascii="Tahoma" w:hAnsi="Tahoma" w:cs="Tahoma"/>
          <w:sz w:val="20"/>
          <w:szCs w:val="22"/>
        </w:rPr>
        <w:t xml:space="preserve"> procedures established to facilitate fire department access to the </w:t>
      </w:r>
      <w:r w:rsidR="00265FBE" w:rsidRPr="007C2FE8">
        <w:rPr>
          <w:rFonts w:ascii="Tahoma" w:hAnsi="Tahoma" w:cs="Tahoma"/>
          <w:i/>
          <w:iCs/>
          <w:sz w:val="20"/>
          <w:szCs w:val="22"/>
        </w:rPr>
        <w:t>building</w:t>
      </w:r>
      <w:r w:rsidR="00376484" w:rsidRPr="007C2FE8">
        <w:rPr>
          <w:rFonts w:ascii="Tahoma" w:hAnsi="Tahoma" w:cs="Tahoma"/>
          <w:sz w:val="20"/>
          <w:szCs w:val="22"/>
        </w:rPr>
        <w:t xml:space="preserve"> and fire location within the</w:t>
      </w:r>
      <w:r w:rsidR="007A5231" w:rsidRPr="007C2FE8">
        <w:rPr>
          <w:rFonts w:ascii="Tahoma" w:hAnsi="Tahoma" w:cs="Tahoma"/>
          <w:sz w:val="20"/>
          <w:szCs w:val="22"/>
        </w:rPr>
        <w:t xml:space="preserve"> </w:t>
      </w:r>
      <w:r w:rsidR="00265FBE" w:rsidRPr="007C2FE8">
        <w:rPr>
          <w:rFonts w:ascii="Tahoma" w:hAnsi="Tahoma" w:cs="Tahoma"/>
          <w:i/>
          <w:iCs/>
          <w:sz w:val="20"/>
          <w:szCs w:val="22"/>
        </w:rPr>
        <w:t>building</w:t>
      </w:r>
      <w:r w:rsidR="00265FBE" w:rsidRPr="007C2FE8">
        <w:rPr>
          <w:rFonts w:ascii="Tahoma" w:hAnsi="Tahoma" w:cs="Tahoma"/>
          <w:sz w:val="20"/>
          <w:szCs w:val="22"/>
        </w:rPr>
        <w:t>.</w:t>
      </w:r>
    </w:p>
    <w:p w14:paraId="5A869432" w14:textId="77777777" w:rsidR="00265FBE" w:rsidRPr="007C2FE8" w:rsidRDefault="00265FBE" w:rsidP="00A25D7F">
      <w:pPr>
        <w:pStyle w:val="BodyText2"/>
        <w:numPr>
          <w:ilvl w:val="3"/>
          <w:numId w:val="11"/>
        </w:numPr>
        <w:rPr>
          <w:rFonts w:ascii="Tahoma" w:hAnsi="Tahoma" w:cs="Tahoma"/>
          <w:b/>
          <w:bCs/>
          <w:sz w:val="20"/>
          <w:szCs w:val="22"/>
        </w:rPr>
      </w:pPr>
      <w:r w:rsidRPr="007C2FE8">
        <w:rPr>
          <w:rFonts w:ascii="Tahoma" w:hAnsi="Tahoma" w:cs="Tahoma"/>
          <w:b/>
          <w:bCs/>
          <w:sz w:val="20"/>
          <w:szCs w:val="22"/>
        </w:rPr>
        <w:t>Retention of Fire Safety Plans</w:t>
      </w:r>
    </w:p>
    <w:p w14:paraId="77F02BCF" w14:textId="77777777" w:rsidR="00265FBE" w:rsidRPr="007C2FE8" w:rsidRDefault="00265FBE" w:rsidP="00A25D7F">
      <w:pPr>
        <w:pStyle w:val="BodyText2"/>
        <w:numPr>
          <w:ilvl w:val="0"/>
          <w:numId w:val="12"/>
        </w:numPr>
        <w:rPr>
          <w:rFonts w:ascii="Tahoma" w:hAnsi="Tahoma" w:cs="Tahoma"/>
          <w:sz w:val="20"/>
          <w:szCs w:val="22"/>
        </w:rPr>
      </w:pPr>
      <w:r w:rsidRPr="007C2FE8">
        <w:rPr>
          <w:rFonts w:ascii="Tahoma" w:hAnsi="Tahoma" w:cs="Tahoma"/>
          <w:sz w:val="20"/>
          <w:szCs w:val="22"/>
        </w:rPr>
        <w:t>The fir</w:t>
      </w:r>
      <w:r w:rsidR="006F499E" w:rsidRPr="007C2FE8">
        <w:rPr>
          <w:rFonts w:ascii="Tahoma" w:hAnsi="Tahoma" w:cs="Tahoma"/>
          <w:sz w:val="20"/>
          <w:szCs w:val="22"/>
        </w:rPr>
        <w:t xml:space="preserve">e safety plan shall be kept in the </w:t>
      </w:r>
      <w:r w:rsidR="006F499E" w:rsidRPr="007C2FE8">
        <w:rPr>
          <w:rFonts w:ascii="Tahoma" w:hAnsi="Tahoma" w:cs="Tahoma"/>
          <w:i/>
          <w:sz w:val="20"/>
          <w:szCs w:val="22"/>
        </w:rPr>
        <w:t>building</w:t>
      </w:r>
      <w:r w:rsidR="006F499E" w:rsidRPr="007C2FE8">
        <w:rPr>
          <w:rFonts w:ascii="Tahoma" w:hAnsi="Tahoma" w:cs="Tahoma"/>
          <w:sz w:val="20"/>
          <w:szCs w:val="22"/>
        </w:rPr>
        <w:t xml:space="preserve"> for reference by the fire department, </w:t>
      </w:r>
      <w:r w:rsidR="006F499E" w:rsidRPr="007C2FE8">
        <w:rPr>
          <w:rFonts w:ascii="Tahoma" w:hAnsi="Tahoma" w:cs="Tahoma"/>
          <w:i/>
          <w:sz w:val="20"/>
          <w:szCs w:val="22"/>
        </w:rPr>
        <w:t>supervisory staff</w:t>
      </w:r>
      <w:r w:rsidR="006F499E" w:rsidRPr="007C2FE8">
        <w:rPr>
          <w:rFonts w:ascii="Tahoma" w:hAnsi="Tahoma" w:cs="Tahoma"/>
          <w:sz w:val="20"/>
          <w:szCs w:val="22"/>
        </w:rPr>
        <w:t xml:space="preserve"> and other personnel</w:t>
      </w:r>
      <w:r w:rsidRPr="007C2FE8">
        <w:rPr>
          <w:rFonts w:ascii="Tahoma" w:hAnsi="Tahoma" w:cs="Tahoma"/>
          <w:sz w:val="20"/>
          <w:szCs w:val="22"/>
        </w:rPr>
        <w:t>.</w:t>
      </w:r>
    </w:p>
    <w:p w14:paraId="53CDA8BF" w14:textId="04B801D3" w:rsidR="00265FBE" w:rsidRDefault="00265FBE" w:rsidP="00A25D7F">
      <w:pPr>
        <w:pStyle w:val="BodyText2"/>
        <w:numPr>
          <w:ilvl w:val="0"/>
          <w:numId w:val="12"/>
        </w:numPr>
        <w:rPr>
          <w:rFonts w:ascii="Tahoma" w:hAnsi="Tahoma" w:cs="Tahoma"/>
          <w:sz w:val="20"/>
          <w:szCs w:val="22"/>
        </w:rPr>
      </w:pPr>
      <w:r w:rsidRPr="007C2FE8">
        <w:rPr>
          <w:rFonts w:ascii="Tahoma" w:hAnsi="Tahoma" w:cs="Tahoma"/>
          <w:sz w:val="20"/>
          <w:szCs w:val="22"/>
        </w:rPr>
        <w:t xml:space="preserve">The fire safety plan for a </w:t>
      </w:r>
      <w:r w:rsidRPr="007C2FE8">
        <w:rPr>
          <w:rFonts w:ascii="Tahoma" w:hAnsi="Tahoma" w:cs="Tahoma"/>
          <w:i/>
          <w:iCs/>
          <w:sz w:val="20"/>
          <w:szCs w:val="22"/>
        </w:rPr>
        <w:t>building</w:t>
      </w:r>
      <w:r w:rsidRPr="007C2FE8">
        <w:rPr>
          <w:rFonts w:ascii="Tahoma" w:hAnsi="Tahoma" w:cs="Tahoma"/>
          <w:sz w:val="20"/>
          <w:szCs w:val="22"/>
        </w:rPr>
        <w:t xml:space="preserve"> within the scope of Subsection 3.2.6. </w:t>
      </w:r>
      <w:proofErr w:type="gramStart"/>
      <w:r w:rsidR="00543C9B" w:rsidRPr="007C2FE8">
        <w:rPr>
          <w:rFonts w:ascii="Tahoma" w:hAnsi="Tahoma" w:cs="Tahoma"/>
          <w:sz w:val="20"/>
          <w:szCs w:val="22"/>
        </w:rPr>
        <w:t>of</w:t>
      </w:r>
      <w:proofErr w:type="gramEnd"/>
      <w:r w:rsidR="00543C9B" w:rsidRPr="007C2FE8">
        <w:rPr>
          <w:rFonts w:ascii="Tahoma" w:hAnsi="Tahoma" w:cs="Tahoma"/>
          <w:sz w:val="20"/>
          <w:szCs w:val="22"/>
        </w:rPr>
        <w:t xml:space="preserve"> Division B </w:t>
      </w:r>
      <w:r w:rsidRPr="007C2FE8">
        <w:rPr>
          <w:rFonts w:ascii="Tahoma" w:hAnsi="Tahoma" w:cs="Tahoma"/>
          <w:sz w:val="20"/>
          <w:szCs w:val="22"/>
        </w:rPr>
        <w:t>of the British Columbia Building Code shall be kept at the central alarm and control facility.</w:t>
      </w:r>
    </w:p>
    <w:p w14:paraId="349AFBCC" w14:textId="10DD9963" w:rsidR="006A413F" w:rsidRPr="00A25D7F" w:rsidRDefault="006A413F" w:rsidP="00F14DE2">
      <w:pPr>
        <w:pStyle w:val="BodyText2"/>
        <w:numPr>
          <w:ilvl w:val="0"/>
          <w:numId w:val="12"/>
        </w:numPr>
        <w:autoSpaceDE/>
        <w:autoSpaceDN/>
        <w:rPr>
          <w:rFonts w:ascii="Tahoma" w:hAnsi="Tahoma" w:cs="Tahoma"/>
          <w:sz w:val="20"/>
          <w:szCs w:val="22"/>
        </w:rPr>
      </w:pPr>
      <w:r w:rsidRPr="00A25D7F">
        <w:rPr>
          <w:rFonts w:ascii="Tahoma" w:hAnsi="Tahoma" w:cs="Tahoma"/>
          <w:sz w:val="20"/>
          <w:szCs w:val="22"/>
        </w:rPr>
        <w:t xml:space="preserve">The fire safety plan for a </w:t>
      </w:r>
      <w:r w:rsidRPr="00A25D7F">
        <w:rPr>
          <w:rFonts w:ascii="Tahoma" w:hAnsi="Tahoma" w:cs="Tahoma"/>
          <w:i/>
          <w:sz w:val="20"/>
          <w:szCs w:val="22"/>
        </w:rPr>
        <w:t>building</w:t>
      </w:r>
      <w:r w:rsidRPr="00A25D7F">
        <w:rPr>
          <w:rFonts w:ascii="Tahoma" w:hAnsi="Tahoma" w:cs="Tahoma"/>
          <w:sz w:val="20"/>
          <w:szCs w:val="22"/>
        </w:rPr>
        <w:t xml:space="preserve"> or facility within the scope of Sections 3.1., 4.1., and 5.1. </w:t>
      </w:r>
      <w:proofErr w:type="gramStart"/>
      <w:r w:rsidRPr="00A25D7F">
        <w:rPr>
          <w:rFonts w:ascii="Tahoma" w:hAnsi="Tahoma" w:cs="Tahoma"/>
          <w:sz w:val="20"/>
          <w:szCs w:val="22"/>
        </w:rPr>
        <w:t>shall</w:t>
      </w:r>
      <w:proofErr w:type="gramEnd"/>
      <w:r w:rsidRPr="00A25D7F">
        <w:rPr>
          <w:rFonts w:ascii="Tahoma" w:hAnsi="Tahoma" w:cs="Tahoma"/>
          <w:sz w:val="20"/>
          <w:szCs w:val="22"/>
        </w:rPr>
        <w:t xml:space="preserve"> be kept at the principal entrance to the </w:t>
      </w:r>
      <w:r w:rsidRPr="00A25D7F">
        <w:rPr>
          <w:rFonts w:ascii="Tahoma" w:hAnsi="Tahoma" w:cs="Tahoma"/>
          <w:i/>
          <w:sz w:val="20"/>
          <w:szCs w:val="22"/>
        </w:rPr>
        <w:t>building</w:t>
      </w:r>
      <w:r w:rsidRPr="00A25D7F">
        <w:rPr>
          <w:rFonts w:ascii="Tahoma" w:hAnsi="Tahoma" w:cs="Tahoma"/>
          <w:sz w:val="20"/>
          <w:szCs w:val="22"/>
        </w:rPr>
        <w:t xml:space="preserve"> or facility.</w:t>
      </w:r>
    </w:p>
    <w:p w14:paraId="13CF8DAB" w14:textId="77777777" w:rsidR="00265FBE" w:rsidRPr="007C2FE8" w:rsidRDefault="00265FBE" w:rsidP="00A25D7F">
      <w:pPr>
        <w:pStyle w:val="BodyText2"/>
        <w:numPr>
          <w:ilvl w:val="3"/>
          <w:numId w:val="11"/>
        </w:numPr>
        <w:rPr>
          <w:rFonts w:ascii="Tahoma" w:hAnsi="Tahoma" w:cs="Tahoma"/>
          <w:b/>
          <w:bCs/>
          <w:sz w:val="20"/>
          <w:szCs w:val="22"/>
        </w:rPr>
      </w:pPr>
      <w:r w:rsidRPr="007C2FE8">
        <w:rPr>
          <w:rFonts w:ascii="Tahoma" w:hAnsi="Tahoma" w:cs="Tahoma"/>
          <w:b/>
          <w:bCs/>
          <w:sz w:val="20"/>
          <w:szCs w:val="22"/>
        </w:rPr>
        <w:t>Distribution</w:t>
      </w:r>
    </w:p>
    <w:p w14:paraId="1C7A8A47" w14:textId="77777777" w:rsidR="00265FBE" w:rsidRPr="007C2FE8" w:rsidRDefault="00265FBE" w:rsidP="00A25D7F">
      <w:pPr>
        <w:pStyle w:val="BodyText2"/>
        <w:numPr>
          <w:ilvl w:val="0"/>
          <w:numId w:val="13"/>
        </w:numPr>
        <w:rPr>
          <w:rFonts w:ascii="Tahoma" w:hAnsi="Tahoma" w:cs="Tahoma"/>
          <w:i/>
          <w:iCs/>
          <w:sz w:val="20"/>
          <w:szCs w:val="22"/>
        </w:rPr>
      </w:pPr>
      <w:r w:rsidRPr="007C2FE8">
        <w:rPr>
          <w:rFonts w:ascii="Tahoma" w:hAnsi="Tahoma" w:cs="Tahoma"/>
          <w:sz w:val="20"/>
          <w:szCs w:val="22"/>
        </w:rPr>
        <w:t xml:space="preserve">A copy of the fire emergency procedures and other duties for </w:t>
      </w:r>
      <w:r w:rsidRPr="007C2FE8">
        <w:rPr>
          <w:rFonts w:ascii="Tahoma" w:hAnsi="Tahoma" w:cs="Tahoma"/>
          <w:i/>
          <w:iCs/>
          <w:sz w:val="20"/>
          <w:szCs w:val="22"/>
        </w:rPr>
        <w:t>supervisory staff</w:t>
      </w:r>
      <w:r w:rsidRPr="007C2FE8">
        <w:rPr>
          <w:rFonts w:ascii="Tahoma" w:hAnsi="Tahoma" w:cs="Tahoma"/>
          <w:sz w:val="20"/>
          <w:szCs w:val="22"/>
        </w:rPr>
        <w:t xml:space="preserve">, as laid down in the fire safety plan, shall be given to all </w:t>
      </w:r>
      <w:r w:rsidRPr="007C2FE8">
        <w:rPr>
          <w:rFonts w:ascii="Tahoma" w:hAnsi="Tahoma" w:cs="Tahoma"/>
          <w:i/>
          <w:iCs/>
          <w:sz w:val="20"/>
          <w:szCs w:val="22"/>
        </w:rPr>
        <w:t>supervisory staff.</w:t>
      </w:r>
    </w:p>
    <w:p w14:paraId="24177F44" w14:textId="77777777" w:rsidR="00265FBE" w:rsidRPr="007C2FE8" w:rsidRDefault="00265FBE" w:rsidP="00A25D7F">
      <w:pPr>
        <w:pStyle w:val="BodyText2"/>
        <w:numPr>
          <w:ilvl w:val="3"/>
          <w:numId w:val="11"/>
        </w:numPr>
        <w:rPr>
          <w:rFonts w:ascii="Tahoma" w:hAnsi="Tahoma" w:cs="Tahoma"/>
          <w:b/>
          <w:bCs/>
          <w:sz w:val="20"/>
          <w:szCs w:val="22"/>
        </w:rPr>
      </w:pPr>
      <w:r w:rsidRPr="007C2FE8">
        <w:rPr>
          <w:rFonts w:ascii="Tahoma" w:hAnsi="Tahoma" w:cs="Tahoma"/>
          <w:b/>
          <w:bCs/>
          <w:sz w:val="20"/>
          <w:szCs w:val="22"/>
        </w:rPr>
        <w:t>Posting of Fire Emergency Procedures</w:t>
      </w:r>
    </w:p>
    <w:p w14:paraId="347A1365" w14:textId="77777777" w:rsidR="00265FBE" w:rsidRPr="007C2FE8" w:rsidRDefault="00265FBE" w:rsidP="00A25D7F">
      <w:pPr>
        <w:pStyle w:val="BodyText2"/>
        <w:numPr>
          <w:ilvl w:val="0"/>
          <w:numId w:val="14"/>
        </w:numPr>
        <w:rPr>
          <w:rFonts w:ascii="Tahoma" w:hAnsi="Tahoma" w:cs="Tahoma"/>
          <w:sz w:val="20"/>
          <w:szCs w:val="22"/>
        </w:rPr>
      </w:pPr>
      <w:r w:rsidRPr="007C2FE8">
        <w:rPr>
          <w:rFonts w:ascii="Tahoma" w:hAnsi="Tahoma" w:cs="Tahoma"/>
          <w:sz w:val="20"/>
          <w:szCs w:val="22"/>
        </w:rPr>
        <w:t xml:space="preserve">At least one copy of the fire emergency procedures shall be prominently posted on each </w:t>
      </w:r>
      <w:r w:rsidRPr="007C2FE8">
        <w:rPr>
          <w:rFonts w:ascii="Tahoma" w:hAnsi="Tahoma" w:cs="Tahoma"/>
          <w:i/>
          <w:iCs/>
          <w:sz w:val="20"/>
          <w:szCs w:val="22"/>
        </w:rPr>
        <w:t>floor area</w:t>
      </w:r>
      <w:r w:rsidRPr="007C2FE8">
        <w:rPr>
          <w:rFonts w:ascii="Tahoma" w:hAnsi="Tahoma" w:cs="Tahoma"/>
          <w:sz w:val="20"/>
          <w:szCs w:val="22"/>
        </w:rPr>
        <w:t>.</w:t>
      </w:r>
    </w:p>
    <w:p w14:paraId="4A46CC4D" w14:textId="77777777" w:rsidR="00265FBE" w:rsidRPr="007C2FE8" w:rsidRDefault="00265FBE" w:rsidP="00A25D7F">
      <w:pPr>
        <w:pStyle w:val="BodyText2"/>
        <w:numPr>
          <w:ilvl w:val="0"/>
          <w:numId w:val="14"/>
        </w:numPr>
        <w:rPr>
          <w:rFonts w:ascii="Tahoma" w:hAnsi="Tahoma" w:cs="Tahoma"/>
          <w:sz w:val="20"/>
          <w:szCs w:val="22"/>
        </w:rPr>
      </w:pPr>
      <w:r w:rsidRPr="007C2FE8">
        <w:rPr>
          <w:rFonts w:ascii="Tahoma" w:hAnsi="Tahoma" w:cs="Tahoma"/>
          <w:sz w:val="20"/>
          <w:szCs w:val="22"/>
        </w:rPr>
        <w:t xml:space="preserve">In every hotel and motel bedroom the fire safety rules for occupants shall be posted showing the locations of </w:t>
      </w:r>
      <w:r w:rsidRPr="007C2FE8">
        <w:rPr>
          <w:rFonts w:ascii="Tahoma" w:hAnsi="Tahoma" w:cs="Tahoma"/>
          <w:i/>
          <w:iCs/>
          <w:sz w:val="20"/>
          <w:szCs w:val="22"/>
        </w:rPr>
        <w:t>exits</w:t>
      </w:r>
      <w:r w:rsidRPr="007C2FE8">
        <w:rPr>
          <w:rFonts w:ascii="Tahoma" w:hAnsi="Tahoma" w:cs="Tahoma"/>
          <w:sz w:val="20"/>
          <w:szCs w:val="22"/>
        </w:rPr>
        <w:t xml:space="preserve"> and the paths of travel to </w:t>
      </w:r>
      <w:r w:rsidRPr="007C2FE8">
        <w:rPr>
          <w:rFonts w:ascii="Tahoma" w:hAnsi="Tahoma" w:cs="Tahoma"/>
          <w:i/>
          <w:iCs/>
          <w:sz w:val="20"/>
          <w:szCs w:val="22"/>
        </w:rPr>
        <w:t>exits</w:t>
      </w:r>
      <w:r w:rsidRPr="007C2FE8">
        <w:rPr>
          <w:rFonts w:ascii="Tahoma" w:hAnsi="Tahoma" w:cs="Tahoma"/>
          <w:sz w:val="20"/>
          <w:szCs w:val="22"/>
        </w:rPr>
        <w:t>.</w:t>
      </w:r>
    </w:p>
    <w:p w14:paraId="1918922C" w14:textId="77777777" w:rsidR="00265FBE" w:rsidRPr="007C2FE8" w:rsidRDefault="00265FBE" w:rsidP="00A25D7F">
      <w:pPr>
        <w:pStyle w:val="BodyText2"/>
        <w:numPr>
          <w:ilvl w:val="0"/>
          <w:numId w:val="14"/>
        </w:numPr>
        <w:rPr>
          <w:rFonts w:ascii="Tahoma" w:hAnsi="Tahoma" w:cs="Tahoma"/>
          <w:sz w:val="20"/>
          <w:szCs w:val="22"/>
        </w:rPr>
      </w:pPr>
      <w:r w:rsidRPr="007C2FE8">
        <w:rPr>
          <w:rFonts w:ascii="Tahoma" w:hAnsi="Tahoma" w:cs="Tahoma"/>
          <w:sz w:val="20"/>
          <w:szCs w:val="22"/>
        </w:rPr>
        <w:t>Where a fire alarm system has been installed with no provisions to transmit a signal to the fire department, a sign shall be posted at each manually actuated signaling box requesting that the fire department be notified, and including the telephone number of that department.</w:t>
      </w:r>
    </w:p>
    <w:p w14:paraId="5EAC608C" w14:textId="1712F215" w:rsidR="00265FBE" w:rsidRPr="007C2FE8" w:rsidRDefault="00265FBE" w:rsidP="00A25D7F">
      <w:pPr>
        <w:pStyle w:val="BodyText2"/>
        <w:numPr>
          <w:ilvl w:val="0"/>
          <w:numId w:val="14"/>
        </w:numPr>
        <w:rPr>
          <w:rFonts w:ascii="Tahoma" w:hAnsi="Tahoma" w:cs="Tahoma"/>
          <w:sz w:val="20"/>
          <w:szCs w:val="22"/>
        </w:rPr>
      </w:pPr>
      <w:r w:rsidRPr="007C2FE8">
        <w:rPr>
          <w:rFonts w:ascii="Tahoma" w:hAnsi="Tahoma" w:cs="Tahoma"/>
          <w:sz w:val="20"/>
          <w:szCs w:val="22"/>
        </w:rPr>
        <w:t xml:space="preserve">All </w:t>
      </w:r>
      <w:r w:rsidRPr="007C2FE8">
        <w:rPr>
          <w:rFonts w:ascii="Tahoma" w:hAnsi="Tahoma" w:cs="Tahoma"/>
          <w:i/>
          <w:iCs/>
          <w:sz w:val="20"/>
          <w:szCs w:val="22"/>
        </w:rPr>
        <w:t>buildings</w:t>
      </w:r>
      <w:r w:rsidRPr="007C2FE8">
        <w:rPr>
          <w:rFonts w:ascii="Tahoma" w:hAnsi="Tahoma" w:cs="Tahoma"/>
          <w:sz w:val="20"/>
          <w:szCs w:val="22"/>
        </w:rPr>
        <w:t xml:space="preserve"> served by one or more elevators shall have</w:t>
      </w:r>
      <w:r w:rsidR="00C80726" w:rsidRPr="007C2FE8">
        <w:rPr>
          <w:rFonts w:ascii="Tahoma" w:hAnsi="Tahoma" w:cs="Tahoma"/>
          <w:sz w:val="20"/>
          <w:szCs w:val="22"/>
        </w:rPr>
        <w:t xml:space="preserve">, at each elevator entrance on each floor level, a </w:t>
      </w:r>
      <w:r w:rsidRPr="007C2FE8">
        <w:rPr>
          <w:rFonts w:ascii="Tahoma" w:hAnsi="Tahoma" w:cs="Tahoma"/>
          <w:sz w:val="20"/>
          <w:szCs w:val="22"/>
        </w:rPr>
        <w:t xml:space="preserve">permanently mounted fire safety sign or symbol </w:t>
      </w:r>
      <w:r w:rsidR="00AF7E51" w:rsidRPr="007C2FE8">
        <w:rPr>
          <w:rFonts w:ascii="Tahoma" w:hAnsi="Tahoma" w:cs="Tahoma"/>
          <w:sz w:val="20"/>
          <w:szCs w:val="22"/>
        </w:rPr>
        <w:t>indicating that the elevator is not to be used in case of fire</w:t>
      </w:r>
      <w:r w:rsidRPr="007C2FE8">
        <w:rPr>
          <w:rFonts w:ascii="Tahoma" w:hAnsi="Tahoma" w:cs="Tahoma"/>
          <w:sz w:val="20"/>
          <w:szCs w:val="22"/>
        </w:rPr>
        <w:t>.</w:t>
      </w:r>
    </w:p>
    <w:p w14:paraId="1600CE67" w14:textId="516D9D47" w:rsidR="006D077E" w:rsidRPr="00A25D7F" w:rsidRDefault="006D077E" w:rsidP="00A25D7F">
      <w:pPr>
        <w:pStyle w:val="BodyText2"/>
        <w:numPr>
          <w:ilvl w:val="0"/>
          <w:numId w:val="14"/>
        </w:numPr>
        <w:rPr>
          <w:rFonts w:ascii="Tahoma" w:hAnsi="Tahoma" w:cs="Tahoma"/>
          <w:sz w:val="20"/>
          <w:szCs w:val="20"/>
        </w:rPr>
      </w:pPr>
      <w:r w:rsidRPr="007C2FE8">
        <w:rPr>
          <w:rFonts w:ascii="Tahoma" w:hAnsi="Tahoma" w:cs="Tahoma"/>
          <w:sz w:val="20"/>
          <w:szCs w:val="22"/>
        </w:rPr>
        <w:t xml:space="preserve">The sign or symbol required by Sentence </w:t>
      </w:r>
      <w:r w:rsidR="00AF7E51" w:rsidRPr="007C2FE8">
        <w:rPr>
          <w:rFonts w:ascii="Tahoma" w:hAnsi="Tahoma" w:cs="Tahoma"/>
          <w:sz w:val="20"/>
          <w:szCs w:val="22"/>
        </w:rPr>
        <w:t xml:space="preserve">2.8.2.7. </w:t>
      </w:r>
      <w:r w:rsidRPr="007C2FE8">
        <w:rPr>
          <w:rFonts w:ascii="Tahoma" w:hAnsi="Tahoma" w:cs="Tahoma"/>
          <w:sz w:val="20"/>
          <w:szCs w:val="22"/>
        </w:rPr>
        <w:t xml:space="preserve">(4) </w:t>
      </w:r>
      <w:proofErr w:type="gramStart"/>
      <w:r w:rsidRPr="007C2FE8">
        <w:rPr>
          <w:rFonts w:ascii="Tahoma" w:hAnsi="Tahoma" w:cs="Tahoma"/>
          <w:sz w:val="20"/>
          <w:szCs w:val="22"/>
        </w:rPr>
        <w:t>sha</w:t>
      </w:r>
      <w:r w:rsidR="003616D5" w:rsidRPr="007C2FE8">
        <w:rPr>
          <w:rFonts w:ascii="Tahoma" w:hAnsi="Tahoma" w:cs="Tahoma"/>
          <w:sz w:val="20"/>
          <w:szCs w:val="22"/>
        </w:rPr>
        <w:t>l</w:t>
      </w:r>
      <w:r w:rsidRPr="007C2FE8">
        <w:rPr>
          <w:rFonts w:ascii="Tahoma" w:hAnsi="Tahoma" w:cs="Tahoma"/>
          <w:sz w:val="20"/>
          <w:szCs w:val="22"/>
        </w:rPr>
        <w:t>l</w:t>
      </w:r>
      <w:proofErr w:type="gramEnd"/>
      <w:r w:rsidRPr="007C2FE8">
        <w:rPr>
          <w:rFonts w:ascii="Tahoma" w:hAnsi="Tahoma" w:cs="Tahoma"/>
          <w:sz w:val="20"/>
          <w:szCs w:val="22"/>
        </w:rPr>
        <w:t xml:space="preserve"> be at least 100 mm in height and width and shall be </w:t>
      </w:r>
      <w:r w:rsidRPr="00A25D7F">
        <w:rPr>
          <w:rFonts w:ascii="Tahoma" w:hAnsi="Tahoma" w:cs="Tahoma"/>
          <w:sz w:val="20"/>
          <w:szCs w:val="20"/>
        </w:rPr>
        <w:t xml:space="preserve">designed in accordance with NFPA 170 “Standard for Fire Safety </w:t>
      </w:r>
      <w:r w:rsidR="00AF7E51" w:rsidRPr="00A25D7F">
        <w:rPr>
          <w:rFonts w:ascii="Tahoma" w:hAnsi="Tahoma" w:cs="Tahoma"/>
          <w:sz w:val="20"/>
          <w:szCs w:val="20"/>
        </w:rPr>
        <w:t xml:space="preserve">and Emergency </w:t>
      </w:r>
      <w:r w:rsidRPr="00A25D7F">
        <w:rPr>
          <w:rFonts w:ascii="Tahoma" w:hAnsi="Tahoma" w:cs="Tahoma"/>
          <w:sz w:val="20"/>
          <w:szCs w:val="20"/>
        </w:rPr>
        <w:t>Symbols</w:t>
      </w:r>
      <w:r w:rsidR="008E2D74" w:rsidRPr="00A25D7F">
        <w:rPr>
          <w:rFonts w:ascii="Tahoma" w:hAnsi="Tahoma" w:cs="Tahoma"/>
          <w:sz w:val="20"/>
          <w:szCs w:val="20"/>
        </w:rPr>
        <w:t>”.</w:t>
      </w:r>
    </w:p>
    <w:p w14:paraId="37FAFC57" w14:textId="1BD1B154" w:rsidR="00265FBE" w:rsidRPr="00A25D7F" w:rsidRDefault="00265FBE" w:rsidP="00A25D7F">
      <w:pPr>
        <w:pStyle w:val="BodyText2"/>
        <w:ind w:left="0"/>
        <w:rPr>
          <w:rFonts w:ascii="Tahoma" w:hAnsi="Tahoma" w:cs="Tahoma"/>
          <w:sz w:val="20"/>
          <w:szCs w:val="20"/>
        </w:rPr>
      </w:pPr>
    </w:p>
    <w:p w14:paraId="568CAD52" w14:textId="446DD3A4" w:rsidR="00A25D7F" w:rsidRPr="00A25D7F" w:rsidRDefault="00A25D7F">
      <w:pPr>
        <w:autoSpaceDE/>
        <w:autoSpaceDN/>
        <w:rPr>
          <w:rFonts w:ascii="Tahoma" w:hAnsi="Tahoma" w:cs="Tahoma"/>
          <w:sz w:val="20"/>
          <w:szCs w:val="20"/>
        </w:rPr>
      </w:pPr>
      <w:r w:rsidRPr="00A25D7F">
        <w:rPr>
          <w:rFonts w:ascii="Tahoma" w:hAnsi="Tahoma" w:cs="Tahoma"/>
          <w:sz w:val="20"/>
          <w:szCs w:val="20"/>
        </w:rPr>
        <w:br w:type="page"/>
      </w:r>
    </w:p>
    <w:p w14:paraId="32AF74EA" w14:textId="77777777" w:rsidR="00265FBE" w:rsidRPr="00A52987" w:rsidRDefault="00265FBE" w:rsidP="00A25D7F">
      <w:pPr>
        <w:pStyle w:val="BodyText2"/>
        <w:numPr>
          <w:ilvl w:val="2"/>
          <w:numId w:val="7"/>
        </w:numPr>
        <w:rPr>
          <w:rFonts w:ascii="Tahoma" w:hAnsi="Tahoma" w:cs="Tahoma"/>
          <w:b/>
          <w:bCs/>
          <w:szCs w:val="22"/>
        </w:rPr>
      </w:pPr>
      <w:r w:rsidRPr="00A52987">
        <w:rPr>
          <w:rFonts w:ascii="Tahoma" w:hAnsi="Tahoma" w:cs="Tahoma"/>
          <w:b/>
          <w:bCs/>
          <w:szCs w:val="22"/>
        </w:rPr>
        <w:lastRenderedPageBreak/>
        <w:t>Fire Drills</w:t>
      </w:r>
    </w:p>
    <w:p w14:paraId="102510A6" w14:textId="77777777" w:rsidR="00265FBE" w:rsidRPr="007C2FE8" w:rsidRDefault="00265FBE" w:rsidP="00A25D7F">
      <w:pPr>
        <w:pStyle w:val="BodyText2"/>
        <w:numPr>
          <w:ilvl w:val="3"/>
          <w:numId w:val="15"/>
        </w:numPr>
        <w:rPr>
          <w:rFonts w:ascii="Tahoma" w:hAnsi="Tahoma" w:cs="Tahoma"/>
          <w:b/>
          <w:bCs/>
          <w:sz w:val="20"/>
          <w:szCs w:val="22"/>
        </w:rPr>
      </w:pPr>
      <w:r w:rsidRPr="007C2FE8">
        <w:rPr>
          <w:rFonts w:ascii="Tahoma" w:hAnsi="Tahoma" w:cs="Tahoma"/>
          <w:b/>
          <w:bCs/>
          <w:sz w:val="20"/>
          <w:szCs w:val="22"/>
        </w:rPr>
        <w:t>Fire Drill Procedures</w:t>
      </w:r>
    </w:p>
    <w:p w14:paraId="78FC6966" w14:textId="77777777" w:rsidR="00265FBE" w:rsidRPr="007C2FE8" w:rsidRDefault="00265FBE" w:rsidP="00A25D7F">
      <w:pPr>
        <w:pStyle w:val="BodyText2"/>
        <w:numPr>
          <w:ilvl w:val="0"/>
          <w:numId w:val="16"/>
        </w:numPr>
        <w:rPr>
          <w:rFonts w:ascii="Tahoma" w:hAnsi="Tahoma" w:cs="Tahoma"/>
          <w:sz w:val="20"/>
          <w:szCs w:val="22"/>
        </w:rPr>
      </w:pPr>
      <w:r w:rsidRPr="007C2FE8">
        <w:rPr>
          <w:rFonts w:ascii="Tahoma" w:hAnsi="Tahoma" w:cs="Tahoma"/>
          <w:sz w:val="20"/>
          <w:szCs w:val="22"/>
        </w:rPr>
        <w:t>The procedure for conducting fire drills shal</w:t>
      </w:r>
      <w:r w:rsidR="00C70F8E" w:rsidRPr="007C2FE8">
        <w:rPr>
          <w:rFonts w:ascii="Tahoma" w:hAnsi="Tahoma" w:cs="Tahoma"/>
          <w:sz w:val="20"/>
          <w:szCs w:val="22"/>
        </w:rPr>
        <w:t>l be determined by the person</w:t>
      </w:r>
      <w:r w:rsidRPr="007C2FE8">
        <w:rPr>
          <w:rFonts w:ascii="Tahoma" w:hAnsi="Tahoma" w:cs="Tahoma"/>
          <w:sz w:val="20"/>
          <w:szCs w:val="22"/>
        </w:rPr>
        <w:t xml:space="preserve"> responsible </w:t>
      </w:r>
      <w:r w:rsidR="00C70F8E" w:rsidRPr="007C2FE8">
        <w:rPr>
          <w:rFonts w:ascii="Tahoma" w:hAnsi="Tahoma" w:cs="Tahoma"/>
          <w:sz w:val="20"/>
          <w:szCs w:val="22"/>
        </w:rPr>
        <w:t xml:space="preserve">in </w:t>
      </w:r>
      <w:r w:rsidRPr="007C2FE8">
        <w:rPr>
          <w:rFonts w:ascii="Tahoma" w:hAnsi="Tahoma" w:cs="Tahoma"/>
          <w:sz w:val="20"/>
          <w:szCs w:val="22"/>
        </w:rPr>
        <w:t xml:space="preserve">charge of the </w:t>
      </w:r>
      <w:r w:rsidRPr="007C2FE8">
        <w:rPr>
          <w:rFonts w:ascii="Tahoma" w:hAnsi="Tahoma" w:cs="Tahoma"/>
          <w:i/>
          <w:iCs/>
          <w:sz w:val="20"/>
          <w:szCs w:val="22"/>
        </w:rPr>
        <w:t>building</w:t>
      </w:r>
      <w:r w:rsidR="00C70F8E" w:rsidRPr="007C2FE8">
        <w:rPr>
          <w:rFonts w:ascii="Tahoma" w:hAnsi="Tahoma" w:cs="Tahoma"/>
          <w:iCs/>
          <w:sz w:val="20"/>
          <w:szCs w:val="22"/>
        </w:rPr>
        <w:t>,</w:t>
      </w:r>
      <w:r w:rsidRPr="007C2FE8">
        <w:rPr>
          <w:rFonts w:ascii="Tahoma" w:hAnsi="Tahoma" w:cs="Tahoma"/>
          <w:sz w:val="20"/>
          <w:szCs w:val="22"/>
        </w:rPr>
        <w:t xml:space="preserve"> taking into consideration</w:t>
      </w:r>
    </w:p>
    <w:p w14:paraId="066457A2" w14:textId="6CEF814A" w:rsidR="00265FBE" w:rsidRPr="007C2FE8" w:rsidRDefault="008E2D74" w:rsidP="00A25D7F">
      <w:pPr>
        <w:pStyle w:val="BodyText2"/>
        <w:numPr>
          <w:ilvl w:val="1"/>
          <w:numId w:val="16"/>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 xml:space="preserve">he </w:t>
      </w:r>
      <w:r w:rsidR="00265FBE" w:rsidRPr="007C2FE8">
        <w:rPr>
          <w:rFonts w:ascii="Tahoma" w:hAnsi="Tahoma" w:cs="Tahoma"/>
          <w:i/>
          <w:iCs/>
          <w:sz w:val="20"/>
          <w:szCs w:val="22"/>
        </w:rPr>
        <w:t>building occupancy</w:t>
      </w:r>
      <w:r w:rsidR="00265FBE" w:rsidRPr="007C2FE8">
        <w:rPr>
          <w:rFonts w:ascii="Tahoma" w:hAnsi="Tahoma" w:cs="Tahoma"/>
          <w:sz w:val="20"/>
          <w:szCs w:val="22"/>
        </w:rPr>
        <w:t xml:space="preserve"> and its fire hazards,</w:t>
      </w:r>
    </w:p>
    <w:p w14:paraId="528292C7" w14:textId="39D8DDAD" w:rsidR="00265FBE" w:rsidRPr="007C2FE8" w:rsidRDefault="008E2D74" w:rsidP="00A25D7F">
      <w:pPr>
        <w:pStyle w:val="BodyText2"/>
        <w:numPr>
          <w:ilvl w:val="1"/>
          <w:numId w:val="16"/>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 xml:space="preserve">he safety features provided in the </w:t>
      </w:r>
      <w:r w:rsidR="00265FBE" w:rsidRPr="007C2FE8">
        <w:rPr>
          <w:rFonts w:ascii="Tahoma" w:hAnsi="Tahoma" w:cs="Tahoma"/>
          <w:i/>
          <w:iCs/>
          <w:sz w:val="20"/>
          <w:szCs w:val="22"/>
        </w:rPr>
        <w:t>building</w:t>
      </w:r>
      <w:r w:rsidR="00265FBE" w:rsidRPr="007C2FE8">
        <w:rPr>
          <w:rFonts w:ascii="Tahoma" w:hAnsi="Tahoma" w:cs="Tahoma"/>
          <w:sz w:val="20"/>
          <w:szCs w:val="22"/>
        </w:rPr>
        <w:t>,</w:t>
      </w:r>
    </w:p>
    <w:p w14:paraId="7645CD95" w14:textId="63D44C84" w:rsidR="00265FBE" w:rsidRPr="007C2FE8" w:rsidRDefault="008E2D74" w:rsidP="00A25D7F">
      <w:pPr>
        <w:pStyle w:val="BodyText2"/>
        <w:numPr>
          <w:ilvl w:val="1"/>
          <w:numId w:val="16"/>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 xml:space="preserve">he desirable degree of participation of occupants other than </w:t>
      </w:r>
      <w:r w:rsidR="00265FBE" w:rsidRPr="007C2FE8">
        <w:rPr>
          <w:rFonts w:ascii="Tahoma" w:hAnsi="Tahoma" w:cs="Tahoma"/>
          <w:i/>
          <w:iCs/>
          <w:sz w:val="20"/>
          <w:szCs w:val="22"/>
        </w:rPr>
        <w:t>supervisory staff</w:t>
      </w:r>
      <w:r w:rsidR="00265FBE" w:rsidRPr="007C2FE8">
        <w:rPr>
          <w:rFonts w:ascii="Tahoma" w:hAnsi="Tahoma" w:cs="Tahoma"/>
          <w:sz w:val="20"/>
          <w:szCs w:val="22"/>
        </w:rPr>
        <w:t>,</w:t>
      </w:r>
    </w:p>
    <w:p w14:paraId="6EECBF8B" w14:textId="33A2C4D7" w:rsidR="00265FBE" w:rsidRPr="007C2FE8" w:rsidRDefault="008E2D74" w:rsidP="00A25D7F">
      <w:pPr>
        <w:pStyle w:val="BodyText2"/>
        <w:numPr>
          <w:ilvl w:val="1"/>
          <w:numId w:val="16"/>
        </w:numPr>
        <w:rPr>
          <w:rFonts w:ascii="Tahoma" w:hAnsi="Tahoma" w:cs="Tahoma"/>
          <w:sz w:val="20"/>
          <w:szCs w:val="22"/>
        </w:rPr>
      </w:pPr>
      <w:r>
        <w:rPr>
          <w:rFonts w:ascii="Tahoma" w:hAnsi="Tahoma" w:cs="Tahoma"/>
          <w:sz w:val="20"/>
          <w:szCs w:val="22"/>
        </w:rPr>
        <w:t>t</w:t>
      </w:r>
      <w:r w:rsidR="00265FBE" w:rsidRPr="007C2FE8">
        <w:rPr>
          <w:rFonts w:ascii="Tahoma" w:hAnsi="Tahoma" w:cs="Tahoma"/>
          <w:sz w:val="20"/>
          <w:szCs w:val="22"/>
        </w:rPr>
        <w:t xml:space="preserve">he number and degree of experience of participating </w:t>
      </w:r>
      <w:r w:rsidR="00265FBE" w:rsidRPr="007C2FE8">
        <w:rPr>
          <w:rFonts w:ascii="Tahoma" w:hAnsi="Tahoma" w:cs="Tahoma"/>
          <w:i/>
          <w:iCs/>
          <w:sz w:val="20"/>
          <w:szCs w:val="22"/>
        </w:rPr>
        <w:t>supervisory staff,</w:t>
      </w:r>
    </w:p>
    <w:p w14:paraId="0B7D1F6D" w14:textId="20553A5F" w:rsidR="00265FBE" w:rsidRPr="007C2FE8" w:rsidRDefault="008E2D74" w:rsidP="00A25D7F">
      <w:pPr>
        <w:pStyle w:val="BodyText2"/>
        <w:numPr>
          <w:ilvl w:val="1"/>
          <w:numId w:val="16"/>
        </w:numPr>
        <w:rPr>
          <w:rFonts w:ascii="Tahoma" w:hAnsi="Tahoma" w:cs="Tahoma"/>
          <w:sz w:val="20"/>
          <w:szCs w:val="22"/>
        </w:rPr>
      </w:pPr>
      <w:proofErr w:type="gramStart"/>
      <w:r>
        <w:rPr>
          <w:rFonts w:ascii="Tahoma" w:hAnsi="Tahoma" w:cs="Tahoma"/>
          <w:sz w:val="20"/>
          <w:szCs w:val="22"/>
        </w:rPr>
        <w:t>t</w:t>
      </w:r>
      <w:r w:rsidR="00265FBE" w:rsidRPr="007C2FE8">
        <w:rPr>
          <w:rFonts w:ascii="Tahoma" w:hAnsi="Tahoma" w:cs="Tahoma"/>
          <w:sz w:val="20"/>
          <w:szCs w:val="22"/>
        </w:rPr>
        <w:t>he</w:t>
      </w:r>
      <w:proofErr w:type="gramEnd"/>
      <w:r w:rsidR="00265FBE" w:rsidRPr="007C2FE8">
        <w:rPr>
          <w:rFonts w:ascii="Tahoma" w:hAnsi="Tahoma" w:cs="Tahoma"/>
          <w:sz w:val="20"/>
          <w:szCs w:val="22"/>
        </w:rPr>
        <w:t xml:space="preserve"> features of fire emergency systems installed in </w:t>
      </w:r>
      <w:r w:rsidR="00265FBE" w:rsidRPr="007C2FE8">
        <w:rPr>
          <w:rFonts w:ascii="Tahoma" w:hAnsi="Tahoma" w:cs="Tahoma"/>
          <w:i/>
          <w:iCs/>
          <w:sz w:val="20"/>
          <w:szCs w:val="22"/>
        </w:rPr>
        <w:t>buildings</w:t>
      </w:r>
      <w:r w:rsidR="00265FBE" w:rsidRPr="007C2FE8">
        <w:rPr>
          <w:rFonts w:ascii="Tahoma" w:hAnsi="Tahoma" w:cs="Tahoma"/>
          <w:sz w:val="20"/>
          <w:szCs w:val="22"/>
        </w:rPr>
        <w:t xml:space="preserve"> within the scope of Subsection 3.2.6. of </w:t>
      </w:r>
      <w:r w:rsidR="00AA3DF0" w:rsidRPr="007C2FE8">
        <w:rPr>
          <w:rFonts w:ascii="Tahoma" w:hAnsi="Tahoma" w:cs="Tahoma"/>
          <w:sz w:val="20"/>
          <w:szCs w:val="22"/>
        </w:rPr>
        <w:t xml:space="preserve">Division B of </w:t>
      </w:r>
      <w:r w:rsidR="00265FBE" w:rsidRPr="007C2FE8">
        <w:rPr>
          <w:rFonts w:ascii="Tahoma" w:hAnsi="Tahoma" w:cs="Tahoma"/>
          <w:sz w:val="20"/>
          <w:szCs w:val="22"/>
        </w:rPr>
        <w:t>the British Columbia Building Code, and</w:t>
      </w:r>
    </w:p>
    <w:p w14:paraId="5A2B49AD" w14:textId="77777777" w:rsidR="00265FBE" w:rsidRPr="007C2FE8" w:rsidRDefault="00265FBE" w:rsidP="00A25D7F">
      <w:pPr>
        <w:pStyle w:val="BodyText2"/>
        <w:numPr>
          <w:ilvl w:val="1"/>
          <w:numId w:val="16"/>
        </w:numPr>
        <w:rPr>
          <w:rFonts w:ascii="Tahoma" w:hAnsi="Tahoma" w:cs="Tahoma"/>
          <w:sz w:val="20"/>
          <w:szCs w:val="22"/>
        </w:rPr>
      </w:pPr>
      <w:r w:rsidRPr="007C2FE8">
        <w:rPr>
          <w:rFonts w:ascii="Tahoma" w:hAnsi="Tahoma" w:cs="Tahoma"/>
          <w:sz w:val="20"/>
          <w:szCs w:val="22"/>
        </w:rPr>
        <w:t>The requirements of the fire department.</w:t>
      </w:r>
    </w:p>
    <w:p w14:paraId="49B64AB6" w14:textId="6974AF49" w:rsidR="00265FBE" w:rsidRPr="007C2FE8" w:rsidRDefault="00265FBE" w:rsidP="00A25D7F">
      <w:pPr>
        <w:pStyle w:val="BodyText2"/>
        <w:ind w:left="1440"/>
        <w:rPr>
          <w:rFonts w:ascii="Tahoma" w:hAnsi="Tahoma" w:cs="Tahoma"/>
          <w:sz w:val="20"/>
          <w:szCs w:val="22"/>
        </w:rPr>
      </w:pPr>
      <w:r w:rsidRPr="007C2FE8">
        <w:rPr>
          <w:rFonts w:ascii="Tahoma" w:hAnsi="Tahoma" w:cs="Tahoma"/>
          <w:sz w:val="20"/>
          <w:szCs w:val="22"/>
        </w:rPr>
        <w:t>(</w:t>
      </w:r>
      <w:r w:rsidR="008E2D74" w:rsidRPr="008E2D74">
        <w:rPr>
          <w:rFonts w:ascii="Tahoma" w:hAnsi="Tahoma" w:cs="Tahoma"/>
          <w:sz w:val="20"/>
          <w:szCs w:val="22"/>
        </w:rPr>
        <w:t>See Note A-2.8.3.1</w:t>
      </w:r>
      <w:proofErr w:type="gramStart"/>
      <w:r w:rsidR="008E2D74" w:rsidRPr="008E2D74">
        <w:rPr>
          <w:rFonts w:ascii="Tahoma" w:hAnsi="Tahoma" w:cs="Tahoma"/>
          <w:sz w:val="20"/>
          <w:szCs w:val="22"/>
        </w:rPr>
        <w:t>.(</w:t>
      </w:r>
      <w:proofErr w:type="gramEnd"/>
      <w:r w:rsidR="008E2D74" w:rsidRPr="008E2D74">
        <w:rPr>
          <w:rFonts w:ascii="Tahoma" w:hAnsi="Tahoma" w:cs="Tahoma"/>
          <w:sz w:val="20"/>
          <w:szCs w:val="22"/>
        </w:rPr>
        <w:t>1).</w:t>
      </w:r>
      <w:r w:rsidRPr="007C2FE8">
        <w:rPr>
          <w:rFonts w:ascii="Tahoma" w:hAnsi="Tahoma" w:cs="Tahoma"/>
          <w:sz w:val="20"/>
          <w:szCs w:val="22"/>
        </w:rPr>
        <w:t>)</w:t>
      </w:r>
    </w:p>
    <w:p w14:paraId="715D124A" w14:textId="77777777" w:rsidR="00265FBE" w:rsidRPr="007C2FE8" w:rsidRDefault="00265FBE" w:rsidP="00A25D7F">
      <w:pPr>
        <w:pStyle w:val="BodyText2"/>
        <w:numPr>
          <w:ilvl w:val="3"/>
          <w:numId w:val="15"/>
        </w:numPr>
        <w:rPr>
          <w:rFonts w:ascii="Tahoma" w:hAnsi="Tahoma" w:cs="Tahoma"/>
          <w:b/>
          <w:bCs/>
          <w:sz w:val="20"/>
          <w:szCs w:val="22"/>
        </w:rPr>
      </w:pPr>
      <w:r w:rsidRPr="007C2FE8">
        <w:rPr>
          <w:rFonts w:ascii="Tahoma" w:hAnsi="Tahoma" w:cs="Tahoma"/>
          <w:b/>
          <w:bCs/>
          <w:sz w:val="20"/>
          <w:szCs w:val="22"/>
        </w:rPr>
        <w:t>Fire Drill Frequency</w:t>
      </w:r>
    </w:p>
    <w:p w14:paraId="1A93897C" w14:textId="37195E95" w:rsidR="00265FBE" w:rsidRPr="007C2FE8" w:rsidRDefault="008E2D74" w:rsidP="00A25D7F">
      <w:pPr>
        <w:pStyle w:val="BodyText2"/>
        <w:numPr>
          <w:ilvl w:val="0"/>
          <w:numId w:val="17"/>
        </w:numPr>
        <w:rPr>
          <w:rFonts w:ascii="Tahoma" w:hAnsi="Tahoma" w:cs="Tahoma"/>
          <w:sz w:val="20"/>
          <w:szCs w:val="22"/>
        </w:rPr>
      </w:pPr>
      <w:r w:rsidRPr="008E2D74">
        <w:rPr>
          <w:rFonts w:ascii="Tahoma" w:hAnsi="Tahoma" w:cs="Tahoma"/>
          <w:sz w:val="20"/>
          <w:szCs w:val="22"/>
        </w:rPr>
        <w:t xml:space="preserve">Except as provided in Sentence (2), fire drills as described in Sentence 2.8.3.1.(1) shall be held at intervals not </w:t>
      </w:r>
      <w:r w:rsidR="00265FBE" w:rsidRPr="007C2FE8">
        <w:rPr>
          <w:rFonts w:ascii="Tahoma" w:hAnsi="Tahoma" w:cs="Tahoma"/>
          <w:sz w:val="20"/>
          <w:szCs w:val="22"/>
        </w:rPr>
        <w:t xml:space="preserve">greater than 12 months for the </w:t>
      </w:r>
      <w:r w:rsidR="00265FBE" w:rsidRPr="007C2FE8">
        <w:rPr>
          <w:rFonts w:ascii="Tahoma" w:hAnsi="Tahoma" w:cs="Tahoma"/>
          <w:i/>
          <w:iCs/>
          <w:sz w:val="20"/>
          <w:szCs w:val="22"/>
        </w:rPr>
        <w:t>supervisory staff</w:t>
      </w:r>
      <w:r w:rsidR="00265FBE" w:rsidRPr="007C2FE8">
        <w:rPr>
          <w:rFonts w:ascii="Tahoma" w:hAnsi="Tahoma" w:cs="Tahoma"/>
          <w:sz w:val="20"/>
          <w:szCs w:val="22"/>
        </w:rPr>
        <w:t xml:space="preserve">, </w:t>
      </w:r>
      <w:r w:rsidR="00265FBE" w:rsidRPr="008E2D74">
        <w:rPr>
          <w:rFonts w:ascii="Tahoma" w:hAnsi="Tahoma" w:cs="Tahoma"/>
          <w:i/>
          <w:sz w:val="20"/>
          <w:szCs w:val="22"/>
        </w:rPr>
        <w:t>except that</w:t>
      </w:r>
    </w:p>
    <w:p w14:paraId="290E2367" w14:textId="04D315ED" w:rsidR="00265FBE" w:rsidRPr="007C2FE8" w:rsidRDefault="008E2D74" w:rsidP="00A25D7F">
      <w:pPr>
        <w:pStyle w:val="BodyText2"/>
        <w:numPr>
          <w:ilvl w:val="1"/>
          <w:numId w:val="17"/>
        </w:numPr>
        <w:rPr>
          <w:rFonts w:ascii="Tahoma" w:hAnsi="Tahoma" w:cs="Tahoma"/>
          <w:sz w:val="20"/>
          <w:szCs w:val="22"/>
        </w:rPr>
      </w:pPr>
      <w:r>
        <w:rPr>
          <w:rFonts w:ascii="Tahoma" w:hAnsi="Tahoma" w:cs="Tahoma"/>
          <w:sz w:val="20"/>
          <w:szCs w:val="22"/>
        </w:rPr>
        <w:t>i</w:t>
      </w:r>
      <w:r w:rsidR="00265FBE" w:rsidRPr="007C2FE8">
        <w:rPr>
          <w:rFonts w:ascii="Tahoma" w:hAnsi="Tahoma" w:cs="Tahoma"/>
          <w:sz w:val="20"/>
          <w:szCs w:val="22"/>
        </w:rPr>
        <w:t xml:space="preserve">n daycare </w:t>
      </w:r>
      <w:proofErr w:type="spellStart"/>
      <w:r w:rsidR="001D3989">
        <w:rPr>
          <w:rFonts w:ascii="Tahoma" w:hAnsi="Tahoma" w:cs="Tahoma"/>
          <w:sz w:val="20"/>
          <w:szCs w:val="22"/>
        </w:rPr>
        <w:t>c</w:t>
      </w:r>
      <w:r w:rsidR="00503D33" w:rsidRPr="007C2FE8">
        <w:rPr>
          <w:rFonts w:ascii="Tahoma" w:hAnsi="Tahoma" w:cs="Tahoma"/>
          <w:sz w:val="20"/>
          <w:szCs w:val="22"/>
        </w:rPr>
        <w:t>entre</w:t>
      </w:r>
      <w:r w:rsidR="00265FBE" w:rsidRPr="007C2FE8">
        <w:rPr>
          <w:rFonts w:ascii="Tahoma" w:hAnsi="Tahoma" w:cs="Tahoma"/>
          <w:sz w:val="20"/>
          <w:szCs w:val="22"/>
        </w:rPr>
        <w:t>s</w:t>
      </w:r>
      <w:proofErr w:type="spellEnd"/>
      <w:r w:rsidR="00265FBE" w:rsidRPr="007C2FE8">
        <w:rPr>
          <w:rFonts w:ascii="Tahoma" w:hAnsi="Tahoma" w:cs="Tahoma"/>
          <w:sz w:val="20"/>
          <w:szCs w:val="22"/>
        </w:rPr>
        <w:t xml:space="preserve"> and in Group B </w:t>
      </w:r>
      <w:r w:rsidR="00265FBE" w:rsidRPr="007C2FE8">
        <w:rPr>
          <w:rFonts w:ascii="Tahoma" w:hAnsi="Tahoma" w:cs="Tahoma"/>
          <w:i/>
          <w:iCs/>
          <w:sz w:val="20"/>
          <w:szCs w:val="22"/>
        </w:rPr>
        <w:t>major</w:t>
      </w:r>
      <w:r w:rsidR="00265FBE" w:rsidRPr="007C2FE8">
        <w:rPr>
          <w:rFonts w:ascii="Tahoma" w:hAnsi="Tahoma" w:cs="Tahoma"/>
          <w:sz w:val="20"/>
          <w:szCs w:val="22"/>
        </w:rPr>
        <w:t xml:space="preserve"> </w:t>
      </w:r>
      <w:r w:rsidR="00265FBE" w:rsidRPr="007C2FE8">
        <w:rPr>
          <w:rFonts w:ascii="Tahoma" w:hAnsi="Tahoma" w:cs="Tahoma"/>
          <w:i/>
          <w:iCs/>
          <w:sz w:val="20"/>
          <w:szCs w:val="22"/>
        </w:rPr>
        <w:t>occupancies</w:t>
      </w:r>
      <w:r w:rsidR="00F73827" w:rsidRPr="007C2FE8">
        <w:rPr>
          <w:rFonts w:ascii="Tahoma" w:hAnsi="Tahoma" w:cs="Tahoma"/>
          <w:i/>
          <w:iCs/>
          <w:sz w:val="20"/>
          <w:szCs w:val="22"/>
        </w:rPr>
        <w:t>,</w:t>
      </w:r>
      <w:r w:rsidR="00265FBE" w:rsidRPr="007C2FE8">
        <w:rPr>
          <w:rFonts w:ascii="Tahoma" w:hAnsi="Tahoma" w:cs="Tahoma"/>
          <w:sz w:val="20"/>
          <w:szCs w:val="22"/>
        </w:rPr>
        <w:t xml:space="preserve"> such drills shall be held at intervals not greater than one month,</w:t>
      </w:r>
    </w:p>
    <w:p w14:paraId="1E70F997" w14:textId="51FD6A96" w:rsidR="00265FBE" w:rsidRPr="007C2FE8" w:rsidRDefault="008E2D74" w:rsidP="00A25D7F">
      <w:pPr>
        <w:pStyle w:val="BodyText2"/>
        <w:numPr>
          <w:ilvl w:val="1"/>
          <w:numId w:val="17"/>
        </w:numPr>
        <w:rPr>
          <w:rFonts w:ascii="Tahoma" w:hAnsi="Tahoma" w:cs="Tahoma"/>
          <w:sz w:val="20"/>
          <w:szCs w:val="22"/>
        </w:rPr>
      </w:pPr>
      <w:r>
        <w:rPr>
          <w:rFonts w:ascii="Tahoma" w:hAnsi="Tahoma" w:cs="Tahoma"/>
          <w:sz w:val="20"/>
          <w:szCs w:val="22"/>
        </w:rPr>
        <w:t>i</w:t>
      </w:r>
      <w:r w:rsidR="00265FBE" w:rsidRPr="007C2FE8">
        <w:rPr>
          <w:rFonts w:ascii="Tahoma" w:hAnsi="Tahoma" w:cs="Tahoma"/>
          <w:sz w:val="20"/>
          <w:szCs w:val="22"/>
        </w:rPr>
        <w:t>n schools attended by children, total evacuation fire drills shall be held at least 3 times in each of the fall and spring school terms, and</w:t>
      </w:r>
    </w:p>
    <w:p w14:paraId="4E81AA6D" w14:textId="618B7542" w:rsidR="00E076EF" w:rsidRDefault="00265FBE" w:rsidP="00A25D7F">
      <w:pPr>
        <w:pStyle w:val="BodyText2"/>
        <w:numPr>
          <w:ilvl w:val="1"/>
          <w:numId w:val="17"/>
        </w:numPr>
        <w:rPr>
          <w:rFonts w:ascii="Tahoma" w:hAnsi="Tahoma" w:cs="Tahoma"/>
          <w:sz w:val="20"/>
          <w:szCs w:val="22"/>
        </w:rPr>
      </w:pPr>
      <w:r w:rsidRPr="007C2FE8">
        <w:rPr>
          <w:rFonts w:ascii="Tahoma" w:hAnsi="Tahoma" w:cs="Tahoma"/>
          <w:sz w:val="20"/>
          <w:szCs w:val="22"/>
        </w:rPr>
        <w:t xml:space="preserve">In </w:t>
      </w:r>
      <w:r w:rsidRPr="007C2FE8">
        <w:rPr>
          <w:rFonts w:ascii="Tahoma" w:hAnsi="Tahoma" w:cs="Tahoma"/>
          <w:i/>
          <w:iCs/>
          <w:sz w:val="20"/>
          <w:szCs w:val="22"/>
        </w:rPr>
        <w:t>buildings</w:t>
      </w:r>
      <w:r w:rsidRPr="007C2FE8">
        <w:rPr>
          <w:rFonts w:ascii="Tahoma" w:hAnsi="Tahoma" w:cs="Tahoma"/>
          <w:sz w:val="20"/>
          <w:szCs w:val="22"/>
        </w:rPr>
        <w:t xml:space="preserve"> within the scope of Subsection 3.2.6. </w:t>
      </w:r>
      <w:proofErr w:type="gramStart"/>
      <w:r w:rsidRPr="007C2FE8">
        <w:rPr>
          <w:rFonts w:ascii="Tahoma" w:hAnsi="Tahoma" w:cs="Tahoma"/>
          <w:sz w:val="20"/>
          <w:szCs w:val="22"/>
        </w:rPr>
        <w:t>of</w:t>
      </w:r>
      <w:proofErr w:type="gramEnd"/>
      <w:r w:rsidRPr="007C2FE8">
        <w:rPr>
          <w:rFonts w:ascii="Tahoma" w:hAnsi="Tahoma" w:cs="Tahoma"/>
          <w:sz w:val="20"/>
          <w:szCs w:val="22"/>
        </w:rPr>
        <w:t xml:space="preserve"> </w:t>
      </w:r>
      <w:r w:rsidR="00F73827" w:rsidRPr="007C2FE8">
        <w:rPr>
          <w:rFonts w:ascii="Tahoma" w:hAnsi="Tahoma" w:cs="Tahoma"/>
          <w:sz w:val="20"/>
          <w:szCs w:val="22"/>
        </w:rPr>
        <w:t xml:space="preserve">Division B of </w:t>
      </w:r>
      <w:r w:rsidRPr="007C2FE8">
        <w:rPr>
          <w:rFonts w:ascii="Tahoma" w:hAnsi="Tahoma" w:cs="Tahoma"/>
          <w:sz w:val="20"/>
          <w:szCs w:val="22"/>
        </w:rPr>
        <w:t>the British Columbia Building Code, such drills shall be held at intervals not greater than 2 months.</w:t>
      </w:r>
    </w:p>
    <w:p w14:paraId="3E1E3F91" w14:textId="7EF4D9FD" w:rsidR="00A52987" w:rsidRDefault="00A52987" w:rsidP="00A25D7F">
      <w:pPr>
        <w:pStyle w:val="BodyText2"/>
        <w:numPr>
          <w:ilvl w:val="0"/>
          <w:numId w:val="17"/>
        </w:numPr>
        <w:rPr>
          <w:rFonts w:ascii="Tahoma" w:hAnsi="Tahoma" w:cs="Tahoma"/>
          <w:sz w:val="20"/>
          <w:szCs w:val="22"/>
        </w:rPr>
      </w:pPr>
      <w:r w:rsidRPr="00A52987">
        <w:rPr>
          <w:rFonts w:ascii="Tahoma" w:hAnsi="Tahoma" w:cs="Tahoma"/>
          <w:sz w:val="20"/>
          <w:szCs w:val="22"/>
        </w:rPr>
        <w:t>Fire drills in a laboratory shall be held at intervals not greater than 3 months.</w:t>
      </w:r>
    </w:p>
    <w:p w14:paraId="1580F1FC" w14:textId="77777777" w:rsidR="00A52987" w:rsidRPr="00A52987" w:rsidRDefault="00A52987" w:rsidP="00A52987">
      <w:pPr>
        <w:pStyle w:val="BodyText2"/>
        <w:spacing w:before="120"/>
        <w:rPr>
          <w:rFonts w:ascii="Tahoma" w:hAnsi="Tahoma" w:cs="Tahoma"/>
          <w:sz w:val="20"/>
          <w:szCs w:val="22"/>
        </w:rPr>
        <w:sectPr w:rsidR="00A52987" w:rsidRPr="00A52987" w:rsidSect="00AB6C21">
          <w:headerReference w:type="default" r:id="rId34"/>
          <w:pgSz w:w="12240" w:h="15840"/>
          <w:pgMar w:top="1440" w:right="1440" w:bottom="1440" w:left="1440" w:header="720" w:footer="720" w:gutter="0"/>
          <w:cols w:space="720"/>
        </w:sectPr>
      </w:pPr>
    </w:p>
    <w:p w14:paraId="5F73EAD7" w14:textId="05365ECF" w:rsidR="00E076EF" w:rsidRDefault="00E076EF" w:rsidP="00FF7289">
      <w:pPr>
        <w:pStyle w:val="Heading1"/>
        <w:jc w:val="center"/>
      </w:pPr>
      <w:bookmarkStart w:id="101" w:name="_Toc370463268"/>
      <w:bookmarkStart w:id="102" w:name="_Toc370463634"/>
      <w:bookmarkStart w:id="103" w:name="_Toc54785764"/>
      <w:r>
        <w:lastRenderedPageBreak/>
        <w:t xml:space="preserve">Appendix </w:t>
      </w:r>
      <w:r w:rsidR="003F2B97">
        <w:t>6</w:t>
      </w:r>
      <w:r>
        <w:t xml:space="preserve">: </w:t>
      </w:r>
      <w:r w:rsidRPr="001D3989">
        <w:t>Operating a Fire Extinguisher</w:t>
      </w:r>
      <w:bookmarkEnd w:id="101"/>
      <w:bookmarkEnd w:id="102"/>
      <w:bookmarkEnd w:id="103"/>
    </w:p>
    <w:p w14:paraId="7D0532BD" w14:textId="77777777" w:rsidR="00E076EF" w:rsidRDefault="00E076EF" w:rsidP="001349F7">
      <w:pPr>
        <w:pStyle w:val="BodyText2"/>
        <w:ind w:left="0"/>
        <w:rPr>
          <w:rFonts w:ascii="Tahoma" w:hAnsi="Tahoma" w:cs="Tahoma"/>
          <w:sz w:val="22"/>
          <w:szCs w:val="22"/>
        </w:rPr>
      </w:pPr>
    </w:p>
    <w:p w14:paraId="7738BEB6" w14:textId="3780CF31" w:rsidR="00C460CE" w:rsidRPr="007C2FE8" w:rsidRDefault="00265FBE" w:rsidP="00CD5553">
      <w:pPr>
        <w:pStyle w:val="BodyText2"/>
        <w:ind w:left="0"/>
        <w:rPr>
          <w:rFonts w:ascii="Tahoma" w:hAnsi="Tahoma" w:cs="Tahoma"/>
          <w:sz w:val="22"/>
          <w:szCs w:val="22"/>
        </w:rPr>
      </w:pPr>
      <w:r w:rsidRPr="00C460CE">
        <w:rPr>
          <w:rFonts w:ascii="Tahoma" w:hAnsi="Tahoma" w:cs="Tahoma"/>
          <w:sz w:val="22"/>
          <w:szCs w:val="22"/>
        </w:rPr>
        <w:t xml:space="preserve">The following instructions are applicable for most fire extinguishers. </w:t>
      </w:r>
      <w:r w:rsidR="00C460CE" w:rsidRPr="007C2FE8">
        <w:rPr>
          <w:rFonts w:ascii="Tahoma" w:hAnsi="Tahoma" w:cs="Tahoma"/>
          <w:sz w:val="22"/>
          <w:szCs w:val="22"/>
        </w:rPr>
        <w:t>When faced with a situation where a fire extinguisher may be an appropriate means of dealing with a fire, you must first determine that your personal safety will not be compromised by doing so.</w:t>
      </w:r>
      <w:r w:rsidR="00CD5553">
        <w:rPr>
          <w:rFonts w:ascii="Tahoma" w:hAnsi="Tahoma" w:cs="Tahoma"/>
          <w:sz w:val="22"/>
          <w:szCs w:val="22"/>
        </w:rPr>
        <w:t xml:space="preserve"> </w:t>
      </w:r>
      <w:r w:rsidR="00CD5553" w:rsidRPr="00CD5553">
        <w:rPr>
          <w:rFonts w:ascii="Tahoma" w:hAnsi="Tahoma" w:cs="Tahoma"/>
          <w:sz w:val="22"/>
          <w:szCs w:val="22"/>
        </w:rPr>
        <w:t>Don</w:t>
      </w:r>
      <w:r w:rsidR="00CD5553">
        <w:rPr>
          <w:rFonts w:ascii="Tahoma" w:hAnsi="Tahoma" w:cs="Tahoma"/>
          <w:sz w:val="22"/>
          <w:szCs w:val="22"/>
        </w:rPr>
        <w:t xml:space="preserve">’t attempt to fight a fire unless </w:t>
      </w:r>
      <w:r w:rsidR="00CD5553" w:rsidRPr="00CD5553">
        <w:rPr>
          <w:rFonts w:ascii="Tahoma" w:hAnsi="Tahoma" w:cs="Tahoma"/>
          <w:sz w:val="22"/>
          <w:szCs w:val="22"/>
        </w:rPr>
        <w:t>the fire alarm has been sounded</w:t>
      </w:r>
      <w:r w:rsidR="00CD5553">
        <w:rPr>
          <w:rFonts w:ascii="Tahoma" w:hAnsi="Tahoma" w:cs="Tahoma"/>
          <w:sz w:val="22"/>
          <w:szCs w:val="22"/>
        </w:rPr>
        <w:t xml:space="preserve">, the </w:t>
      </w:r>
      <w:r w:rsidR="00CD5553" w:rsidRPr="00CD5553">
        <w:rPr>
          <w:rFonts w:ascii="Tahoma" w:hAnsi="Tahoma" w:cs="Tahoma"/>
          <w:sz w:val="22"/>
          <w:szCs w:val="22"/>
        </w:rPr>
        <w:t>fire is small and contained</w:t>
      </w:r>
      <w:r w:rsidR="00CD5553">
        <w:rPr>
          <w:rFonts w:ascii="Tahoma" w:hAnsi="Tahoma" w:cs="Tahoma"/>
          <w:sz w:val="22"/>
          <w:szCs w:val="22"/>
        </w:rPr>
        <w:t xml:space="preserve">, </w:t>
      </w:r>
      <w:r w:rsidR="00CD5553" w:rsidRPr="00CD5553">
        <w:rPr>
          <w:rFonts w:ascii="Tahoma" w:hAnsi="Tahoma" w:cs="Tahoma"/>
          <w:sz w:val="22"/>
          <w:szCs w:val="22"/>
        </w:rPr>
        <w:t>you have a safe egress route</w:t>
      </w:r>
      <w:r w:rsidR="00CD5553">
        <w:rPr>
          <w:rFonts w:ascii="Tahoma" w:hAnsi="Tahoma" w:cs="Tahoma"/>
          <w:sz w:val="22"/>
          <w:szCs w:val="22"/>
        </w:rPr>
        <w:t xml:space="preserve"> and </w:t>
      </w:r>
      <w:r w:rsidR="00CD5553" w:rsidRPr="00CD5553">
        <w:rPr>
          <w:rFonts w:ascii="Tahoma" w:hAnsi="Tahoma" w:cs="Tahoma"/>
          <w:sz w:val="22"/>
          <w:szCs w:val="22"/>
        </w:rPr>
        <w:t xml:space="preserve">the available extinguisher is rated for </w:t>
      </w:r>
      <w:r w:rsidR="00CD5553">
        <w:rPr>
          <w:rFonts w:ascii="Tahoma" w:hAnsi="Tahoma" w:cs="Tahoma"/>
          <w:sz w:val="22"/>
          <w:szCs w:val="22"/>
        </w:rPr>
        <w:t xml:space="preserve">the </w:t>
      </w:r>
      <w:r w:rsidR="00CD5553" w:rsidRPr="00CD5553">
        <w:rPr>
          <w:rFonts w:ascii="Tahoma" w:hAnsi="Tahoma" w:cs="Tahoma"/>
          <w:sz w:val="22"/>
          <w:szCs w:val="22"/>
        </w:rPr>
        <w:t>size and type of fire</w:t>
      </w:r>
      <w:r w:rsidR="00CD5553">
        <w:rPr>
          <w:rFonts w:ascii="Tahoma" w:hAnsi="Tahoma" w:cs="Tahoma"/>
          <w:sz w:val="22"/>
          <w:szCs w:val="22"/>
        </w:rPr>
        <w:t>.</w:t>
      </w:r>
    </w:p>
    <w:p w14:paraId="54F68B40" w14:textId="77777777" w:rsidR="00C460CE" w:rsidRPr="007C2FE8" w:rsidRDefault="00C460CE">
      <w:pPr>
        <w:pStyle w:val="BodyText2"/>
        <w:ind w:left="0"/>
        <w:rPr>
          <w:rFonts w:ascii="Tahoma" w:hAnsi="Tahoma" w:cs="Tahoma"/>
          <w:sz w:val="22"/>
          <w:szCs w:val="22"/>
        </w:rPr>
      </w:pPr>
    </w:p>
    <w:p w14:paraId="52D95289" w14:textId="1D438722" w:rsidR="00FF7289" w:rsidRPr="00AA206E" w:rsidRDefault="00CD5553">
      <w:pPr>
        <w:pStyle w:val="BodyText2"/>
        <w:ind w:left="0"/>
        <w:rPr>
          <w:rFonts w:ascii="Tahoma" w:hAnsi="Tahoma" w:cs="Tahoma"/>
          <w:sz w:val="22"/>
          <w:szCs w:val="22"/>
        </w:rPr>
      </w:pPr>
      <w:r>
        <w:rPr>
          <w:rFonts w:ascii="Tahoma" w:hAnsi="Tahoma" w:cs="Tahoma"/>
          <w:sz w:val="22"/>
          <w:szCs w:val="22"/>
        </w:rPr>
        <w:t xml:space="preserve">If </w:t>
      </w:r>
      <w:r w:rsidR="00923D15">
        <w:rPr>
          <w:rFonts w:ascii="Tahoma" w:hAnsi="Tahoma" w:cs="Tahoma"/>
          <w:sz w:val="22"/>
          <w:szCs w:val="22"/>
        </w:rPr>
        <w:t>you</w:t>
      </w:r>
      <w:r w:rsidRPr="003159D7">
        <w:rPr>
          <w:rFonts w:ascii="Tahoma" w:hAnsi="Tahoma" w:cs="Tahoma"/>
          <w:sz w:val="22"/>
          <w:szCs w:val="22"/>
        </w:rPr>
        <w:t xml:space="preserve"> </w:t>
      </w:r>
      <w:r>
        <w:rPr>
          <w:rFonts w:ascii="Tahoma" w:hAnsi="Tahoma" w:cs="Tahoma"/>
          <w:sz w:val="22"/>
          <w:szCs w:val="22"/>
        </w:rPr>
        <w:t xml:space="preserve">do not feel confident using a fire extinguisher or if </w:t>
      </w:r>
      <w:r w:rsidR="00923D15">
        <w:rPr>
          <w:rFonts w:ascii="Tahoma" w:hAnsi="Tahoma" w:cs="Tahoma"/>
          <w:sz w:val="22"/>
          <w:szCs w:val="22"/>
        </w:rPr>
        <w:t>you</w:t>
      </w:r>
      <w:r>
        <w:rPr>
          <w:rFonts w:ascii="Tahoma" w:hAnsi="Tahoma" w:cs="Tahoma"/>
          <w:sz w:val="22"/>
          <w:szCs w:val="22"/>
        </w:rPr>
        <w:t xml:space="preserve"> feel that </w:t>
      </w:r>
      <w:r w:rsidR="00923D15">
        <w:rPr>
          <w:rFonts w:ascii="Tahoma" w:hAnsi="Tahoma" w:cs="Tahoma"/>
          <w:sz w:val="22"/>
          <w:szCs w:val="22"/>
        </w:rPr>
        <w:t>you</w:t>
      </w:r>
      <w:r>
        <w:rPr>
          <w:rFonts w:ascii="Tahoma" w:hAnsi="Tahoma" w:cs="Tahoma"/>
          <w:sz w:val="22"/>
          <w:szCs w:val="22"/>
        </w:rPr>
        <w:t xml:space="preserve"> cannot safely fight the fire, </w:t>
      </w:r>
      <w:r w:rsidR="00923D15">
        <w:rPr>
          <w:rFonts w:ascii="Tahoma" w:hAnsi="Tahoma" w:cs="Tahoma"/>
          <w:sz w:val="22"/>
          <w:szCs w:val="22"/>
        </w:rPr>
        <w:t>you</w:t>
      </w:r>
      <w:r w:rsidR="00FF7289" w:rsidRPr="00C460CE">
        <w:rPr>
          <w:rFonts w:ascii="Tahoma" w:hAnsi="Tahoma" w:cs="Tahoma"/>
          <w:sz w:val="22"/>
          <w:szCs w:val="22"/>
        </w:rPr>
        <w:t xml:space="preserve"> should concentrate on a safe evacuation of </w:t>
      </w:r>
      <w:r w:rsidR="00923D15">
        <w:rPr>
          <w:rFonts w:ascii="Tahoma" w:hAnsi="Tahoma" w:cs="Tahoma"/>
          <w:sz w:val="22"/>
          <w:szCs w:val="22"/>
        </w:rPr>
        <w:t>your</w:t>
      </w:r>
      <w:r w:rsidR="00923D15" w:rsidRPr="00C460CE">
        <w:rPr>
          <w:rFonts w:ascii="Tahoma" w:hAnsi="Tahoma" w:cs="Tahoma"/>
          <w:sz w:val="22"/>
          <w:szCs w:val="22"/>
        </w:rPr>
        <w:t xml:space="preserve"> </w:t>
      </w:r>
      <w:r w:rsidR="00FF7289" w:rsidRPr="00C460CE">
        <w:rPr>
          <w:rFonts w:ascii="Tahoma" w:hAnsi="Tahoma" w:cs="Tahoma"/>
          <w:sz w:val="22"/>
          <w:szCs w:val="22"/>
        </w:rPr>
        <w:t>area of responsibility</w:t>
      </w:r>
      <w:r>
        <w:rPr>
          <w:rFonts w:ascii="Tahoma" w:hAnsi="Tahoma" w:cs="Tahoma"/>
          <w:sz w:val="22"/>
          <w:szCs w:val="22"/>
        </w:rPr>
        <w:t>.</w:t>
      </w:r>
    </w:p>
    <w:p w14:paraId="764023D0" w14:textId="6F7D5861" w:rsidR="00265FBE" w:rsidRDefault="00265FBE">
      <w:pPr>
        <w:pStyle w:val="BodyText2"/>
        <w:ind w:left="0"/>
        <w:rPr>
          <w:rFonts w:ascii="Tahoma" w:hAnsi="Tahoma" w:cs="Tahoma"/>
          <w:sz w:val="22"/>
          <w:szCs w:val="22"/>
        </w:rPr>
      </w:pPr>
    </w:p>
    <w:p w14:paraId="36B4778D" w14:textId="57FDD423" w:rsidR="00DB7210" w:rsidRDefault="00DB7210" w:rsidP="007C2FE8">
      <w:pPr>
        <w:pStyle w:val="BodyText2"/>
        <w:ind w:left="0"/>
        <w:jc w:val="center"/>
        <w:rPr>
          <w:rFonts w:ascii="Tahoma" w:hAnsi="Tahoma" w:cs="Tahoma"/>
          <w:sz w:val="22"/>
          <w:szCs w:val="22"/>
        </w:rPr>
      </w:pPr>
      <w:r>
        <w:rPr>
          <w:rFonts w:ascii="Tahoma" w:hAnsi="Tahoma" w:cs="Tahoma"/>
          <w:noProof/>
          <w:sz w:val="22"/>
          <w:szCs w:val="22"/>
          <w:lang w:val="en-CA" w:eastAsia="en-CA"/>
        </w:rPr>
        <w:drawing>
          <wp:inline distT="0" distB="0" distL="0" distR="0" wp14:anchorId="3FC02F70" wp14:editId="13A7E487">
            <wp:extent cx="4274288" cy="268376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re-Extinguisher-Anatomy.png"/>
                    <pic:cNvPicPr/>
                  </pic:nvPicPr>
                  <pic:blipFill>
                    <a:blip r:embed="rId35">
                      <a:extLst>
                        <a:ext uri="{28A0092B-C50C-407E-A947-70E740481C1C}">
                          <a14:useLocalDpi xmlns:a14="http://schemas.microsoft.com/office/drawing/2010/main" val="0"/>
                        </a:ext>
                      </a:extLst>
                    </a:blip>
                    <a:stretch>
                      <a:fillRect/>
                    </a:stretch>
                  </pic:blipFill>
                  <pic:spPr>
                    <a:xfrm>
                      <a:off x="0" y="0"/>
                      <a:ext cx="4308074" cy="2704974"/>
                    </a:xfrm>
                    <a:prstGeom prst="rect">
                      <a:avLst/>
                    </a:prstGeom>
                  </pic:spPr>
                </pic:pic>
              </a:graphicData>
            </a:graphic>
          </wp:inline>
        </w:drawing>
      </w:r>
    </w:p>
    <w:p w14:paraId="6CD793A9" w14:textId="77777777" w:rsidR="00DB7210" w:rsidRPr="00AA206E" w:rsidRDefault="00DB7210">
      <w:pPr>
        <w:pStyle w:val="BodyText2"/>
        <w:ind w:left="0"/>
        <w:rPr>
          <w:rFonts w:ascii="Tahoma" w:hAnsi="Tahoma" w:cs="Tahoma"/>
          <w:sz w:val="22"/>
          <w:szCs w:val="22"/>
        </w:rPr>
      </w:pPr>
    </w:p>
    <w:p w14:paraId="15AADECC" w14:textId="4B535C7D" w:rsidR="00265FBE" w:rsidRPr="00AA206E" w:rsidRDefault="00265FBE">
      <w:pPr>
        <w:pStyle w:val="BodyText2"/>
        <w:ind w:left="0"/>
        <w:rPr>
          <w:rFonts w:ascii="Tahoma" w:hAnsi="Tahoma" w:cs="Tahoma"/>
          <w:sz w:val="22"/>
          <w:szCs w:val="22"/>
        </w:rPr>
      </w:pPr>
      <w:r w:rsidRPr="00AA206E">
        <w:rPr>
          <w:rFonts w:ascii="Tahoma" w:hAnsi="Tahoma" w:cs="Tahoma"/>
          <w:sz w:val="22"/>
          <w:szCs w:val="22"/>
        </w:rPr>
        <w:t xml:space="preserve">If you </w:t>
      </w:r>
      <w:r w:rsidR="00CD5553">
        <w:rPr>
          <w:rFonts w:ascii="Tahoma" w:hAnsi="Tahoma" w:cs="Tahoma"/>
          <w:sz w:val="22"/>
          <w:szCs w:val="22"/>
        </w:rPr>
        <w:t>determine that it is safe</w:t>
      </w:r>
      <w:r w:rsidR="00CD5553" w:rsidRPr="00AA206E">
        <w:rPr>
          <w:rFonts w:ascii="Tahoma" w:hAnsi="Tahoma" w:cs="Tahoma"/>
          <w:sz w:val="22"/>
          <w:szCs w:val="22"/>
        </w:rPr>
        <w:t xml:space="preserve"> </w:t>
      </w:r>
      <w:r w:rsidRPr="00AA206E">
        <w:rPr>
          <w:rFonts w:ascii="Tahoma" w:hAnsi="Tahoma" w:cs="Tahoma"/>
          <w:sz w:val="22"/>
          <w:szCs w:val="22"/>
        </w:rPr>
        <w:t xml:space="preserve">to use a fire extinguisher, remember the </w:t>
      </w:r>
      <w:r w:rsidR="00CD5553">
        <w:rPr>
          <w:rFonts w:ascii="Tahoma" w:hAnsi="Tahoma" w:cs="Tahoma"/>
          <w:sz w:val="22"/>
          <w:szCs w:val="22"/>
        </w:rPr>
        <w:t>acronym</w:t>
      </w:r>
      <w:r w:rsidR="00CD5553" w:rsidRPr="00AA206E">
        <w:rPr>
          <w:rFonts w:ascii="Tahoma" w:hAnsi="Tahoma" w:cs="Tahoma"/>
          <w:sz w:val="22"/>
          <w:szCs w:val="22"/>
        </w:rPr>
        <w:t xml:space="preserve"> </w:t>
      </w:r>
      <w:r w:rsidRPr="00AA206E">
        <w:rPr>
          <w:rFonts w:ascii="Tahoma" w:hAnsi="Tahoma" w:cs="Tahoma"/>
          <w:b/>
          <w:bCs/>
          <w:sz w:val="22"/>
          <w:szCs w:val="22"/>
        </w:rPr>
        <w:t>PASS</w:t>
      </w:r>
      <w:r w:rsidRPr="00AA206E">
        <w:rPr>
          <w:rFonts w:ascii="Tahoma" w:hAnsi="Tahoma" w:cs="Tahoma"/>
          <w:sz w:val="22"/>
          <w:szCs w:val="22"/>
        </w:rPr>
        <w:t xml:space="preserve"> –</w:t>
      </w:r>
    </w:p>
    <w:p w14:paraId="5731F1E1" w14:textId="77777777" w:rsidR="00265FBE" w:rsidRPr="00AA206E" w:rsidRDefault="00265FBE">
      <w:pPr>
        <w:pStyle w:val="BodyText2"/>
        <w:ind w:left="0"/>
        <w:rPr>
          <w:rFonts w:ascii="Tahoma" w:hAnsi="Tahoma" w:cs="Tahoma"/>
          <w:sz w:val="22"/>
          <w:szCs w:val="22"/>
        </w:rPr>
      </w:pPr>
    </w:p>
    <w:p w14:paraId="3219204D" w14:textId="77777777" w:rsidR="00265FBE" w:rsidRPr="00AA206E" w:rsidRDefault="00265FBE">
      <w:pPr>
        <w:pStyle w:val="BodyText2"/>
        <w:rPr>
          <w:rFonts w:ascii="Tahoma" w:hAnsi="Tahoma" w:cs="Tahoma"/>
          <w:sz w:val="22"/>
          <w:szCs w:val="22"/>
        </w:rPr>
      </w:pPr>
      <w:r w:rsidRPr="00AA206E">
        <w:rPr>
          <w:rFonts w:ascii="Tahoma" w:hAnsi="Tahoma" w:cs="Tahoma"/>
          <w:b/>
          <w:bCs/>
          <w:sz w:val="22"/>
          <w:szCs w:val="22"/>
        </w:rPr>
        <w:t>Pull</w:t>
      </w:r>
      <w:r w:rsidRPr="00AA206E">
        <w:rPr>
          <w:rFonts w:ascii="Tahoma" w:hAnsi="Tahoma" w:cs="Tahoma"/>
          <w:sz w:val="22"/>
          <w:szCs w:val="22"/>
        </w:rPr>
        <w:t xml:space="preserve"> the pin – Fire extinguishers often have a pin, latch, or puncture lever that you need to release first.</w:t>
      </w:r>
    </w:p>
    <w:p w14:paraId="08F90277" w14:textId="77777777" w:rsidR="00265FBE" w:rsidRPr="00AA206E" w:rsidRDefault="00265FBE">
      <w:pPr>
        <w:pStyle w:val="BodyText2"/>
        <w:rPr>
          <w:rFonts w:ascii="Tahoma" w:hAnsi="Tahoma" w:cs="Tahoma"/>
          <w:sz w:val="22"/>
          <w:szCs w:val="22"/>
        </w:rPr>
      </w:pPr>
      <w:r w:rsidRPr="00AA206E">
        <w:rPr>
          <w:rFonts w:ascii="Tahoma" w:hAnsi="Tahoma" w:cs="Tahoma"/>
          <w:b/>
          <w:bCs/>
          <w:sz w:val="22"/>
          <w:szCs w:val="22"/>
        </w:rPr>
        <w:t>Aim</w:t>
      </w:r>
      <w:r w:rsidRPr="00AA206E">
        <w:rPr>
          <w:rFonts w:ascii="Tahoma" w:hAnsi="Tahoma" w:cs="Tahoma"/>
          <w:sz w:val="22"/>
          <w:szCs w:val="22"/>
        </w:rPr>
        <w:t xml:space="preserve"> low – Aim the nozzle or hose of the extinguisher at the </w:t>
      </w:r>
      <w:r w:rsidRPr="00AA206E">
        <w:rPr>
          <w:rFonts w:ascii="Tahoma" w:hAnsi="Tahoma" w:cs="Tahoma"/>
          <w:sz w:val="22"/>
          <w:szCs w:val="22"/>
          <w:u w:val="single"/>
        </w:rPr>
        <w:t>base</w:t>
      </w:r>
      <w:r w:rsidRPr="00AA206E">
        <w:rPr>
          <w:rFonts w:ascii="Tahoma" w:hAnsi="Tahoma" w:cs="Tahoma"/>
          <w:sz w:val="22"/>
          <w:szCs w:val="22"/>
        </w:rPr>
        <w:t xml:space="preserve"> of the fire.</w:t>
      </w:r>
    </w:p>
    <w:p w14:paraId="53E05690" w14:textId="77777777" w:rsidR="00265FBE" w:rsidRPr="00AA206E" w:rsidRDefault="00265FBE">
      <w:pPr>
        <w:pStyle w:val="BodyText2"/>
        <w:rPr>
          <w:rFonts w:ascii="Tahoma" w:hAnsi="Tahoma" w:cs="Tahoma"/>
          <w:sz w:val="22"/>
          <w:szCs w:val="22"/>
        </w:rPr>
      </w:pPr>
      <w:r w:rsidRPr="00AA206E">
        <w:rPr>
          <w:rFonts w:ascii="Tahoma" w:hAnsi="Tahoma" w:cs="Tahoma"/>
          <w:b/>
          <w:bCs/>
          <w:sz w:val="22"/>
          <w:szCs w:val="22"/>
        </w:rPr>
        <w:t>Squeeze</w:t>
      </w:r>
      <w:r w:rsidRPr="00AA206E">
        <w:rPr>
          <w:rFonts w:ascii="Tahoma" w:hAnsi="Tahoma" w:cs="Tahoma"/>
          <w:sz w:val="22"/>
          <w:szCs w:val="22"/>
        </w:rPr>
        <w:t xml:space="preserve"> the handle – This releases the extinguishing agent.</w:t>
      </w:r>
    </w:p>
    <w:p w14:paraId="6065A927" w14:textId="77777777" w:rsidR="00265FBE" w:rsidRPr="00AA206E" w:rsidRDefault="00265FBE">
      <w:pPr>
        <w:pStyle w:val="BodyText2"/>
        <w:rPr>
          <w:rFonts w:ascii="Tahoma" w:hAnsi="Tahoma" w:cs="Tahoma"/>
          <w:sz w:val="22"/>
          <w:szCs w:val="22"/>
        </w:rPr>
      </w:pPr>
      <w:r w:rsidRPr="00AA206E">
        <w:rPr>
          <w:rFonts w:ascii="Tahoma" w:hAnsi="Tahoma" w:cs="Tahoma"/>
          <w:b/>
          <w:bCs/>
          <w:sz w:val="22"/>
          <w:szCs w:val="22"/>
        </w:rPr>
        <w:t>Sweep</w:t>
      </w:r>
      <w:r w:rsidRPr="00AA206E">
        <w:rPr>
          <w:rFonts w:ascii="Tahoma" w:hAnsi="Tahoma" w:cs="Tahoma"/>
          <w:sz w:val="22"/>
          <w:szCs w:val="22"/>
        </w:rPr>
        <w:t xml:space="preserve"> from side to side – Move in close, and sweep across the base of the fire.  Always back away and watch for rekindling of the fire.</w:t>
      </w:r>
    </w:p>
    <w:p w14:paraId="37172B04" w14:textId="77777777" w:rsidR="00265FBE" w:rsidRPr="00AA206E" w:rsidRDefault="00265FBE">
      <w:pPr>
        <w:pStyle w:val="BodyText2"/>
        <w:rPr>
          <w:rFonts w:ascii="Tahoma" w:hAnsi="Tahoma" w:cs="Tahoma"/>
          <w:b/>
          <w:bCs/>
          <w:sz w:val="22"/>
          <w:szCs w:val="22"/>
        </w:rPr>
      </w:pPr>
    </w:p>
    <w:p w14:paraId="0ED9F6DF" w14:textId="58100E96" w:rsidR="00265FBE" w:rsidRPr="00AA206E" w:rsidRDefault="00265FBE">
      <w:pPr>
        <w:pStyle w:val="BodyText2"/>
        <w:ind w:left="0"/>
        <w:rPr>
          <w:rFonts w:ascii="Tahoma" w:hAnsi="Tahoma" w:cs="Tahoma"/>
          <w:sz w:val="22"/>
          <w:szCs w:val="22"/>
        </w:rPr>
      </w:pPr>
      <w:r w:rsidRPr="00AA206E">
        <w:rPr>
          <w:rFonts w:ascii="Tahoma" w:hAnsi="Tahoma" w:cs="Tahoma"/>
          <w:sz w:val="22"/>
          <w:szCs w:val="22"/>
        </w:rPr>
        <w:t>Discharge the entire contents of the extinguisher. If possible</w:t>
      </w:r>
      <w:r w:rsidR="008C297E">
        <w:rPr>
          <w:rFonts w:ascii="Tahoma" w:hAnsi="Tahoma" w:cs="Tahoma"/>
          <w:sz w:val="22"/>
          <w:szCs w:val="22"/>
        </w:rPr>
        <w:t xml:space="preserve"> to do without compromising your safety</w:t>
      </w:r>
      <w:r w:rsidRPr="00AA206E">
        <w:rPr>
          <w:rFonts w:ascii="Tahoma" w:hAnsi="Tahoma" w:cs="Tahoma"/>
          <w:sz w:val="22"/>
          <w:szCs w:val="22"/>
        </w:rPr>
        <w:t>, pull apart the burned area to get at hot spots.</w:t>
      </w:r>
    </w:p>
    <w:p w14:paraId="5AE08840" w14:textId="77777777" w:rsidR="00265FBE" w:rsidRPr="00AA206E" w:rsidRDefault="00265FBE">
      <w:pPr>
        <w:pStyle w:val="BodyText2"/>
        <w:ind w:left="0"/>
        <w:rPr>
          <w:rFonts w:ascii="Tahoma" w:hAnsi="Tahoma" w:cs="Tahoma"/>
          <w:sz w:val="22"/>
          <w:szCs w:val="22"/>
        </w:rPr>
      </w:pPr>
    </w:p>
    <w:p w14:paraId="72D7E4C6" w14:textId="04611332" w:rsidR="00265FBE" w:rsidRPr="00AA206E" w:rsidRDefault="000763E0">
      <w:pPr>
        <w:pStyle w:val="BodyText2"/>
        <w:ind w:left="0"/>
        <w:rPr>
          <w:rFonts w:ascii="Tahoma" w:hAnsi="Tahoma" w:cs="Tahoma"/>
          <w:sz w:val="22"/>
          <w:szCs w:val="22"/>
        </w:rPr>
      </w:pPr>
      <w:r>
        <w:rPr>
          <w:rFonts w:ascii="Tahoma" w:hAnsi="Tahoma" w:cs="Tahoma"/>
          <w:sz w:val="22"/>
          <w:szCs w:val="22"/>
        </w:rPr>
        <w:t>After the fire has been extinguished, i</w:t>
      </w:r>
      <w:r w:rsidR="00265FBE" w:rsidRPr="007C42BC">
        <w:rPr>
          <w:rFonts w:ascii="Tahoma" w:hAnsi="Tahoma" w:cs="Tahoma"/>
          <w:sz w:val="22"/>
          <w:szCs w:val="22"/>
        </w:rPr>
        <w:t>mmediately contact</w:t>
      </w:r>
      <w:r w:rsidR="00A177D2" w:rsidRPr="007C42BC">
        <w:rPr>
          <w:rFonts w:ascii="Tahoma" w:hAnsi="Tahoma" w:cs="Tahoma"/>
          <w:sz w:val="22"/>
          <w:szCs w:val="22"/>
        </w:rPr>
        <w:t xml:space="preserve"> </w:t>
      </w:r>
      <w:r w:rsidR="007C42BC" w:rsidRPr="007C2FE8">
        <w:rPr>
          <w:rFonts w:ascii="Tahoma" w:hAnsi="Tahoma" w:cs="Tahoma"/>
          <w:sz w:val="22"/>
          <w:szCs w:val="22"/>
        </w:rPr>
        <w:t xml:space="preserve">Facilities Management </w:t>
      </w:r>
      <w:r w:rsidR="00A177D2" w:rsidRPr="007C42BC">
        <w:rPr>
          <w:rFonts w:ascii="Tahoma" w:hAnsi="Tahoma" w:cs="Tahoma"/>
          <w:sz w:val="22"/>
          <w:szCs w:val="22"/>
        </w:rPr>
        <w:t>at</w:t>
      </w:r>
      <w:r w:rsidR="007C42BC" w:rsidRPr="007C2FE8">
        <w:rPr>
          <w:rFonts w:ascii="Tahoma" w:hAnsi="Tahoma" w:cs="Tahoma"/>
          <w:sz w:val="22"/>
          <w:szCs w:val="22"/>
        </w:rPr>
        <w:t xml:space="preserve"> 250-807-9272</w:t>
      </w:r>
      <w:r w:rsidR="00265FBE" w:rsidRPr="007C42BC">
        <w:rPr>
          <w:rFonts w:ascii="Tahoma" w:hAnsi="Tahoma" w:cs="Tahoma"/>
          <w:sz w:val="22"/>
          <w:szCs w:val="22"/>
        </w:rPr>
        <w:t xml:space="preserve"> </w:t>
      </w:r>
      <w:r>
        <w:rPr>
          <w:rFonts w:ascii="Tahoma" w:hAnsi="Tahoma" w:cs="Tahoma"/>
          <w:sz w:val="22"/>
          <w:szCs w:val="22"/>
        </w:rPr>
        <w:t>to</w:t>
      </w:r>
      <w:r w:rsidRPr="007C42BC">
        <w:rPr>
          <w:rFonts w:ascii="Tahoma" w:hAnsi="Tahoma" w:cs="Tahoma"/>
          <w:sz w:val="22"/>
          <w:szCs w:val="22"/>
        </w:rPr>
        <w:t xml:space="preserve"> </w:t>
      </w:r>
      <w:r w:rsidR="00265FBE" w:rsidRPr="007C42BC">
        <w:rPr>
          <w:rFonts w:ascii="Tahoma" w:hAnsi="Tahoma" w:cs="Tahoma"/>
          <w:sz w:val="22"/>
          <w:szCs w:val="22"/>
        </w:rPr>
        <w:t>arrange for the fire</w:t>
      </w:r>
      <w:r w:rsidR="007C42BC">
        <w:rPr>
          <w:rFonts w:ascii="Tahoma" w:hAnsi="Tahoma" w:cs="Tahoma"/>
          <w:sz w:val="22"/>
          <w:szCs w:val="22"/>
        </w:rPr>
        <w:t xml:space="preserve"> </w:t>
      </w:r>
      <w:r w:rsidR="00265FBE" w:rsidRPr="007C42BC">
        <w:rPr>
          <w:rFonts w:ascii="Tahoma" w:hAnsi="Tahoma" w:cs="Tahoma"/>
          <w:sz w:val="22"/>
          <w:szCs w:val="22"/>
        </w:rPr>
        <w:t>extinguisher to be recharged</w:t>
      </w:r>
      <w:r>
        <w:rPr>
          <w:rFonts w:ascii="Tahoma" w:hAnsi="Tahoma" w:cs="Tahoma"/>
          <w:sz w:val="22"/>
          <w:szCs w:val="22"/>
        </w:rPr>
        <w:t>/replaced</w:t>
      </w:r>
      <w:r w:rsidR="00265FBE" w:rsidRPr="007C42BC">
        <w:rPr>
          <w:rFonts w:ascii="Tahoma" w:hAnsi="Tahoma" w:cs="Tahoma"/>
          <w:sz w:val="22"/>
          <w:szCs w:val="22"/>
        </w:rPr>
        <w:t>.</w:t>
      </w:r>
    </w:p>
    <w:p w14:paraId="5F7084DA" w14:textId="77777777" w:rsidR="00265FBE" w:rsidRPr="00AA206E" w:rsidRDefault="00265FBE">
      <w:pPr>
        <w:pStyle w:val="BodyText2"/>
        <w:ind w:left="0"/>
        <w:rPr>
          <w:rFonts w:ascii="Tahoma" w:hAnsi="Tahoma" w:cs="Tahoma"/>
          <w:sz w:val="22"/>
          <w:szCs w:val="22"/>
        </w:rPr>
      </w:pPr>
    </w:p>
    <w:p w14:paraId="7AA58206" w14:textId="3DDCC872" w:rsidR="00265FBE" w:rsidRPr="00AA206E" w:rsidRDefault="00265FBE">
      <w:pPr>
        <w:pStyle w:val="BodyText2"/>
        <w:ind w:left="0"/>
        <w:rPr>
          <w:rFonts w:ascii="Tahoma" w:hAnsi="Tahoma" w:cs="Tahoma"/>
          <w:i/>
          <w:iCs/>
          <w:sz w:val="22"/>
          <w:szCs w:val="22"/>
        </w:rPr>
      </w:pPr>
      <w:r w:rsidRPr="00AA206E">
        <w:rPr>
          <w:rFonts w:ascii="Tahoma" w:hAnsi="Tahoma" w:cs="Tahoma"/>
          <w:i/>
          <w:iCs/>
          <w:sz w:val="22"/>
          <w:szCs w:val="22"/>
        </w:rPr>
        <w:t xml:space="preserve">*Foam and water extinguishers require a slightly different technique.  Always read the instructions on the label </w:t>
      </w:r>
      <w:r w:rsidRPr="00AA206E">
        <w:rPr>
          <w:rFonts w:ascii="Tahoma" w:hAnsi="Tahoma" w:cs="Tahoma"/>
          <w:b/>
          <w:bCs/>
          <w:i/>
          <w:iCs/>
          <w:sz w:val="22"/>
          <w:szCs w:val="22"/>
        </w:rPr>
        <w:t xml:space="preserve">before </w:t>
      </w:r>
      <w:r w:rsidRPr="00AA206E">
        <w:rPr>
          <w:rFonts w:ascii="Tahoma" w:hAnsi="Tahoma" w:cs="Tahoma"/>
          <w:i/>
          <w:iCs/>
          <w:sz w:val="22"/>
          <w:szCs w:val="22"/>
        </w:rPr>
        <w:t>you need to use a fire extinguisher.</w:t>
      </w:r>
    </w:p>
    <w:p w14:paraId="3CEF108C" w14:textId="77777777" w:rsidR="00B4569F" w:rsidRDefault="00B4569F" w:rsidP="007215E7">
      <w:pPr>
        <w:pStyle w:val="BodyText2"/>
        <w:spacing w:before="120"/>
        <w:ind w:left="0"/>
        <w:rPr>
          <w:rFonts w:ascii="Tahoma" w:hAnsi="Tahoma" w:cs="Tahoma"/>
          <w:b/>
          <w:bCs/>
          <w:sz w:val="22"/>
          <w:szCs w:val="22"/>
        </w:rPr>
        <w:sectPr w:rsidR="00B4569F" w:rsidSect="00AB6C21">
          <w:headerReference w:type="default" r:id="rId36"/>
          <w:pgSz w:w="12240" w:h="15840"/>
          <w:pgMar w:top="1440" w:right="1440" w:bottom="1440" w:left="1440" w:header="720" w:footer="720" w:gutter="0"/>
          <w:cols w:space="720"/>
        </w:sectPr>
      </w:pPr>
    </w:p>
    <w:p w14:paraId="3A7A106C" w14:textId="117E7F87" w:rsidR="007215E7" w:rsidRDefault="007215E7" w:rsidP="007215E7">
      <w:pPr>
        <w:pStyle w:val="BodyText2"/>
        <w:spacing w:before="120"/>
        <w:ind w:left="0"/>
        <w:rPr>
          <w:rFonts w:ascii="Tahoma" w:hAnsi="Tahoma" w:cs="Tahoma"/>
          <w:b/>
          <w:bCs/>
          <w:sz w:val="22"/>
          <w:szCs w:val="22"/>
        </w:rPr>
        <w:sectPr w:rsidR="007215E7" w:rsidSect="00B4569F">
          <w:type w:val="continuous"/>
          <w:pgSz w:w="12240" w:h="15840"/>
          <w:pgMar w:top="1440" w:right="1440" w:bottom="1440" w:left="1440" w:header="720" w:footer="720" w:gutter="0"/>
          <w:cols w:space="720"/>
        </w:sectPr>
      </w:pPr>
    </w:p>
    <w:p w14:paraId="44616455" w14:textId="7838388E" w:rsidR="000A1F97" w:rsidRDefault="003F2B97" w:rsidP="0082480E">
      <w:pPr>
        <w:pStyle w:val="Heading1"/>
        <w:jc w:val="center"/>
      </w:pPr>
      <w:bookmarkStart w:id="104" w:name="_Toc54785765"/>
      <w:bookmarkStart w:id="105" w:name="_Toc370463269"/>
      <w:bookmarkStart w:id="106" w:name="_Toc370463635"/>
      <w:r>
        <w:lastRenderedPageBreak/>
        <w:t>Appendix 7</w:t>
      </w:r>
      <w:r w:rsidR="000A1F97">
        <w:t xml:space="preserve">: </w:t>
      </w:r>
      <w:r w:rsidR="000A1F97" w:rsidRPr="001D3989">
        <w:t>Persons Requiring Assistance</w:t>
      </w:r>
      <w:bookmarkEnd w:id="104"/>
    </w:p>
    <w:p w14:paraId="410D8320" w14:textId="77777777" w:rsidR="000A1F97" w:rsidRPr="00935BA6" w:rsidRDefault="000A1F97" w:rsidP="000A1F97">
      <w:pPr>
        <w:pStyle w:val="Heading2"/>
      </w:pPr>
      <w:r w:rsidRPr="00935BA6">
        <w:t>Scope</w:t>
      </w:r>
    </w:p>
    <w:p w14:paraId="3E6C31AD" w14:textId="4DC5CCC7" w:rsidR="000A1F97" w:rsidRDefault="000A1F97" w:rsidP="000A1F97">
      <w:pPr>
        <w:rPr>
          <w:rFonts w:ascii="Tahoma" w:hAnsi="Tahoma" w:cs="Tahoma"/>
          <w:sz w:val="22"/>
        </w:rPr>
      </w:pPr>
      <w:r w:rsidRPr="00935BA6">
        <w:rPr>
          <w:rFonts w:ascii="Tahoma" w:hAnsi="Tahoma" w:cs="Tahoma"/>
          <w:sz w:val="22"/>
        </w:rPr>
        <w:t xml:space="preserve">Persons with </w:t>
      </w:r>
      <w:r>
        <w:rPr>
          <w:rFonts w:ascii="Tahoma" w:hAnsi="Tahoma" w:cs="Tahoma"/>
          <w:sz w:val="22"/>
        </w:rPr>
        <w:t xml:space="preserve">the following </w:t>
      </w:r>
      <w:r w:rsidRPr="00935BA6">
        <w:rPr>
          <w:rFonts w:ascii="Tahoma" w:hAnsi="Tahoma" w:cs="Tahoma"/>
          <w:sz w:val="22"/>
        </w:rPr>
        <w:t xml:space="preserve">five general disabilities </w:t>
      </w:r>
      <w:r>
        <w:rPr>
          <w:rFonts w:ascii="Tahoma" w:hAnsi="Tahoma" w:cs="Tahoma"/>
          <w:sz w:val="22"/>
        </w:rPr>
        <w:t xml:space="preserve">may </w:t>
      </w:r>
      <w:r w:rsidRPr="00935BA6">
        <w:rPr>
          <w:rFonts w:ascii="Tahoma" w:hAnsi="Tahoma" w:cs="Tahoma"/>
          <w:sz w:val="22"/>
        </w:rPr>
        <w:t>apply to this section: mobility, visual, hearing, speech, and cognitive.</w:t>
      </w:r>
      <w:r>
        <w:rPr>
          <w:rFonts w:ascii="Tahoma" w:hAnsi="Tahoma" w:cs="Tahoma"/>
          <w:sz w:val="22"/>
        </w:rPr>
        <w:t xml:space="preserve"> Building Occupants who can relate to any of these general disabilities should develop an evacuation plan prior to an emergency evacuation. This plan should be documented (e.g. </w:t>
      </w:r>
      <w:r w:rsidRPr="00A963FE">
        <w:rPr>
          <w:rFonts w:ascii="Tahoma" w:hAnsi="Tahoma" w:cs="Tahoma"/>
          <w:sz w:val="22"/>
        </w:rPr>
        <w:t xml:space="preserve">on page </w:t>
      </w:r>
      <w:r w:rsidR="00A963FE" w:rsidRPr="00A963FE">
        <w:rPr>
          <w:rFonts w:ascii="Tahoma" w:hAnsi="Tahoma" w:cs="Tahoma"/>
          <w:sz w:val="22"/>
        </w:rPr>
        <w:t xml:space="preserve">10 of </w:t>
      </w:r>
      <w:r w:rsidR="00A963FE">
        <w:rPr>
          <w:rFonts w:ascii="Tahoma" w:hAnsi="Tahoma" w:cs="Tahoma"/>
          <w:sz w:val="22"/>
        </w:rPr>
        <w:t>this document</w:t>
      </w:r>
      <w:r>
        <w:rPr>
          <w:rFonts w:ascii="Tahoma" w:hAnsi="Tahoma" w:cs="Tahoma"/>
          <w:sz w:val="22"/>
        </w:rPr>
        <w:t>).</w:t>
      </w:r>
    </w:p>
    <w:p w14:paraId="57BA8586" w14:textId="77777777" w:rsidR="000A1F97" w:rsidRDefault="000A1F97" w:rsidP="000A1F97">
      <w:pPr>
        <w:rPr>
          <w:rFonts w:ascii="Tahoma" w:hAnsi="Tahoma" w:cs="Tahoma"/>
          <w:sz w:val="22"/>
        </w:rPr>
      </w:pPr>
    </w:p>
    <w:p w14:paraId="29A1510E" w14:textId="1B2A1B57" w:rsidR="000A1F97" w:rsidRDefault="000A1F97" w:rsidP="000A1F97">
      <w:pPr>
        <w:rPr>
          <w:rFonts w:ascii="Tahoma" w:hAnsi="Tahoma" w:cs="Tahoma"/>
          <w:sz w:val="22"/>
        </w:rPr>
      </w:pPr>
      <w:r>
        <w:rPr>
          <w:rFonts w:ascii="Tahoma" w:hAnsi="Tahoma" w:cs="Tahoma"/>
          <w:sz w:val="22"/>
        </w:rPr>
        <w:t xml:space="preserve">In any case, when a Building Occupant is left in the building during an emergency evacuation the </w:t>
      </w:r>
      <w:r w:rsidR="00BD21F1">
        <w:rPr>
          <w:rFonts w:ascii="Tahoma" w:hAnsi="Tahoma" w:cs="Tahoma"/>
          <w:sz w:val="22"/>
        </w:rPr>
        <w:t>Emergency</w:t>
      </w:r>
      <w:r>
        <w:rPr>
          <w:rFonts w:ascii="Tahoma" w:hAnsi="Tahoma" w:cs="Tahoma"/>
          <w:sz w:val="22"/>
        </w:rPr>
        <w:t xml:space="preserve"> Warden, the Building Emergency Director, and then the Fire Department need to be immediately notified. </w:t>
      </w:r>
    </w:p>
    <w:p w14:paraId="2CAF44BA" w14:textId="77777777" w:rsidR="000A1F97" w:rsidRDefault="000A1F97" w:rsidP="000A1F97">
      <w:pPr>
        <w:pStyle w:val="Heading2"/>
      </w:pPr>
      <w:r>
        <w:t>Persons Providing Assistance</w:t>
      </w:r>
    </w:p>
    <w:p w14:paraId="5AEC67B7" w14:textId="3EE5BDF8" w:rsidR="000A1F97" w:rsidRDefault="000A1F97" w:rsidP="000A1F97">
      <w:pPr>
        <w:rPr>
          <w:rFonts w:ascii="Tahoma" w:hAnsi="Tahoma" w:cs="Tahoma"/>
          <w:sz w:val="22"/>
        </w:rPr>
      </w:pPr>
      <w:r>
        <w:rPr>
          <w:rFonts w:ascii="Tahoma" w:hAnsi="Tahoma" w:cs="Tahoma"/>
          <w:sz w:val="22"/>
        </w:rPr>
        <w:t xml:space="preserve">Predetermined persons providing assistance can be anyone in the office or building such as a co-worker, friend, building staff, supervisor, </w:t>
      </w:r>
      <w:r w:rsidR="00BD21F1">
        <w:rPr>
          <w:rFonts w:ascii="Tahoma" w:hAnsi="Tahoma" w:cs="Tahoma"/>
          <w:sz w:val="22"/>
        </w:rPr>
        <w:t>Emergency</w:t>
      </w:r>
      <w:r>
        <w:rPr>
          <w:rFonts w:ascii="Tahoma" w:hAnsi="Tahoma" w:cs="Tahoma"/>
          <w:sz w:val="22"/>
        </w:rPr>
        <w:t xml:space="preserve"> Warden, etc. Whether one person or multiple people are required to provide assistance, alternate people should be identified and this information should be recorded in the </w:t>
      </w:r>
      <w:r w:rsidR="00A963FE">
        <w:rPr>
          <w:rFonts w:ascii="Tahoma" w:hAnsi="Tahoma" w:cs="Tahoma"/>
          <w:sz w:val="22"/>
        </w:rPr>
        <w:t>FSP/BERP and/</w:t>
      </w:r>
      <w:r>
        <w:rPr>
          <w:rFonts w:ascii="Tahoma" w:hAnsi="Tahoma" w:cs="Tahoma"/>
          <w:sz w:val="22"/>
        </w:rPr>
        <w:t xml:space="preserve">or other written plans. Additionally, the time </w:t>
      </w:r>
      <w:r w:rsidRPr="007A2F19">
        <w:rPr>
          <w:rFonts w:ascii="Tahoma" w:hAnsi="Tahoma" w:cs="Tahoma"/>
          <w:sz w:val="22"/>
        </w:rPr>
        <w:t xml:space="preserve">the person </w:t>
      </w:r>
      <w:r>
        <w:rPr>
          <w:rFonts w:ascii="Tahoma" w:hAnsi="Tahoma" w:cs="Tahoma"/>
          <w:sz w:val="22"/>
        </w:rPr>
        <w:t xml:space="preserve">providing </w:t>
      </w:r>
      <w:r w:rsidRPr="007A2F19">
        <w:rPr>
          <w:rFonts w:ascii="Tahoma" w:hAnsi="Tahoma" w:cs="Tahoma"/>
          <w:sz w:val="22"/>
        </w:rPr>
        <w:t xml:space="preserve">assistance is expected to wait </w:t>
      </w:r>
      <w:r>
        <w:rPr>
          <w:rFonts w:ascii="Tahoma" w:hAnsi="Tahoma" w:cs="Tahoma"/>
          <w:sz w:val="22"/>
        </w:rPr>
        <w:t xml:space="preserve">at an Area of Refuge during an emergency evacuation </w:t>
      </w:r>
      <w:r w:rsidRPr="007A2F19">
        <w:rPr>
          <w:rFonts w:ascii="Tahoma" w:hAnsi="Tahoma" w:cs="Tahoma"/>
          <w:sz w:val="22"/>
        </w:rPr>
        <w:t>should be discussed</w:t>
      </w:r>
      <w:r>
        <w:rPr>
          <w:rFonts w:ascii="Tahoma" w:hAnsi="Tahoma" w:cs="Tahoma"/>
          <w:sz w:val="22"/>
        </w:rPr>
        <w:t xml:space="preserve"> during the planning and training stages</w:t>
      </w:r>
      <w:r w:rsidRPr="007A2F19">
        <w:rPr>
          <w:rFonts w:ascii="Tahoma" w:hAnsi="Tahoma" w:cs="Tahoma"/>
          <w:sz w:val="22"/>
        </w:rPr>
        <w:t>.</w:t>
      </w:r>
    </w:p>
    <w:p w14:paraId="3A53B0A5" w14:textId="77777777" w:rsidR="000A1F97" w:rsidRDefault="000A1F97" w:rsidP="000A1F97">
      <w:pPr>
        <w:rPr>
          <w:rFonts w:ascii="Tahoma" w:hAnsi="Tahoma" w:cs="Tahoma"/>
          <w:sz w:val="22"/>
        </w:rPr>
      </w:pPr>
    </w:p>
    <w:p w14:paraId="37AC89A0" w14:textId="77777777" w:rsidR="000A1F97" w:rsidRDefault="000A1F97" w:rsidP="000A1F97">
      <w:pPr>
        <w:rPr>
          <w:rFonts w:ascii="Tahoma" w:hAnsi="Tahoma" w:cs="Tahoma"/>
          <w:sz w:val="22"/>
        </w:rPr>
      </w:pPr>
      <w:r>
        <w:rPr>
          <w:rFonts w:ascii="Tahoma" w:hAnsi="Tahoma" w:cs="Tahoma"/>
          <w:b/>
          <w:sz w:val="22"/>
        </w:rPr>
        <w:t>T</w:t>
      </w:r>
      <w:r w:rsidRPr="00546417">
        <w:rPr>
          <w:rFonts w:ascii="Tahoma" w:hAnsi="Tahoma" w:cs="Tahoma"/>
          <w:b/>
          <w:sz w:val="22"/>
        </w:rPr>
        <w:t>ype of assistance provided includes</w:t>
      </w:r>
      <w:r>
        <w:rPr>
          <w:rFonts w:ascii="Tahoma" w:hAnsi="Tahoma" w:cs="Tahoma"/>
          <w:sz w:val="22"/>
        </w:rPr>
        <w:t>:</w:t>
      </w:r>
    </w:p>
    <w:p w14:paraId="7128973D" w14:textId="77777777" w:rsidR="000A1F97" w:rsidRPr="008705C1" w:rsidRDefault="000A1F97" w:rsidP="003F2B97">
      <w:pPr>
        <w:pStyle w:val="ListParagraph"/>
        <w:numPr>
          <w:ilvl w:val="0"/>
          <w:numId w:val="43"/>
        </w:numPr>
        <w:rPr>
          <w:rFonts w:ascii="Tahoma" w:hAnsi="Tahoma" w:cs="Tahoma"/>
        </w:rPr>
      </w:pPr>
      <w:r w:rsidRPr="008705C1">
        <w:rPr>
          <w:rFonts w:ascii="Tahoma" w:hAnsi="Tahoma" w:cs="Tahoma"/>
        </w:rPr>
        <w:t>Guidance</w:t>
      </w:r>
    </w:p>
    <w:p w14:paraId="3D3EF061" w14:textId="77777777" w:rsidR="000A1F97" w:rsidRPr="008705C1" w:rsidRDefault="000A1F97" w:rsidP="003F2B97">
      <w:pPr>
        <w:pStyle w:val="ListParagraph"/>
        <w:numPr>
          <w:ilvl w:val="1"/>
          <w:numId w:val="43"/>
        </w:numPr>
        <w:rPr>
          <w:rFonts w:ascii="Tahoma" w:hAnsi="Tahoma" w:cs="Tahoma"/>
        </w:rPr>
      </w:pPr>
      <w:r>
        <w:rPr>
          <w:rFonts w:ascii="Tahoma" w:hAnsi="Tahoma" w:cs="Tahoma"/>
        </w:rPr>
        <w:t>E</w:t>
      </w:r>
      <w:r w:rsidRPr="008705C1">
        <w:rPr>
          <w:rFonts w:ascii="Tahoma" w:hAnsi="Tahoma" w:cs="Tahoma"/>
        </w:rPr>
        <w:t>xplaining information about where to go</w:t>
      </w:r>
      <w:r>
        <w:rPr>
          <w:rFonts w:ascii="Tahoma" w:hAnsi="Tahoma" w:cs="Tahoma"/>
        </w:rPr>
        <w:t>, the type of emergency occurring, and what needs to be done</w:t>
      </w:r>
    </w:p>
    <w:p w14:paraId="32987E66" w14:textId="69D7AFAB" w:rsidR="000A1F97" w:rsidRPr="008705C1" w:rsidRDefault="000A1F97" w:rsidP="003F2B97">
      <w:pPr>
        <w:pStyle w:val="ListParagraph"/>
        <w:numPr>
          <w:ilvl w:val="1"/>
          <w:numId w:val="43"/>
        </w:numPr>
        <w:rPr>
          <w:rFonts w:ascii="Tahoma" w:hAnsi="Tahoma" w:cs="Tahoma"/>
        </w:rPr>
      </w:pPr>
      <w:r>
        <w:rPr>
          <w:rFonts w:ascii="Tahoma" w:hAnsi="Tahoma" w:cs="Tahoma"/>
        </w:rPr>
        <w:t>E</w:t>
      </w:r>
      <w:r w:rsidRPr="008705C1">
        <w:rPr>
          <w:rFonts w:ascii="Tahoma" w:hAnsi="Tahoma" w:cs="Tahoma"/>
        </w:rPr>
        <w:t>scorting the persons to the Area of Refuge or to the exit</w:t>
      </w:r>
      <w:r w:rsidR="004C6089">
        <w:rPr>
          <w:rFonts w:ascii="Tahoma" w:hAnsi="Tahoma" w:cs="Tahoma"/>
        </w:rPr>
        <w:t>.</w:t>
      </w:r>
    </w:p>
    <w:p w14:paraId="1F35DBA2" w14:textId="77777777" w:rsidR="000A1F97" w:rsidRPr="008705C1" w:rsidRDefault="000A1F97" w:rsidP="003F2B97">
      <w:pPr>
        <w:pStyle w:val="ListParagraph"/>
        <w:numPr>
          <w:ilvl w:val="0"/>
          <w:numId w:val="43"/>
        </w:numPr>
        <w:rPr>
          <w:rFonts w:ascii="Tahoma" w:hAnsi="Tahoma" w:cs="Tahoma"/>
        </w:rPr>
      </w:pPr>
      <w:r w:rsidRPr="008705C1">
        <w:rPr>
          <w:rFonts w:ascii="Tahoma" w:hAnsi="Tahoma" w:cs="Tahoma"/>
        </w:rPr>
        <w:t>Minor Physical Effort</w:t>
      </w:r>
    </w:p>
    <w:p w14:paraId="7037A1C0" w14:textId="77777777" w:rsidR="000A1F97" w:rsidRPr="008705C1" w:rsidRDefault="000A1F97" w:rsidP="003F2B97">
      <w:pPr>
        <w:pStyle w:val="ListParagraph"/>
        <w:numPr>
          <w:ilvl w:val="1"/>
          <w:numId w:val="43"/>
        </w:numPr>
        <w:rPr>
          <w:rFonts w:ascii="Tahoma" w:hAnsi="Tahoma" w:cs="Tahoma"/>
        </w:rPr>
      </w:pPr>
      <w:r>
        <w:rPr>
          <w:rFonts w:ascii="Tahoma" w:hAnsi="Tahoma" w:cs="Tahoma"/>
        </w:rPr>
        <w:t>O</w:t>
      </w:r>
      <w:r w:rsidRPr="008705C1">
        <w:rPr>
          <w:rFonts w:ascii="Tahoma" w:hAnsi="Tahoma" w:cs="Tahoma"/>
        </w:rPr>
        <w:t>ffering an arm to assist the persons</w:t>
      </w:r>
    </w:p>
    <w:p w14:paraId="21454308" w14:textId="7F3686A0" w:rsidR="000A1F97" w:rsidRPr="002C201E" w:rsidRDefault="000A1F97" w:rsidP="003F2B97">
      <w:pPr>
        <w:pStyle w:val="ListParagraph"/>
        <w:numPr>
          <w:ilvl w:val="1"/>
          <w:numId w:val="43"/>
        </w:numPr>
        <w:rPr>
          <w:rFonts w:ascii="Tahoma" w:hAnsi="Tahoma" w:cs="Tahoma"/>
        </w:rPr>
      </w:pPr>
      <w:r>
        <w:rPr>
          <w:rFonts w:ascii="Tahoma" w:hAnsi="Tahoma" w:cs="Tahoma"/>
        </w:rPr>
        <w:t>O</w:t>
      </w:r>
      <w:r w:rsidRPr="002C201E">
        <w:rPr>
          <w:rFonts w:ascii="Tahoma" w:hAnsi="Tahoma" w:cs="Tahoma"/>
        </w:rPr>
        <w:t>pening the door(s)</w:t>
      </w:r>
      <w:r w:rsidR="004C6089">
        <w:rPr>
          <w:rFonts w:ascii="Tahoma" w:hAnsi="Tahoma" w:cs="Tahoma"/>
        </w:rPr>
        <w:t>.</w:t>
      </w:r>
      <w:r w:rsidRPr="002C201E">
        <w:rPr>
          <w:rFonts w:ascii="Tahoma" w:hAnsi="Tahoma" w:cs="Tahoma"/>
        </w:rPr>
        <w:t xml:space="preserve"> </w:t>
      </w:r>
    </w:p>
    <w:p w14:paraId="79293C2E" w14:textId="77777777" w:rsidR="000A1F97" w:rsidRDefault="000A1F97" w:rsidP="003F2B97">
      <w:pPr>
        <w:pStyle w:val="ListParagraph"/>
        <w:numPr>
          <w:ilvl w:val="0"/>
          <w:numId w:val="43"/>
        </w:numPr>
        <w:rPr>
          <w:rFonts w:ascii="Tahoma" w:hAnsi="Tahoma" w:cs="Tahoma"/>
        </w:rPr>
      </w:pPr>
      <w:r w:rsidRPr="002C201E">
        <w:rPr>
          <w:rFonts w:ascii="Tahoma" w:hAnsi="Tahoma" w:cs="Tahoma"/>
        </w:rPr>
        <w:t>Major Physical Effort</w:t>
      </w:r>
    </w:p>
    <w:p w14:paraId="3DF6AC58" w14:textId="77777777" w:rsidR="000A1F97" w:rsidRDefault="000A1F97" w:rsidP="003F2B97">
      <w:pPr>
        <w:pStyle w:val="ListParagraph"/>
        <w:numPr>
          <w:ilvl w:val="1"/>
          <w:numId w:val="43"/>
        </w:numPr>
        <w:rPr>
          <w:rFonts w:ascii="Tahoma" w:hAnsi="Tahoma" w:cs="Tahoma"/>
        </w:rPr>
      </w:pPr>
      <w:r>
        <w:rPr>
          <w:rFonts w:ascii="Tahoma" w:hAnsi="Tahoma" w:cs="Tahoma"/>
        </w:rPr>
        <w:t>Operating a stair-descent device</w:t>
      </w:r>
    </w:p>
    <w:p w14:paraId="3B3E7AB8" w14:textId="77777777" w:rsidR="000A1F97" w:rsidRDefault="000A1F97" w:rsidP="003F2B97">
      <w:pPr>
        <w:pStyle w:val="ListParagraph"/>
        <w:numPr>
          <w:ilvl w:val="1"/>
          <w:numId w:val="43"/>
        </w:numPr>
        <w:rPr>
          <w:rFonts w:ascii="Tahoma" w:hAnsi="Tahoma" w:cs="Tahoma"/>
        </w:rPr>
      </w:pPr>
      <w:r>
        <w:rPr>
          <w:rFonts w:ascii="Tahoma" w:hAnsi="Tahoma" w:cs="Tahoma"/>
        </w:rPr>
        <w:t>Participating in carrying a wheelchair down the stairs</w:t>
      </w:r>
    </w:p>
    <w:p w14:paraId="66F6BB02" w14:textId="2080908F" w:rsidR="000A1F97" w:rsidRDefault="000A1F97" w:rsidP="003F2B97">
      <w:pPr>
        <w:pStyle w:val="ListParagraph"/>
        <w:numPr>
          <w:ilvl w:val="1"/>
          <w:numId w:val="43"/>
        </w:numPr>
        <w:rPr>
          <w:rFonts w:ascii="Tahoma" w:hAnsi="Tahoma" w:cs="Tahoma"/>
        </w:rPr>
      </w:pPr>
      <w:r>
        <w:rPr>
          <w:rFonts w:ascii="Tahoma" w:hAnsi="Tahoma" w:cs="Tahoma"/>
        </w:rPr>
        <w:t>Carrying a person down the stairs</w:t>
      </w:r>
      <w:r w:rsidR="004C6089">
        <w:rPr>
          <w:rFonts w:ascii="Tahoma" w:hAnsi="Tahoma" w:cs="Tahoma"/>
        </w:rPr>
        <w:t>.</w:t>
      </w:r>
    </w:p>
    <w:p w14:paraId="22713796" w14:textId="77777777" w:rsidR="000A1F97" w:rsidRPr="00B62FF6" w:rsidRDefault="000A1F97" w:rsidP="000A1F97">
      <w:pPr>
        <w:rPr>
          <w:rFonts w:ascii="Tahoma" w:hAnsi="Tahoma" w:cs="Tahoma"/>
          <w:b/>
          <w:sz w:val="22"/>
        </w:rPr>
      </w:pPr>
      <w:r w:rsidRPr="00B62FF6">
        <w:rPr>
          <w:rFonts w:ascii="Tahoma" w:hAnsi="Tahoma" w:cs="Tahoma"/>
          <w:b/>
          <w:sz w:val="22"/>
        </w:rPr>
        <w:t xml:space="preserve">Where will the person(s) start providing assistance? </w:t>
      </w:r>
    </w:p>
    <w:p w14:paraId="6C6E32A2" w14:textId="77777777" w:rsidR="000A1F97" w:rsidRPr="00F631AF" w:rsidRDefault="000A1F97" w:rsidP="003F2B97">
      <w:pPr>
        <w:pStyle w:val="ListParagraph"/>
        <w:numPr>
          <w:ilvl w:val="0"/>
          <w:numId w:val="44"/>
        </w:numPr>
        <w:ind w:left="709" w:hanging="425"/>
        <w:rPr>
          <w:rFonts w:ascii="Tahoma" w:hAnsi="Tahoma" w:cs="Tahoma"/>
        </w:rPr>
      </w:pPr>
      <w:r w:rsidRPr="00F631AF">
        <w:rPr>
          <w:rFonts w:ascii="Tahoma" w:hAnsi="Tahoma" w:cs="Tahoma"/>
        </w:rPr>
        <w:t>From the location of the Person Requiring Assistance</w:t>
      </w:r>
    </w:p>
    <w:p w14:paraId="5A995315" w14:textId="0AAAFBE6" w:rsidR="000A1F97" w:rsidRDefault="000A1F97" w:rsidP="003F2B97">
      <w:pPr>
        <w:pStyle w:val="ListParagraph"/>
        <w:numPr>
          <w:ilvl w:val="1"/>
          <w:numId w:val="44"/>
        </w:numPr>
        <w:ind w:left="1418" w:hanging="284"/>
        <w:rPr>
          <w:rFonts w:ascii="Tahoma" w:hAnsi="Tahoma" w:cs="Tahoma"/>
        </w:rPr>
      </w:pPr>
      <w:r w:rsidRPr="00F631AF">
        <w:rPr>
          <w:rFonts w:ascii="Tahoma" w:hAnsi="Tahoma" w:cs="Tahoma"/>
        </w:rPr>
        <w:t>The person providing assistance and the person requiring assistance should determine the best method for communication (face-to-face, phone, e-mail, etc.) prior to an emergency evacuation</w:t>
      </w:r>
      <w:r w:rsidR="00DC0BEF">
        <w:rPr>
          <w:rFonts w:ascii="Tahoma" w:hAnsi="Tahoma" w:cs="Tahoma"/>
        </w:rPr>
        <w:t>.</w:t>
      </w:r>
    </w:p>
    <w:p w14:paraId="47152B90" w14:textId="251751D4" w:rsidR="000A1F97" w:rsidRDefault="000A1F97" w:rsidP="003F2B97">
      <w:pPr>
        <w:pStyle w:val="ListParagraph"/>
        <w:numPr>
          <w:ilvl w:val="0"/>
          <w:numId w:val="44"/>
        </w:numPr>
        <w:ind w:left="709" w:hanging="425"/>
        <w:rPr>
          <w:rFonts w:ascii="Tahoma" w:hAnsi="Tahoma" w:cs="Tahoma"/>
        </w:rPr>
      </w:pPr>
      <w:r w:rsidRPr="00F631AF">
        <w:rPr>
          <w:rFonts w:ascii="Tahoma" w:hAnsi="Tahoma" w:cs="Tahoma"/>
        </w:rPr>
        <w:t>From a specific, predetermined location such as the entry to the stairs</w:t>
      </w:r>
      <w:r w:rsidR="00DC0BEF">
        <w:rPr>
          <w:rFonts w:ascii="Tahoma" w:hAnsi="Tahoma" w:cs="Tahoma"/>
        </w:rPr>
        <w:t>.</w:t>
      </w:r>
    </w:p>
    <w:p w14:paraId="12351279" w14:textId="77777777" w:rsidR="000A1F97" w:rsidRDefault="000A1F97" w:rsidP="000A1F97">
      <w:pPr>
        <w:rPr>
          <w:rFonts w:ascii="Tahoma" w:hAnsi="Tahoma" w:cs="Tahoma"/>
          <w:b/>
          <w:sz w:val="22"/>
        </w:rPr>
      </w:pPr>
      <w:r>
        <w:rPr>
          <w:rFonts w:ascii="Tahoma" w:hAnsi="Tahoma" w:cs="Tahoma"/>
          <w:b/>
          <w:sz w:val="22"/>
        </w:rPr>
        <w:t>How will the person(s) providing assistance be contacted?</w:t>
      </w:r>
    </w:p>
    <w:p w14:paraId="191279A9" w14:textId="77777777" w:rsidR="000A1F97" w:rsidRDefault="000A1F97" w:rsidP="003F2B97">
      <w:pPr>
        <w:pStyle w:val="ListParagraph"/>
        <w:numPr>
          <w:ilvl w:val="0"/>
          <w:numId w:val="46"/>
        </w:numPr>
        <w:rPr>
          <w:rFonts w:ascii="Tahoma" w:hAnsi="Tahoma" w:cs="Tahoma"/>
        </w:rPr>
        <w:sectPr w:rsidR="000A1F97" w:rsidSect="00AB6C21">
          <w:headerReference w:type="default" r:id="rId37"/>
          <w:pgSz w:w="12240" w:h="15840"/>
          <w:pgMar w:top="1440" w:right="1440" w:bottom="1440" w:left="1440" w:header="720" w:footer="720" w:gutter="0"/>
          <w:cols w:space="720"/>
        </w:sectPr>
      </w:pPr>
    </w:p>
    <w:p w14:paraId="74D209BB" w14:textId="77777777" w:rsidR="000A1F97" w:rsidRPr="002410E0" w:rsidRDefault="000A1F97" w:rsidP="003F2B97">
      <w:pPr>
        <w:pStyle w:val="ListParagraph"/>
        <w:numPr>
          <w:ilvl w:val="0"/>
          <w:numId w:val="46"/>
        </w:numPr>
        <w:rPr>
          <w:rFonts w:ascii="Tahoma" w:hAnsi="Tahoma" w:cs="Tahoma"/>
        </w:rPr>
      </w:pPr>
      <w:r w:rsidRPr="002410E0">
        <w:rPr>
          <w:rFonts w:ascii="Tahoma" w:hAnsi="Tahoma" w:cs="Tahoma"/>
        </w:rPr>
        <w:t>Face-to-face</w:t>
      </w:r>
    </w:p>
    <w:p w14:paraId="38CC33C2" w14:textId="77777777" w:rsidR="000A1F97" w:rsidRPr="002410E0" w:rsidRDefault="000A1F97" w:rsidP="003F2B97">
      <w:pPr>
        <w:pStyle w:val="ListParagraph"/>
        <w:numPr>
          <w:ilvl w:val="0"/>
          <w:numId w:val="46"/>
        </w:numPr>
        <w:rPr>
          <w:rFonts w:ascii="Tahoma" w:hAnsi="Tahoma" w:cs="Tahoma"/>
        </w:rPr>
      </w:pPr>
      <w:r w:rsidRPr="002410E0">
        <w:rPr>
          <w:rFonts w:ascii="Tahoma" w:hAnsi="Tahoma" w:cs="Tahoma"/>
        </w:rPr>
        <w:t>Phone</w:t>
      </w:r>
    </w:p>
    <w:p w14:paraId="0CEA77D1" w14:textId="58ED5D0B" w:rsidR="000A1F97" w:rsidRDefault="000A1F97" w:rsidP="003F2B97">
      <w:pPr>
        <w:pStyle w:val="ListParagraph"/>
        <w:numPr>
          <w:ilvl w:val="0"/>
          <w:numId w:val="46"/>
        </w:numPr>
        <w:rPr>
          <w:rFonts w:ascii="Tahoma" w:hAnsi="Tahoma" w:cs="Tahoma"/>
        </w:rPr>
      </w:pPr>
      <w:r w:rsidRPr="002410E0">
        <w:rPr>
          <w:rFonts w:ascii="Tahoma" w:hAnsi="Tahoma" w:cs="Tahoma"/>
        </w:rPr>
        <w:t>E-mail</w:t>
      </w:r>
      <w:r w:rsidR="00DC0BEF">
        <w:rPr>
          <w:rFonts w:ascii="Tahoma" w:hAnsi="Tahoma" w:cs="Tahoma"/>
        </w:rPr>
        <w:t>.</w:t>
      </w:r>
    </w:p>
    <w:p w14:paraId="07FBB5EA" w14:textId="77777777" w:rsidR="000A1F97" w:rsidRDefault="000A1F97" w:rsidP="000A1F97">
      <w:pPr>
        <w:rPr>
          <w:rFonts w:ascii="Tahoma" w:hAnsi="Tahoma" w:cs="Tahoma"/>
          <w:b/>
          <w:sz w:val="22"/>
        </w:rPr>
      </w:pPr>
    </w:p>
    <w:p w14:paraId="5E7E9059" w14:textId="77777777" w:rsidR="000A1F97" w:rsidRDefault="000A1F97" w:rsidP="000A1F97">
      <w:pPr>
        <w:rPr>
          <w:rFonts w:ascii="Tahoma" w:hAnsi="Tahoma" w:cs="Tahoma"/>
          <w:b/>
          <w:sz w:val="22"/>
        </w:rPr>
        <w:sectPr w:rsidR="000A1F97" w:rsidSect="008D22C1">
          <w:type w:val="continuous"/>
          <w:pgSz w:w="12240" w:h="15840"/>
          <w:pgMar w:top="1440" w:right="1440" w:bottom="1440" w:left="1440" w:header="720" w:footer="720" w:gutter="0"/>
          <w:cols w:num="2" w:space="720"/>
        </w:sectPr>
      </w:pPr>
    </w:p>
    <w:p w14:paraId="387484F8" w14:textId="77777777" w:rsidR="000A1F97" w:rsidRDefault="000A1F97" w:rsidP="000A1F97">
      <w:pPr>
        <w:rPr>
          <w:rFonts w:ascii="Tahoma" w:hAnsi="Tahoma" w:cs="Tahoma"/>
          <w:b/>
          <w:sz w:val="22"/>
        </w:rPr>
      </w:pPr>
      <w:r w:rsidRPr="009561DB">
        <w:rPr>
          <w:rFonts w:ascii="Tahoma" w:hAnsi="Tahoma" w:cs="Tahoma"/>
          <w:b/>
          <w:sz w:val="22"/>
        </w:rPr>
        <w:lastRenderedPageBreak/>
        <w:t>When will the person(s) provide assistance?</w:t>
      </w:r>
    </w:p>
    <w:p w14:paraId="691DE161" w14:textId="3B43FA22" w:rsidR="000A1F97" w:rsidRDefault="000A1F97" w:rsidP="003F2B97">
      <w:pPr>
        <w:pStyle w:val="ListParagraph"/>
        <w:numPr>
          <w:ilvl w:val="0"/>
          <w:numId w:val="45"/>
        </w:numPr>
        <w:rPr>
          <w:rFonts w:ascii="Tahoma" w:hAnsi="Tahoma" w:cs="Tahoma"/>
        </w:rPr>
        <w:sectPr w:rsidR="000A1F97" w:rsidSect="008D22C1">
          <w:type w:val="continuous"/>
          <w:pgSz w:w="12240" w:h="15840"/>
          <w:pgMar w:top="1440" w:right="1440" w:bottom="1440" w:left="1440" w:header="720" w:footer="720" w:gutter="0"/>
          <w:cols w:space="720"/>
        </w:sectPr>
      </w:pPr>
    </w:p>
    <w:p w14:paraId="3A5C246C" w14:textId="77777777" w:rsidR="000A1F97" w:rsidRPr="00D37A87" w:rsidRDefault="000A1F97" w:rsidP="003F2B97">
      <w:pPr>
        <w:pStyle w:val="ListParagraph"/>
        <w:numPr>
          <w:ilvl w:val="0"/>
          <w:numId w:val="45"/>
        </w:numPr>
        <w:rPr>
          <w:rFonts w:ascii="Tahoma" w:hAnsi="Tahoma" w:cs="Tahoma"/>
        </w:rPr>
      </w:pPr>
      <w:r w:rsidRPr="00D37A87">
        <w:rPr>
          <w:rFonts w:ascii="Tahoma" w:hAnsi="Tahoma" w:cs="Tahoma"/>
        </w:rPr>
        <w:t>Always</w:t>
      </w:r>
    </w:p>
    <w:p w14:paraId="60F89115" w14:textId="294C37BC" w:rsidR="00B43EB6" w:rsidRDefault="000A1F97" w:rsidP="003F2B97">
      <w:pPr>
        <w:pStyle w:val="ListParagraph"/>
        <w:numPr>
          <w:ilvl w:val="0"/>
          <w:numId w:val="45"/>
        </w:numPr>
      </w:pPr>
      <w:r w:rsidRPr="00B43EB6">
        <w:rPr>
          <w:rFonts w:ascii="Tahoma" w:hAnsi="Tahoma" w:cs="Tahoma"/>
        </w:rPr>
        <w:t>Only when asked</w:t>
      </w:r>
      <w:r w:rsidR="00740C36" w:rsidRPr="00B43EB6">
        <w:rPr>
          <w:rFonts w:ascii="Tahoma" w:hAnsi="Tahoma" w:cs="Tahoma"/>
        </w:rPr>
        <w:t>.</w:t>
      </w:r>
    </w:p>
    <w:p w14:paraId="7AB87E3B" w14:textId="77777777" w:rsidR="000A1F97" w:rsidRPr="00A05277" w:rsidRDefault="000A1F97" w:rsidP="000A1F97">
      <w:pPr>
        <w:pStyle w:val="Heading2"/>
        <w:spacing w:before="0" w:after="0"/>
      </w:pPr>
      <w:r w:rsidRPr="00A05277">
        <w:t>Mobility</w:t>
      </w:r>
    </w:p>
    <w:p w14:paraId="12CFA7D4" w14:textId="77777777" w:rsidR="000A1F97" w:rsidRDefault="000A1F97" w:rsidP="000A1F97">
      <w:pPr>
        <w:rPr>
          <w:rFonts w:ascii="Tahoma" w:hAnsi="Tahoma" w:cs="Tahoma"/>
          <w:sz w:val="22"/>
        </w:rPr>
      </w:pPr>
      <w:r>
        <w:rPr>
          <w:rFonts w:ascii="Tahoma" w:hAnsi="Tahoma" w:cs="Tahoma"/>
          <w:sz w:val="22"/>
        </w:rPr>
        <w:t xml:space="preserve">Mobility impairments include individuals with wheelchairs, individuals whom can walk but with difficulty, individuals whom have difficulty using building features such as stairs, individuals with respiratory impairments, etc. Additionally, persons with mobility impairments can hear standard alarms and voice announcements and can see activated visual notification appliances (strobe lights) that warn of danger and the need to evacuate. </w:t>
      </w:r>
    </w:p>
    <w:p w14:paraId="43663660" w14:textId="77777777" w:rsidR="000A1F97" w:rsidRDefault="000A1F97" w:rsidP="000A1F97">
      <w:pPr>
        <w:rPr>
          <w:rFonts w:ascii="Tahoma" w:hAnsi="Tahoma" w:cs="Tahoma"/>
          <w:sz w:val="22"/>
        </w:rPr>
      </w:pPr>
    </w:p>
    <w:p w14:paraId="4340C9DB" w14:textId="6A4203AA" w:rsidR="000A1F97" w:rsidRDefault="000A1F97" w:rsidP="000A1F97">
      <w:pPr>
        <w:rPr>
          <w:rFonts w:ascii="Tahoma" w:hAnsi="Tahoma" w:cs="Tahoma"/>
          <w:sz w:val="22"/>
        </w:rPr>
      </w:pPr>
      <w:r>
        <w:rPr>
          <w:rFonts w:ascii="Tahoma" w:hAnsi="Tahoma" w:cs="Tahoma"/>
          <w:sz w:val="22"/>
        </w:rPr>
        <w:t>People with any type of mobility impairments should be provided with written plan and/ or a map showing all emergency evacuation routes</w:t>
      </w:r>
      <w:r w:rsidR="00716B13">
        <w:rPr>
          <w:rFonts w:ascii="Tahoma" w:hAnsi="Tahoma" w:cs="Tahoma"/>
          <w:sz w:val="22"/>
        </w:rPr>
        <w:t xml:space="preserve"> including alternate evacuation routes</w:t>
      </w:r>
      <w:r>
        <w:rPr>
          <w:rFonts w:ascii="Tahoma" w:hAnsi="Tahoma" w:cs="Tahoma"/>
          <w:sz w:val="22"/>
        </w:rPr>
        <w:t xml:space="preserve"> </w:t>
      </w:r>
      <w:r w:rsidR="00716B13">
        <w:rPr>
          <w:rFonts w:ascii="Tahoma" w:hAnsi="Tahoma" w:cs="Tahoma"/>
          <w:sz w:val="22"/>
        </w:rPr>
        <w:t xml:space="preserve">(See </w:t>
      </w:r>
      <w:r w:rsidR="00716B13" w:rsidRPr="00526D9A">
        <w:rPr>
          <w:rFonts w:ascii="Tahoma" w:hAnsi="Tahoma" w:cs="Tahoma"/>
          <w:b/>
          <w:sz w:val="22"/>
        </w:rPr>
        <w:t>Appendix 7: Personal Emergency Plan Template</w:t>
      </w:r>
      <w:r w:rsidR="00716B13">
        <w:rPr>
          <w:rFonts w:ascii="Tahoma" w:hAnsi="Tahoma" w:cs="Tahoma"/>
          <w:sz w:val="22"/>
        </w:rPr>
        <w:t>)</w:t>
      </w:r>
      <w:r>
        <w:rPr>
          <w:rFonts w:ascii="Tahoma" w:hAnsi="Tahoma" w:cs="Tahoma"/>
          <w:sz w:val="22"/>
        </w:rPr>
        <w:t xml:space="preserve">. Plans should include information on assistance devices (i.e. where they are kept, how to use them, etc.) and/ or the type of method used to carry an individual (e.g. cradle carry or swing carry), if applicable. Training, practice, and an understanding of the benefits and risks of using assistance devices and/ or carrying methods are important and necessary aspects of the planning process.  </w:t>
      </w:r>
    </w:p>
    <w:p w14:paraId="278CAD41" w14:textId="77777777" w:rsidR="000A1F97" w:rsidRDefault="000A1F97" w:rsidP="000A1F97">
      <w:pPr>
        <w:rPr>
          <w:rFonts w:ascii="Tahoma" w:hAnsi="Tahoma" w:cs="Tahoma"/>
          <w:sz w:val="22"/>
        </w:rPr>
      </w:pPr>
    </w:p>
    <w:p w14:paraId="5ADF5028" w14:textId="77777777" w:rsidR="000A1F97" w:rsidRPr="000B2647" w:rsidRDefault="000A1F97" w:rsidP="000A1F97">
      <w:pPr>
        <w:rPr>
          <w:rFonts w:ascii="Tahoma" w:hAnsi="Tahoma" w:cs="Tahoma"/>
          <w:sz w:val="22"/>
        </w:rPr>
      </w:pPr>
      <w:r w:rsidRPr="000B2647">
        <w:rPr>
          <w:rFonts w:ascii="Tahoma" w:hAnsi="Tahoma" w:cs="Tahoma"/>
          <w:sz w:val="22"/>
        </w:rPr>
        <w:t>Important notes:</w:t>
      </w:r>
    </w:p>
    <w:p w14:paraId="4412FB8D" w14:textId="77777777" w:rsidR="000A1F97" w:rsidRDefault="000A1F97" w:rsidP="003F2B97">
      <w:pPr>
        <w:numPr>
          <w:ilvl w:val="0"/>
          <w:numId w:val="40"/>
        </w:numPr>
        <w:rPr>
          <w:rFonts w:ascii="Tahoma" w:hAnsi="Tahoma" w:cs="Tahoma"/>
          <w:sz w:val="22"/>
        </w:rPr>
      </w:pPr>
      <w:r>
        <w:rPr>
          <w:rFonts w:ascii="Tahoma" w:hAnsi="Tahoma" w:cs="Tahoma"/>
          <w:sz w:val="22"/>
        </w:rPr>
        <w:t>Persons with mobility impairments may require assistance with operating door locks, latches, and other devices due to impairments of their hands, fingers, legs, feet, or arms.</w:t>
      </w:r>
    </w:p>
    <w:p w14:paraId="27493514" w14:textId="32F2F4D5" w:rsidR="000A1F97" w:rsidRPr="00E83B9E" w:rsidRDefault="000A1F97" w:rsidP="003F2B97">
      <w:pPr>
        <w:numPr>
          <w:ilvl w:val="0"/>
          <w:numId w:val="40"/>
        </w:numPr>
        <w:rPr>
          <w:rFonts w:ascii="Tahoma" w:hAnsi="Tahoma" w:cs="Tahoma"/>
          <w:sz w:val="22"/>
        </w:rPr>
      </w:pPr>
      <w:r>
        <w:rPr>
          <w:rFonts w:ascii="Tahoma" w:hAnsi="Tahoma" w:cs="Tahoma"/>
          <w:sz w:val="22"/>
        </w:rPr>
        <w:t xml:space="preserve">Persons with mild to severe mobility impairment may require assistance to exit the building. A personal evacuation plan </w:t>
      </w:r>
      <w:r w:rsidRPr="00234176">
        <w:rPr>
          <w:rFonts w:ascii="Tahoma" w:hAnsi="Tahoma" w:cs="Tahoma"/>
          <w:sz w:val="22"/>
        </w:rPr>
        <w:t>should be developed.</w:t>
      </w:r>
    </w:p>
    <w:p w14:paraId="6F5FA01F" w14:textId="3C12528D" w:rsidR="00E83B9E" w:rsidRPr="007C2FE8" w:rsidRDefault="00E83B9E" w:rsidP="007C2FE8">
      <w:pPr>
        <w:pStyle w:val="Heading3"/>
        <w:ind w:left="357"/>
      </w:pPr>
      <w:r>
        <w:t xml:space="preserve">Mobility - </w:t>
      </w:r>
      <w:r w:rsidRPr="00234176">
        <w:t>Overview</w:t>
      </w:r>
    </w:p>
    <w:p w14:paraId="428EBA13" w14:textId="77777777" w:rsidR="00E83B9E" w:rsidRPr="007C2FE8" w:rsidRDefault="00E83B9E" w:rsidP="003F2B97">
      <w:pPr>
        <w:pStyle w:val="ListParagraph"/>
        <w:numPr>
          <w:ilvl w:val="0"/>
          <w:numId w:val="53"/>
        </w:numPr>
        <w:spacing w:after="0" w:line="240" w:lineRule="auto"/>
        <w:ind w:left="714" w:hanging="357"/>
        <w:rPr>
          <w:rFonts w:ascii="Tahoma" w:hAnsi="Tahoma" w:cs="Tahoma"/>
        </w:rPr>
      </w:pPr>
      <w:r w:rsidRPr="007C2FE8">
        <w:rPr>
          <w:rFonts w:ascii="Tahoma" w:hAnsi="Tahoma" w:cs="Tahoma"/>
        </w:rPr>
        <w:t xml:space="preserve">Persons with mobility challenges: </w:t>
      </w:r>
    </w:p>
    <w:p w14:paraId="78854BA2" w14:textId="77777777" w:rsidR="00E83B9E" w:rsidRPr="007C2FE8" w:rsidRDefault="00E83B9E" w:rsidP="003F2B97">
      <w:pPr>
        <w:pStyle w:val="ListParagraph"/>
        <w:numPr>
          <w:ilvl w:val="1"/>
          <w:numId w:val="53"/>
        </w:numPr>
        <w:spacing w:after="160" w:line="252" w:lineRule="auto"/>
        <w:rPr>
          <w:rFonts w:ascii="Tahoma" w:hAnsi="Tahoma" w:cs="Tahoma"/>
        </w:rPr>
      </w:pPr>
      <w:r w:rsidRPr="007C2FE8">
        <w:rPr>
          <w:rFonts w:ascii="Tahoma" w:hAnsi="Tahoma" w:cs="Tahoma"/>
        </w:rPr>
        <w:t>Pre-plan what you will do if there is an emergency in your building and know the exit routes available.</w:t>
      </w:r>
    </w:p>
    <w:p w14:paraId="2CB372CC" w14:textId="77777777" w:rsidR="00E83B9E" w:rsidRPr="007C2FE8" w:rsidRDefault="00E83B9E" w:rsidP="003F2B97">
      <w:pPr>
        <w:pStyle w:val="ListParagraph"/>
        <w:numPr>
          <w:ilvl w:val="1"/>
          <w:numId w:val="53"/>
        </w:numPr>
        <w:spacing w:after="160" w:line="252" w:lineRule="auto"/>
        <w:rPr>
          <w:rFonts w:ascii="Tahoma" w:hAnsi="Tahoma" w:cs="Tahoma"/>
        </w:rPr>
      </w:pPr>
      <w:r w:rsidRPr="007C2FE8">
        <w:rPr>
          <w:rFonts w:ascii="Tahoma" w:hAnsi="Tahoma" w:cs="Tahoma"/>
        </w:rPr>
        <w:t>If no exit is available then find a safe place (no apparent danger, has communications and someone knows where you are)</w:t>
      </w:r>
    </w:p>
    <w:p w14:paraId="7B47DA24" w14:textId="77777777" w:rsidR="00E83B9E" w:rsidRPr="007C2FE8" w:rsidRDefault="00E83B9E" w:rsidP="003F2B97">
      <w:pPr>
        <w:pStyle w:val="ListParagraph"/>
        <w:numPr>
          <w:ilvl w:val="2"/>
          <w:numId w:val="53"/>
        </w:numPr>
        <w:spacing w:after="160" w:line="252" w:lineRule="auto"/>
        <w:rPr>
          <w:rFonts w:ascii="Tahoma" w:hAnsi="Tahoma" w:cs="Tahoma"/>
        </w:rPr>
      </w:pPr>
      <w:r w:rsidRPr="007C2FE8">
        <w:rPr>
          <w:rFonts w:ascii="Tahoma" w:hAnsi="Tahoma" w:cs="Tahoma"/>
        </w:rPr>
        <w:t>If you are in one, stay there.</w:t>
      </w:r>
    </w:p>
    <w:p w14:paraId="0E8895B6" w14:textId="77777777" w:rsidR="00E83B9E" w:rsidRPr="007C2FE8" w:rsidRDefault="00E83B9E" w:rsidP="003F2B97">
      <w:pPr>
        <w:pStyle w:val="ListParagraph"/>
        <w:numPr>
          <w:ilvl w:val="2"/>
          <w:numId w:val="53"/>
        </w:numPr>
        <w:spacing w:after="0" w:line="252" w:lineRule="auto"/>
        <w:rPr>
          <w:rFonts w:ascii="Tahoma" w:hAnsi="Tahoma" w:cs="Tahoma"/>
        </w:rPr>
      </w:pPr>
      <w:r w:rsidRPr="007C2FE8">
        <w:rPr>
          <w:rFonts w:ascii="Tahoma" w:hAnsi="Tahoma" w:cs="Tahoma"/>
        </w:rPr>
        <w:t>If not, move to a safe place in a different part of the same floor.</w:t>
      </w:r>
    </w:p>
    <w:p w14:paraId="28E419B2" w14:textId="77777777" w:rsidR="00E83B9E" w:rsidRPr="007C2FE8" w:rsidRDefault="00E83B9E" w:rsidP="003F2B97">
      <w:pPr>
        <w:pStyle w:val="ListParagraph"/>
        <w:numPr>
          <w:ilvl w:val="1"/>
          <w:numId w:val="53"/>
        </w:numPr>
        <w:spacing w:after="160" w:line="252" w:lineRule="auto"/>
        <w:rPr>
          <w:rFonts w:ascii="Tahoma" w:hAnsi="Tahoma" w:cs="Tahoma"/>
        </w:rPr>
      </w:pPr>
      <w:r w:rsidRPr="007C2FE8">
        <w:rPr>
          <w:rFonts w:ascii="Tahoma" w:hAnsi="Tahoma" w:cs="Tahoma"/>
        </w:rPr>
        <w:t>In either event, ensure that someone (ideally a supervisor) knows exactly where you are and plans to tell a first responder as soon as they exit.</w:t>
      </w:r>
    </w:p>
    <w:p w14:paraId="51BA8C71" w14:textId="77777777" w:rsidR="00E83B9E" w:rsidRPr="007C2FE8" w:rsidRDefault="00E83B9E" w:rsidP="003F2B97">
      <w:pPr>
        <w:pStyle w:val="ListParagraph"/>
        <w:numPr>
          <w:ilvl w:val="0"/>
          <w:numId w:val="53"/>
        </w:numPr>
        <w:spacing w:after="160" w:line="252" w:lineRule="auto"/>
        <w:rPr>
          <w:rFonts w:ascii="Tahoma" w:hAnsi="Tahoma" w:cs="Tahoma"/>
        </w:rPr>
      </w:pPr>
      <w:r w:rsidRPr="007C2FE8">
        <w:rPr>
          <w:rFonts w:ascii="Tahoma" w:hAnsi="Tahoma" w:cs="Tahoma"/>
        </w:rPr>
        <w:t>Supervisors/instructors:</w:t>
      </w:r>
    </w:p>
    <w:p w14:paraId="7CAAAF87" w14:textId="77777777" w:rsidR="00E83B9E" w:rsidRPr="007C2FE8" w:rsidRDefault="00E83B9E" w:rsidP="003F2B97">
      <w:pPr>
        <w:pStyle w:val="ListParagraph"/>
        <w:numPr>
          <w:ilvl w:val="1"/>
          <w:numId w:val="53"/>
        </w:numPr>
        <w:spacing w:after="160" w:line="252" w:lineRule="auto"/>
        <w:rPr>
          <w:rFonts w:ascii="Tahoma" w:hAnsi="Tahoma" w:cs="Tahoma"/>
        </w:rPr>
      </w:pPr>
      <w:r w:rsidRPr="007C2FE8">
        <w:rPr>
          <w:rFonts w:ascii="Tahoma" w:hAnsi="Tahoma" w:cs="Tahoma"/>
        </w:rPr>
        <w:t>Know the layout of your buildings, any exit challenges and potential safe places.</w:t>
      </w:r>
    </w:p>
    <w:p w14:paraId="3B1CBE23" w14:textId="77777777" w:rsidR="00E83B9E" w:rsidRPr="007C2FE8" w:rsidRDefault="00E83B9E" w:rsidP="003F2B97">
      <w:pPr>
        <w:pStyle w:val="ListParagraph"/>
        <w:numPr>
          <w:ilvl w:val="1"/>
          <w:numId w:val="53"/>
        </w:numPr>
        <w:spacing w:after="160" w:line="252" w:lineRule="auto"/>
        <w:rPr>
          <w:rFonts w:ascii="Tahoma" w:hAnsi="Tahoma" w:cs="Tahoma"/>
        </w:rPr>
      </w:pPr>
      <w:r w:rsidRPr="007C2FE8">
        <w:rPr>
          <w:rFonts w:ascii="Tahoma" w:hAnsi="Tahoma" w:cs="Tahoma"/>
        </w:rPr>
        <w:t>Know what you would do if an evacuation occurs and you have folks in your area of responsibility that have mobility challenges.</w:t>
      </w:r>
    </w:p>
    <w:p w14:paraId="58B7145D" w14:textId="77777777" w:rsidR="00E83B9E" w:rsidRPr="007C2FE8" w:rsidRDefault="00E83B9E" w:rsidP="003F2B97">
      <w:pPr>
        <w:pStyle w:val="ListParagraph"/>
        <w:numPr>
          <w:ilvl w:val="1"/>
          <w:numId w:val="53"/>
        </w:numPr>
        <w:spacing w:after="160" w:line="252" w:lineRule="auto"/>
        <w:rPr>
          <w:rFonts w:ascii="Tahoma" w:hAnsi="Tahoma" w:cs="Tahoma"/>
        </w:rPr>
      </w:pPr>
      <w:r w:rsidRPr="007C2FE8">
        <w:rPr>
          <w:rFonts w:ascii="Tahoma" w:hAnsi="Tahoma" w:cs="Tahoma"/>
        </w:rPr>
        <w:t>Know and be able to describe (room numbers, etc.) exactly where any mobility-challenged people have elected to await rescue.</w:t>
      </w:r>
    </w:p>
    <w:p w14:paraId="029510DA" w14:textId="77777777" w:rsidR="00E83B9E" w:rsidRPr="007C2FE8" w:rsidRDefault="00E83B9E" w:rsidP="003F2B97">
      <w:pPr>
        <w:pStyle w:val="ListParagraph"/>
        <w:numPr>
          <w:ilvl w:val="1"/>
          <w:numId w:val="53"/>
        </w:numPr>
        <w:spacing w:after="160" w:line="252" w:lineRule="auto"/>
        <w:rPr>
          <w:rFonts w:ascii="Tahoma" w:hAnsi="Tahoma" w:cs="Tahoma"/>
        </w:rPr>
      </w:pPr>
      <w:r w:rsidRPr="007C2FE8">
        <w:rPr>
          <w:rFonts w:ascii="Tahoma" w:hAnsi="Tahoma" w:cs="Tahoma"/>
        </w:rPr>
        <w:t>Make sure to tell the first emergency responder you see in detail and make sure action is being taken.</w:t>
      </w:r>
    </w:p>
    <w:p w14:paraId="2BB41F3D" w14:textId="4A2D7BE7" w:rsidR="00E83B9E" w:rsidRPr="007C2FE8" w:rsidRDefault="00E83B9E" w:rsidP="007C2FE8">
      <w:pPr>
        <w:pStyle w:val="Heading3"/>
        <w:ind w:left="360"/>
      </w:pPr>
      <w:r>
        <w:lastRenderedPageBreak/>
        <w:t xml:space="preserve">Mobility - </w:t>
      </w:r>
      <w:r w:rsidRPr="00234176">
        <w:t>Definitions</w:t>
      </w:r>
    </w:p>
    <w:p w14:paraId="381F28CD" w14:textId="77777777" w:rsidR="00E83B9E" w:rsidRPr="007C2FE8" w:rsidRDefault="00E83B9E" w:rsidP="003F2B97">
      <w:pPr>
        <w:pStyle w:val="ListParagraph"/>
        <w:numPr>
          <w:ilvl w:val="0"/>
          <w:numId w:val="54"/>
        </w:numPr>
        <w:spacing w:after="160" w:line="259" w:lineRule="auto"/>
        <w:rPr>
          <w:rFonts w:ascii="Tahoma" w:hAnsi="Tahoma" w:cs="Tahoma"/>
        </w:rPr>
      </w:pPr>
      <w:r w:rsidRPr="007C2FE8">
        <w:rPr>
          <w:rFonts w:ascii="Tahoma" w:hAnsi="Tahoma" w:cs="Tahoma"/>
        </w:rPr>
        <w:t>Horizontal Evacuation - This means moving away from the area of danger to a safer place on the same floor where the individual is at the time of the alarm or emergency. This type of evacuation may be required in situations where the individual cannot use exit stairs to get to the outside and must remain on a particular floor until assistance arrives. In this case, the individual should move away from the area of imminent danger (detectable smoke, fire, or unusual odor) to a safe distance (i.e., another wing, the opposite end of the corridor, or outside).</w:t>
      </w:r>
    </w:p>
    <w:p w14:paraId="1E6D0F73" w14:textId="77777777" w:rsidR="00E83B9E" w:rsidRPr="007C2FE8" w:rsidRDefault="00E83B9E" w:rsidP="003F2B97">
      <w:pPr>
        <w:pStyle w:val="ListParagraph"/>
        <w:numPr>
          <w:ilvl w:val="0"/>
          <w:numId w:val="54"/>
        </w:numPr>
        <w:spacing w:after="160" w:line="259" w:lineRule="auto"/>
        <w:rPr>
          <w:rFonts w:ascii="Tahoma" w:hAnsi="Tahoma" w:cs="Tahoma"/>
        </w:rPr>
      </w:pPr>
      <w:r w:rsidRPr="007C2FE8">
        <w:rPr>
          <w:rFonts w:ascii="Tahoma" w:hAnsi="Tahoma" w:cs="Tahoma"/>
        </w:rPr>
        <w:t>Stay in Place - In certain cases, individuals may not be able to move to another location. Unless danger is imminent, the individual should remain in a room with an exterior window and a phone, closing the door if possible. Contact Campus Security’s emergency line (250-807-8111) and give your name, location, and reason you are calling. Phone lines normally remain in service during building emergencies. If the phone line fails, an individual can contact Campus Security via their mobile phone, or signal from the window by waving a cloth or other visible item.</w:t>
      </w:r>
    </w:p>
    <w:p w14:paraId="58F6737C" w14:textId="631557B0" w:rsidR="00E83B9E" w:rsidRPr="00234176" w:rsidRDefault="00E83B9E" w:rsidP="007C2FE8">
      <w:pPr>
        <w:pStyle w:val="Heading3"/>
        <w:ind w:left="360"/>
      </w:pPr>
      <w:r>
        <w:t xml:space="preserve">Mobility - </w:t>
      </w:r>
      <w:r w:rsidRPr="00234176">
        <w:t>Pre-Planning</w:t>
      </w:r>
    </w:p>
    <w:p w14:paraId="01B94B8B" w14:textId="3151982A" w:rsidR="00E83B9E" w:rsidRPr="007C2FE8" w:rsidRDefault="00E83B9E" w:rsidP="00E83B9E">
      <w:pPr>
        <w:pStyle w:val="MyNormal"/>
        <w:ind w:left="360"/>
        <w:rPr>
          <w:rFonts w:ascii="Tahoma" w:hAnsi="Tahoma" w:cs="Tahoma"/>
          <w:bCs w:val="0"/>
        </w:rPr>
      </w:pPr>
      <w:r w:rsidRPr="007C2FE8">
        <w:rPr>
          <w:rFonts w:ascii="Tahoma" w:hAnsi="Tahoma" w:cs="Tahoma"/>
          <w:bCs w:val="0"/>
          <w:sz w:val="22"/>
          <w:szCs w:val="22"/>
        </w:rPr>
        <w:t xml:space="preserve">When a person with mobility challenges regularly works in specific areas (e.g. worker, student with a classroom and lab schedule, etc.), plans should be proactively developed to address specific needs, possible egress challenges, appropriate evacuation routes and locations, and a communication plan. Assistance in the planning process can be provided by the Disability Resource Centre as well as </w:t>
      </w:r>
      <w:r w:rsidR="00F951F1">
        <w:rPr>
          <w:rFonts w:ascii="Tahoma" w:hAnsi="Tahoma" w:cs="Tahoma"/>
          <w:bCs w:val="0"/>
          <w:sz w:val="22"/>
          <w:szCs w:val="22"/>
        </w:rPr>
        <w:t>Health, Safety &amp; Environment</w:t>
      </w:r>
      <w:r w:rsidRPr="007C2FE8">
        <w:rPr>
          <w:rFonts w:ascii="Tahoma" w:hAnsi="Tahoma" w:cs="Tahoma"/>
          <w:bCs w:val="0"/>
          <w:sz w:val="22"/>
          <w:szCs w:val="22"/>
        </w:rPr>
        <w:t>. Horizontal evacuation routes/destinations should be the first priority, followed by “staying in place” planning.</w:t>
      </w:r>
      <w:r w:rsidRPr="007C2FE8">
        <w:rPr>
          <w:rFonts w:ascii="Tahoma" w:hAnsi="Tahoma" w:cs="Tahoma"/>
          <w:bCs w:val="0"/>
        </w:rPr>
        <w:t xml:space="preserve"> </w:t>
      </w:r>
    </w:p>
    <w:p w14:paraId="3C93D1C3" w14:textId="3B07FD9B" w:rsidR="00E83B9E" w:rsidRPr="00234176" w:rsidRDefault="00E83B9E" w:rsidP="007C2FE8">
      <w:pPr>
        <w:pStyle w:val="Heading3"/>
        <w:ind w:left="360"/>
      </w:pPr>
      <w:r>
        <w:t xml:space="preserve">Mobility - </w:t>
      </w:r>
      <w:r w:rsidRPr="00234176">
        <w:t>When No Pre-Plan Exists</w:t>
      </w:r>
    </w:p>
    <w:p w14:paraId="0DE2FD83" w14:textId="77777777" w:rsidR="00E83B9E" w:rsidRPr="007C2FE8" w:rsidRDefault="00E83B9E" w:rsidP="00E83B9E">
      <w:pPr>
        <w:pStyle w:val="MyNormal"/>
        <w:ind w:left="360"/>
        <w:rPr>
          <w:rFonts w:ascii="Tahoma" w:hAnsi="Tahoma" w:cs="Tahoma"/>
          <w:bCs w:val="0"/>
        </w:rPr>
      </w:pPr>
      <w:r w:rsidRPr="007C2FE8">
        <w:rPr>
          <w:rFonts w:ascii="Tahoma" w:hAnsi="Tahoma" w:cs="Tahoma"/>
          <w:sz w:val="22"/>
          <w:szCs w:val="22"/>
        </w:rPr>
        <w:t>In situations where visitors with mobility challenges are on campus or if a student or staff member with mobility challenges is not in (one of) their regular location(s), general principles will apply. Emergency Wardens may be the primary contact point in an emergency evacuation situation and thus it is important for Wardens to familiarize themselves with layout details of the areas they are responsible for. If a person with mobility challenges is present when a building is evacuated, the Warden will direct that person to the area of the floor furthest away from the risk/hazard.</w:t>
      </w:r>
      <w:r w:rsidRPr="007C2FE8">
        <w:rPr>
          <w:rFonts w:ascii="Tahoma" w:hAnsi="Tahoma" w:cs="Tahoma"/>
          <w:bCs w:val="0"/>
        </w:rPr>
        <w:t xml:space="preserve"> </w:t>
      </w:r>
    </w:p>
    <w:p w14:paraId="582442A3" w14:textId="4464D0D9" w:rsidR="00E83B9E" w:rsidRPr="007C2FE8" w:rsidRDefault="00E83B9E" w:rsidP="007C2FE8">
      <w:pPr>
        <w:pStyle w:val="Heading3"/>
        <w:ind w:left="360"/>
      </w:pPr>
      <w:r>
        <w:t xml:space="preserve">Mobility - </w:t>
      </w:r>
      <w:r w:rsidRPr="00234176">
        <w:t>Key Points</w:t>
      </w:r>
    </w:p>
    <w:p w14:paraId="021D3BF6" w14:textId="77777777" w:rsidR="00E83B9E" w:rsidRPr="007C2FE8" w:rsidRDefault="00E83B9E" w:rsidP="003F2B97">
      <w:pPr>
        <w:pStyle w:val="ListParagraph"/>
        <w:numPr>
          <w:ilvl w:val="0"/>
          <w:numId w:val="55"/>
        </w:numPr>
        <w:spacing w:after="160" w:line="259" w:lineRule="auto"/>
        <w:rPr>
          <w:rFonts w:ascii="Tahoma" w:hAnsi="Tahoma" w:cs="Tahoma"/>
        </w:rPr>
      </w:pPr>
      <w:r w:rsidRPr="007C2FE8">
        <w:rPr>
          <w:rFonts w:ascii="Tahoma" w:hAnsi="Tahoma" w:cs="Tahoma"/>
        </w:rPr>
        <w:t>When pre-planning for a specific person, make two plans - one for use if the person can be assisted by others and one for if they are alone (would be part of “Working Alone” procedure).</w:t>
      </w:r>
    </w:p>
    <w:p w14:paraId="3692108E" w14:textId="77777777" w:rsidR="00E83B9E" w:rsidRPr="007C2FE8" w:rsidRDefault="00E83B9E" w:rsidP="003F2B97">
      <w:pPr>
        <w:pStyle w:val="ListParagraph"/>
        <w:numPr>
          <w:ilvl w:val="0"/>
          <w:numId w:val="55"/>
        </w:numPr>
        <w:spacing w:after="160" w:line="259" w:lineRule="auto"/>
        <w:rPr>
          <w:rFonts w:ascii="Tahoma" w:hAnsi="Tahoma" w:cs="Tahoma"/>
        </w:rPr>
      </w:pPr>
      <w:r w:rsidRPr="007C2FE8">
        <w:rPr>
          <w:rFonts w:ascii="Tahoma" w:hAnsi="Tahoma" w:cs="Tahoma"/>
        </w:rPr>
        <w:t>Two different evacuation routes should be planned for each location; elevators and dead-end locations must be avoided.</w:t>
      </w:r>
    </w:p>
    <w:p w14:paraId="1C91D64E" w14:textId="77777777" w:rsidR="00E83B9E" w:rsidRPr="007C2FE8" w:rsidRDefault="00E83B9E" w:rsidP="003F2B97">
      <w:pPr>
        <w:pStyle w:val="ListParagraph"/>
        <w:numPr>
          <w:ilvl w:val="0"/>
          <w:numId w:val="55"/>
        </w:numPr>
        <w:spacing w:after="160" w:line="259" w:lineRule="auto"/>
        <w:rPr>
          <w:rFonts w:ascii="Tahoma" w:hAnsi="Tahoma" w:cs="Tahoma"/>
        </w:rPr>
      </w:pPr>
      <w:r w:rsidRPr="007C2FE8">
        <w:rPr>
          <w:rFonts w:ascii="Tahoma" w:hAnsi="Tahoma" w:cs="Tahoma"/>
        </w:rPr>
        <w:t>Consider implications/needs if egress route could be through closed fire doors without accessible opening hardware.</w:t>
      </w:r>
    </w:p>
    <w:p w14:paraId="21D73A17" w14:textId="77777777" w:rsidR="00E83B9E" w:rsidRPr="007C2FE8" w:rsidRDefault="00E83B9E" w:rsidP="003F2B97">
      <w:pPr>
        <w:pStyle w:val="ListParagraph"/>
        <w:numPr>
          <w:ilvl w:val="0"/>
          <w:numId w:val="55"/>
        </w:numPr>
        <w:spacing w:after="160" w:line="259" w:lineRule="auto"/>
        <w:rPr>
          <w:rFonts w:ascii="Tahoma" w:hAnsi="Tahoma" w:cs="Tahoma"/>
        </w:rPr>
      </w:pPr>
      <w:r w:rsidRPr="007C2FE8">
        <w:rPr>
          <w:rFonts w:ascii="Tahoma" w:hAnsi="Tahoma" w:cs="Tahoma"/>
        </w:rPr>
        <w:t>It is prudent for persons with mobility challenges to carry personal mobile phones in case building phones do not work or are not present.</w:t>
      </w:r>
    </w:p>
    <w:p w14:paraId="58DC5055" w14:textId="77777777" w:rsidR="00E83B9E" w:rsidRPr="007C2FE8" w:rsidRDefault="00E83B9E" w:rsidP="003F2B97">
      <w:pPr>
        <w:pStyle w:val="ListParagraph"/>
        <w:numPr>
          <w:ilvl w:val="1"/>
          <w:numId w:val="55"/>
        </w:numPr>
        <w:spacing w:after="160" w:line="259" w:lineRule="auto"/>
        <w:rPr>
          <w:rFonts w:ascii="Tahoma" w:hAnsi="Tahoma" w:cs="Tahoma"/>
        </w:rPr>
      </w:pPr>
      <w:r w:rsidRPr="007C2FE8">
        <w:rPr>
          <w:rFonts w:ascii="Tahoma" w:hAnsi="Tahoma" w:cs="Tahoma"/>
        </w:rPr>
        <w:lastRenderedPageBreak/>
        <w:t>Register your mobile phone for UBC ALERT notifications (</w:t>
      </w:r>
      <w:hyperlink r:id="rId38" w:history="1">
        <w:r w:rsidRPr="007C2FE8">
          <w:rPr>
            <w:rStyle w:val="Hyperlink"/>
            <w:rFonts w:ascii="Tahoma" w:hAnsi="Tahoma" w:cs="Tahoma"/>
          </w:rPr>
          <w:t>http://emergency.ok.ubc.ca/ubcalert.html</w:t>
        </w:r>
      </w:hyperlink>
      <w:r w:rsidRPr="007C2FE8">
        <w:rPr>
          <w:rFonts w:ascii="Tahoma" w:hAnsi="Tahoma" w:cs="Tahoma"/>
        </w:rPr>
        <w:t>), download UBC SAFE app (</w:t>
      </w:r>
      <w:hyperlink r:id="rId39" w:history="1">
        <w:r w:rsidRPr="007C2FE8">
          <w:rPr>
            <w:rStyle w:val="Hyperlink"/>
            <w:rFonts w:ascii="Tahoma" w:hAnsi="Tahoma" w:cs="Tahoma"/>
          </w:rPr>
          <w:t>http://www.apparmor.com/clients/ubc.ca/</w:t>
        </w:r>
      </w:hyperlink>
      <w:r w:rsidRPr="007C2FE8">
        <w:rPr>
          <w:rFonts w:ascii="Tahoma" w:hAnsi="Tahoma" w:cs="Tahoma"/>
        </w:rPr>
        <w:t>) and pre-program emergency numbers into your contact list.</w:t>
      </w:r>
    </w:p>
    <w:p w14:paraId="2AA66853" w14:textId="77777777" w:rsidR="00E83B9E" w:rsidRPr="007C2FE8" w:rsidRDefault="00E83B9E" w:rsidP="003F2B97">
      <w:pPr>
        <w:pStyle w:val="ListParagraph"/>
        <w:numPr>
          <w:ilvl w:val="0"/>
          <w:numId w:val="55"/>
        </w:numPr>
        <w:spacing w:after="160" w:line="259" w:lineRule="auto"/>
        <w:rPr>
          <w:rFonts w:ascii="Tahoma" w:hAnsi="Tahoma" w:cs="Tahoma"/>
        </w:rPr>
      </w:pPr>
      <w:r w:rsidRPr="007C2FE8">
        <w:rPr>
          <w:rFonts w:ascii="Tahoma" w:hAnsi="Tahoma" w:cs="Tahoma"/>
        </w:rPr>
        <w:t>Persons with mobility challenges should consider carrying bright, adhesive door/window markers to make it easier for emergency personnel to find them.</w:t>
      </w:r>
    </w:p>
    <w:p w14:paraId="2DA75690" w14:textId="079CEFC1" w:rsidR="00E83B9E" w:rsidRPr="00234176" w:rsidRDefault="00E83B9E" w:rsidP="003F2B97">
      <w:pPr>
        <w:pStyle w:val="ListParagraph"/>
        <w:numPr>
          <w:ilvl w:val="0"/>
          <w:numId w:val="55"/>
        </w:numPr>
        <w:spacing w:after="160" w:line="259" w:lineRule="auto"/>
        <w:rPr>
          <w:rFonts w:ascii="Tahoma" w:hAnsi="Tahoma" w:cs="Tahoma"/>
        </w:rPr>
      </w:pPr>
      <w:r w:rsidRPr="007C2FE8">
        <w:rPr>
          <w:rFonts w:ascii="Tahoma" w:hAnsi="Tahoma" w:cs="Tahoma"/>
        </w:rPr>
        <w:t>“Communication plan” can be as simple as setting up a buddy system.</w:t>
      </w:r>
    </w:p>
    <w:p w14:paraId="3E860679" w14:textId="77777777" w:rsidR="000A1F97" w:rsidRPr="00F23F7D" w:rsidRDefault="000A1F97" w:rsidP="000A1F97">
      <w:pPr>
        <w:pStyle w:val="Heading2"/>
        <w:rPr>
          <w:rFonts w:cs="Tahoma"/>
        </w:rPr>
      </w:pPr>
      <w:r w:rsidRPr="00F23F7D">
        <w:rPr>
          <w:rFonts w:cs="Tahoma"/>
        </w:rPr>
        <w:t>Visual</w:t>
      </w:r>
    </w:p>
    <w:p w14:paraId="36B3315D" w14:textId="77777777" w:rsidR="000A1F97" w:rsidRDefault="000A1F97" w:rsidP="000A1F97">
      <w:pPr>
        <w:rPr>
          <w:rFonts w:ascii="Tahoma" w:hAnsi="Tahoma" w:cs="Tahoma"/>
          <w:sz w:val="22"/>
        </w:rPr>
      </w:pPr>
      <w:r w:rsidRPr="00E83B9E">
        <w:rPr>
          <w:rFonts w:ascii="Tahoma" w:hAnsi="Tahoma" w:cs="Tahoma"/>
          <w:sz w:val="22"/>
        </w:rPr>
        <w:t>Persons with visual impairments (i.e. blind or with low vision) can hear standard building fire alarms and voice announcements that warn d</w:t>
      </w:r>
      <w:r>
        <w:rPr>
          <w:rFonts w:ascii="Tahoma" w:hAnsi="Tahoma" w:cs="Tahoma"/>
          <w:sz w:val="22"/>
        </w:rPr>
        <w:t>anger or the need to evacuate or that provide instructions. On the other hand, persons with visual impairment may not be able to evacuate on their own. It is important to verify prior to an emergency evacuation if persons with visual impairments can evacuate unassisted or not (this information should be detailed in a personal evacuation plan).</w:t>
      </w:r>
    </w:p>
    <w:p w14:paraId="13799BB9" w14:textId="77777777" w:rsidR="000A1F97" w:rsidRDefault="000A1F97" w:rsidP="000A1F97">
      <w:pPr>
        <w:rPr>
          <w:rFonts w:ascii="Tahoma" w:hAnsi="Tahoma" w:cs="Tahoma"/>
          <w:sz w:val="22"/>
        </w:rPr>
      </w:pPr>
    </w:p>
    <w:p w14:paraId="3B57C101" w14:textId="77777777" w:rsidR="000A1F97" w:rsidRDefault="000A1F97" w:rsidP="000A1F97">
      <w:pPr>
        <w:rPr>
          <w:rFonts w:ascii="Tahoma" w:hAnsi="Tahoma" w:cs="Tahoma"/>
          <w:sz w:val="22"/>
        </w:rPr>
      </w:pPr>
      <w:r w:rsidRPr="000B2647">
        <w:rPr>
          <w:rFonts w:ascii="Tahoma" w:hAnsi="Tahoma" w:cs="Tahoma"/>
          <w:sz w:val="22"/>
        </w:rPr>
        <w:t xml:space="preserve">Important </w:t>
      </w:r>
      <w:r>
        <w:rPr>
          <w:rFonts w:ascii="Tahoma" w:hAnsi="Tahoma" w:cs="Tahoma"/>
          <w:sz w:val="22"/>
        </w:rPr>
        <w:t>n</w:t>
      </w:r>
      <w:r w:rsidRPr="000B2647">
        <w:rPr>
          <w:rFonts w:ascii="Tahoma" w:hAnsi="Tahoma" w:cs="Tahoma"/>
          <w:sz w:val="22"/>
        </w:rPr>
        <w:t>otes</w:t>
      </w:r>
      <w:r>
        <w:rPr>
          <w:rFonts w:ascii="Tahoma" w:hAnsi="Tahoma" w:cs="Tahoma"/>
          <w:sz w:val="22"/>
        </w:rPr>
        <w:t>:</w:t>
      </w:r>
    </w:p>
    <w:p w14:paraId="30941111" w14:textId="77777777" w:rsidR="000A1F97" w:rsidRDefault="000A1F97" w:rsidP="003F2B97">
      <w:pPr>
        <w:pStyle w:val="ListParagraph"/>
        <w:numPr>
          <w:ilvl w:val="0"/>
          <w:numId w:val="47"/>
        </w:numPr>
        <w:spacing w:after="0" w:line="240" w:lineRule="auto"/>
        <w:ind w:left="714" w:hanging="357"/>
        <w:rPr>
          <w:rFonts w:ascii="Tahoma" w:hAnsi="Tahoma" w:cs="Tahoma"/>
        </w:rPr>
      </w:pPr>
      <w:r w:rsidRPr="00603B6F">
        <w:rPr>
          <w:rFonts w:ascii="Tahoma" w:hAnsi="Tahoma" w:cs="Tahoma"/>
        </w:rPr>
        <w:t>Exit signage and directional signage for those with visual impairments is clearly and strictly specified by codes (requirements include type, size, spacing, color of letters, etc.). Tactile signage must be designed and properly located so they can be readily found by a person with a visual impairment from any direction of approach to the exit access.</w:t>
      </w:r>
    </w:p>
    <w:p w14:paraId="3B5F7A84" w14:textId="77777777" w:rsidR="000A1F97" w:rsidRDefault="000A1F97" w:rsidP="003F2B97">
      <w:pPr>
        <w:pStyle w:val="ListParagraph"/>
        <w:numPr>
          <w:ilvl w:val="0"/>
          <w:numId w:val="47"/>
        </w:numPr>
        <w:spacing w:after="0" w:line="240" w:lineRule="auto"/>
        <w:ind w:left="714" w:hanging="357"/>
        <w:rPr>
          <w:rFonts w:ascii="Tahoma" w:hAnsi="Tahoma" w:cs="Tahoma"/>
        </w:rPr>
      </w:pPr>
      <w:r w:rsidRPr="000A2003">
        <w:rPr>
          <w:rFonts w:ascii="Tahoma" w:hAnsi="Tahoma" w:cs="Tahoma"/>
        </w:rPr>
        <w:t>If tactile signage is used in the workplace, it may be practical to physically take persons with visual impairments to these areas.</w:t>
      </w:r>
    </w:p>
    <w:p w14:paraId="58EBDC6A" w14:textId="77777777" w:rsidR="000A1F97" w:rsidRPr="00503F18" w:rsidRDefault="000A1F97" w:rsidP="003F2B97">
      <w:pPr>
        <w:numPr>
          <w:ilvl w:val="0"/>
          <w:numId w:val="42"/>
        </w:numPr>
        <w:ind w:left="714" w:hanging="357"/>
        <w:rPr>
          <w:rFonts w:ascii="Tahoma" w:hAnsi="Tahoma" w:cs="Tahoma"/>
          <w:sz w:val="22"/>
        </w:rPr>
      </w:pPr>
      <w:r>
        <w:rPr>
          <w:rFonts w:ascii="Tahoma" w:hAnsi="Tahoma" w:cs="Tahoma"/>
          <w:sz w:val="22"/>
        </w:rPr>
        <w:t>During an emergency evacuation, pre-determined evacuation routes may be obstructed, persons with visual impairment will need to know if an alternate route should be taken.</w:t>
      </w:r>
    </w:p>
    <w:p w14:paraId="6B73ACC4" w14:textId="77777777" w:rsidR="000A1F97" w:rsidRDefault="000A1F97" w:rsidP="000A1F97"/>
    <w:p w14:paraId="588ED760" w14:textId="5655DDB4" w:rsidR="000A1F97" w:rsidRDefault="000A1F97" w:rsidP="000A1F97">
      <w:pPr>
        <w:rPr>
          <w:rFonts w:ascii="Tahoma" w:hAnsi="Tahoma" w:cs="Tahoma"/>
          <w:sz w:val="22"/>
        </w:rPr>
      </w:pPr>
      <w:r w:rsidRPr="00B6513C">
        <w:rPr>
          <w:rFonts w:ascii="Tahoma" w:hAnsi="Tahoma" w:cs="Tahoma"/>
          <w:sz w:val="22"/>
        </w:rPr>
        <w:t xml:space="preserve">The personal evacuation plan for a person with a visual impairment needs to be prepared and kept in the alternative format preferred by that person, including but not limited to </w:t>
      </w:r>
      <w:r w:rsidR="00D05398">
        <w:rPr>
          <w:rFonts w:ascii="Tahoma" w:hAnsi="Tahoma" w:cs="Tahoma"/>
          <w:sz w:val="22"/>
        </w:rPr>
        <w:t>Braille</w:t>
      </w:r>
      <w:r w:rsidRPr="00B6513C">
        <w:rPr>
          <w:rFonts w:ascii="Tahoma" w:hAnsi="Tahoma" w:cs="Tahoma"/>
          <w:sz w:val="22"/>
        </w:rPr>
        <w:t>, large type, or tactile characters.</w:t>
      </w:r>
    </w:p>
    <w:p w14:paraId="7AE9692B" w14:textId="77777777" w:rsidR="000A1F97" w:rsidRPr="00B6513C" w:rsidRDefault="000A1F97" w:rsidP="000A1F97">
      <w:pPr>
        <w:pStyle w:val="Heading2"/>
      </w:pPr>
      <w:r>
        <w:t>Hearing</w:t>
      </w:r>
    </w:p>
    <w:p w14:paraId="67749B04" w14:textId="77777777" w:rsidR="000A1F97" w:rsidRDefault="000A1F97" w:rsidP="000A1F97">
      <w:pPr>
        <w:rPr>
          <w:rFonts w:ascii="Tahoma" w:hAnsi="Tahoma" w:cs="Tahoma"/>
          <w:sz w:val="22"/>
          <w:szCs w:val="22"/>
        </w:rPr>
      </w:pPr>
      <w:r w:rsidRPr="002A3542">
        <w:rPr>
          <w:rFonts w:ascii="Tahoma" w:hAnsi="Tahoma" w:cs="Tahoma"/>
          <w:sz w:val="22"/>
          <w:szCs w:val="22"/>
        </w:rPr>
        <w:t>Persons with hearing impairments cannot hear alarms and voice announcements that warn of danger and the need to evacuate.</w:t>
      </w:r>
      <w:r>
        <w:rPr>
          <w:rFonts w:ascii="Tahoma" w:hAnsi="Tahoma" w:cs="Tahoma"/>
          <w:sz w:val="22"/>
          <w:szCs w:val="22"/>
        </w:rPr>
        <w:t xml:space="preserve"> Many codes require new buildings to have flashing strobe lights (visual devices) as part of the standard building alarm system, but because the requirements are not retroactive many buildings do not have them. Additionally, strobe lights are required only for fire alarm systems and simply warn that there may be a fire, and not for other type of emergency evacuations systems.</w:t>
      </w:r>
    </w:p>
    <w:p w14:paraId="7F6BE727" w14:textId="77777777" w:rsidR="000A1F97" w:rsidRDefault="000A1F97" w:rsidP="000A1F97">
      <w:pPr>
        <w:rPr>
          <w:rFonts w:ascii="Tahoma" w:hAnsi="Tahoma" w:cs="Tahoma"/>
          <w:sz w:val="22"/>
          <w:szCs w:val="22"/>
        </w:rPr>
      </w:pPr>
    </w:p>
    <w:p w14:paraId="698FC94A" w14:textId="77777777" w:rsidR="000A1F97" w:rsidRDefault="000A1F97" w:rsidP="000A1F97">
      <w:pPr>
        <w:rPr>
          <w:rFonts w:ascii="Tahoma" w:hAnsi="Tahoma" w:cs="Tahoma"/>
          <w:sz w:val="22"/>
          <w:szCs w:val="22"/>
        </w:rPr>
      </w:pPr>
      <w:r>
        <w:rPr>
          <w:rFonts w:ascii="Tahoma" w:hAnsi="Tahoma" w:cs="Tahoma"/>
          <w:sz w:val="22"/>
          <w:szCs w:val="22"/>
        </w:rPr>
        <w:t>It is extremely important for people with hearing impairments to know what visual notification systems are in place. They need to be aware of which emergencies will activate the visual notification systems and which emergencies will not. Alternative methods of notification need to be put in place in your workplace for people with hearing impairments so they can get all the information they need to evacuate in a timely manner.</w:t>
      </w:r>
    </w:p>
    <w:p w14:paraId="4C29FB1E" w14:textId="77777777" w:rsidR="000A1F97" w:rsidRDefault="000A1F97" w:rsidP="000A1F97">
      <w:pPr>
        <w:rPr>
          <w:rFonts w:ascii="Tahoma" w:hAnsi="Tahoma" w:cs="Tahoma"/>
          <w:sz w:val="22"/>
          <w:szCs w:val="22"/>
        </w:rPr>
      </w:pPr>
    </w:p>
    <w:p w14:paraId="01938292" w14:textId="77777777" w:rsidR="000A1F97" w:rsidRDefault="000A1F97" w:rsidP="000A1F97">
      <w:pPr>
        <w:rPr>
          <w:rFonts w:ascii="Tahoma" w:hAnsi="Tahoma" w:cs="Tahoma"/>
          <w:sz w:val="22"/>
          <w:szCs w:val="22"/>
        </w:rPr>
      </w:pPr>
      <w:r>
        <w:rPr>
          <w:rFonts w:ascii="Tahoma" w:hAnsi="Tahoma" w:cs="Tahoma"/>
          <w:sz w:val="22"/>
          <w:szCs w:val="22"/>
        </w:rPr>
        <w:lastRenderedPageBreak/>
        <w:t xml:space="preserve">Once notified, people with hearing impairments can read and follow standard exit and directional signs. </w:t>
      </w:r>
    </w:p>
    <w:p w14:paraId="1304D842" w14:textId="77777777" w:rsidR="000A1F97" w:rsidRDefault="000A1F97" w:rsidP="000A1F97">
      <w:pPr>
        <w:rPr>
          <w:rFonts w:ascii="Tahoma" w:hAnsi="Tahoma" w:cs="Tahoma"/>
          <w:sz w:val="22"/>
          <w:szCs w:val="22"/>
        </w:rPr>
      </w:pPr>
    </w:p>
    <w:p w14:paraId="3BE91ED0" w14:textId="77777777" w:rsidR="000A1F97" w:rsidRDefault="000A1F97" w:rsidP="000A1F97">
      <w:pPr>
        <w:rPr>
          <w:rFonts w:ascii="Tahoma" w:hAnsi="Tahoma" w:cs="Tahoma"/>
          <w:sz w:val="22"/>
          <w:szCs w:val="22"/>
        </w:rPr>
      </w:pPr>
      <w:r>
        <w:rPr>
          <w:rFonts w:ascii="Tahoma" w:hAnsi="Tahoma" w:cs="Tahoma"/>
          <w:sz w:val="22"/>
          <w:szCs w:val="22"/>
        </w:rPr>
        <w:t>Important notes:</w:t>
      </w:r>
    </w:p>
    <w:p w14:paraId="794FF7CD" w14:textId="77777777" w:rsidR="000A1F97" w:rsidRPr="00FF22C1" w:rsidRDefault="000A1F97" w:rsidP="003F2B97">
      <w:pPr>
        <w:pStyle w:val="ListParagraph"/>
        <w:numPr>
          <w:ilvl w:val="0"/>
          <w:numId w:val="42"/>
        </w:numPr>
        <w:rPr>
          <w:rFonts w:ascii="Tahoma" w:hAnsi="Tahoma" w:cs="Tahoma"/>
        </w:rPr>
      </w:pPr>
      <w:r w:rsidRPr="00FF22C1">
        <w:rPr>
          <w:rFonts w:ascii="Tahoma" w:hAnsi="Tahoma" w:cs="Tahoma"/>
        </w:rPr>
        <w:t>If a person with a hearing impairment is likely to be in one location for a significant period of time, such as at a desk in an office, installation of a reader board in the work area might be useful.</w:t>
      </w:r>
    </w:p>
    <w:p w14:paraId="0BE25ABA" w14:textId="77777777" w:rsidR="000A1F97" w:rsidRDefault="000A1F97" w:rsidP="003F2B97">
      <w:pPr>
        <w:pStyle w:val="ListParagraph"/>
        <w:numPr>
          <w:ilvl w:val="0"/>
          <w:numId w:val="42"/>
        </w:numPr>
        <w:spacing w:after="0" w:line="240" w:lineRule="auto"/>
        <w:rPr>
          <w:rFonts w:ascii="Tahoma" w:hAnsi="Tahoma" w:cs="Tahoma"/>
        </w:rPr>
      </w:pPr>
      <w:r w:rsidRPr="005A586E">
        <w:rPr>
          <w:rFonts w:ascii="Tahoma" w:hAnsi="Tahoma" w:cs="Tahoma"/>
        </w:rPr>
        <w:t xml:space="preserve">Other notification methods include personal notification devices which can be activated by a building’s alarm system, instant email, or phone communications. </w:t>
      </w:r>
    </w:p>
    <w:p w14:paraId="05BF50BD" w14:textId="77777777" w:rsidR="000A1F97" w:rsidRPr="001F7DF8" w:rsidRDefault="000A1F97" w:rsidP="000A1F97">
      <w:pPr>
        <w:ind w:left="360"/>
        <w:rPr>
          <w:rFonts w:ascii="Tahoma" w:hAnsi="Tahoma" w:cs="Tahoma"/>
        </w:rPr>
      </w:pPr>
    </w:p>
    <w:p w14:paraId="17891ADC" w14:textId="77777777" w:rsidR="000A1F97" w:rsidRDefault="000A1F97" w:rsidP="000A1F97">
      <w:pPr>
        <w:pStyle w:val="Heading2"/>
        <w:spacing w:before="0" w:after="0"/>
      </w:pPr>
      <w:r>
        <w:t>Speech</w:t>
      </w:r>
    </w:p>
    <w:p w14:paraId="01D8263E" w14:textId="77777777" w:rsidR="000A1F97" w:rsidRDefault="000A1F97" w:rsidP="000A1F97">
      <w:pPr>
        <w:rPr>
          <w:rFonts w:ascii="Tahoma" w:hAnsi="Tahoma" w:cs="Tahoma"/>
          <w:sz w:val="22"/>
          <w:szCs w:val="22"/>
        </w:rPr>
      </w:pPr>
      <w:r w:rsidRPr="00E21556">
        <w:rPr>
          <w:rFonts w:ascii="Tahoma" w:hAnsi="Tahoma" w:cs="Tahoma"/>
          <w:sz w:val="22"/>
          <w:szCs w:val="22"/>
        </w:rPr>
        <w:t>People with speech impairments can hear standard alarms and voice announcements and can see visual indicators that warn of danger and the need to evacuate.</w:t>
      </w:r>
      <w:r>
        <w:rPr>
          <w:rFonts w:ascii="Tahoma" w:hAnsi="Tahoma" w:cs="Tahoma"/>
          <w:sz w:val="22"/>
          <w:szCs w:val="22"/>
        </w:rPr>
        <w:t xml:space="preserve"> Once notified, people with speech impairments can use any standard means of egress and can read and follow standard exit and directional signs.</w:t>
      </w:r>
    </w:p>
    <w:p w14:paraId="5C3FD477" w14:textId="77777777" w:rsidR="000A1F97" w:rsidRDefault="000A1F97" w:rsidP="000A1F97">
      <w:pPr>
        <w:rPr>
          <w:rFonts w:ascii="Tahoma" w:hAnsi="Tahoma" w:cs="Tahoma"/>
          <w:sz w:val="22"/>
          <w:szCs w:val="22"/>
        </w:rPr>
      </w:pPr>
    </w:p>
    <w:p w14:paraId="17C6BF10" w14:textId="77777777" w:rsidR="000A1F97" w:rsidRDefault="000A1F97" w:rsidP="000A1F97">
      <w:pPr>
        <w:rPr>
          <w:rFonts w:ascii="Tahoma" w:hAnsi="Tahoma" w:cs="Tahoma"/>
          <w:sz w:val="22"/>
          <w:szCs w:val="22"/>
        </w:rPr>
      </w:pPr>
      <w:r>
        <w:rPr>
          <w:rFonts w:ascii="Tahoma" w:hAnsi="Tahoma" w:cs="Tahoma"/>
          <w:sz w:val="22"/>
          <w:szCs w:val="22"/>
        </w:rPr>
        <w:t>Elevators are required to have both a telephone and an emergency signaling device. People with speech impairments should be aware of whether the telephone is limited to voice communications and where the emergency device rings - whether it connects or rings inside the building or to an outside line -  and who would be responding to it. Additionally, they may need some assistance with voice communication devices in an elevator.</w:t>
      </w:r>
    </w:p>
    <w:p w14:paraId="0FAD79FF" w14:textId="77777777" w:rsidR="000A1F97" w:rsidRDefault="000A1F97" w:rsidP="000A1F97">
      <w:pPr>
        <w:rPr>
          <w:rFonts w:ascii="Tahoma" w:hAnsi="Tahoma" w:cs="Tahoma"/>
          <w:sz w:val="22"/>
          <w:szCs w:val="22"/>
        </w:rPr>
      </w:pPr>
    </w:p>
    <w:p w14:paraId="38123705" w14:textId="77777777" w:rsidR="000A1F97" w:rsidRDefault="000A1F97" w:rsidP="000A1F97">
      <w:pPr>
        <w:pStyle w:val="Heading2"/>
        <w:spacing w:before="0" w:after="0"/>
      </w:pPr>
      <w:r>
        <w:t>Cognitive</w:t>
      </w:r>
    </w:p>
    <w:p w14:paraId="2DD582F9" w14:textId="77777777" w:rsidR="000A1F97" w:rsidRDefault="000A1F97" w:rsidP="000A1F97">
      <w:pPr>
        <w:rPr>
          <w:rFonts w:ascii="Tahoma" w:hAnsi="Tahoma" w:cs="Tahoma"/>
          <w:sz w:val="22"/>
          <w:szCs w:val="22"/>
        </w:rPr>
      </w:pPr>
      <w:r>
        <w:rPr>
          <w:rFonts w:ascii="Tahoma" w:hAnsi="Tahoma" w:cs="Tahoma"/>
          <w:sz w:val="22"/>
          <w:szCs w:val="22"/>
        </w:rPr>
        <w:t>Persons with cognitive impairments can understand hear standard alarms and voice announcements and see visual indicators that warn of danger and the need to evacuate. However, they may not have the ability to recognize and understand emergency alarm systems or other emergency features and what they mean. If person does not recognize and understand alarms systems or emergency features, then plans need to be developed.</w:t>
      </w:r>
    </w:p>
    <w:p w14:paraId="730E6139" w14:textId="77777777" w:rsidR="000A1F97" w:rsidRDefault="000A1F97" w:rsidP="000A1F97">
      <w:pPr>
        <w:rPr>
          <w:rFonts w:ascii="Tahoma" w:hAnsi="Tahoma" w:cs="Tahoma"/>
          <w:sz w:val="22"/>
          <w:szCs w:val="22"/>
        </w:rPr>
      </w:pPr>
    </w:p>
    <w:p w14:paraId="09B4AE96" w14:textId="77777777" w:rsidR="000A1F97" w:rsidRDefault="000A1F97" w:rsidP="000A1F97">
      <w:pPr>
        <w:rPr>
          <w:rFonts w:ascii="Tahoma" w:hAnsi="Tahoma" w:cs="Tahoma"/>
          <w:sz w:val="22"/>
          <w:szCs w:val="22"/>
        </w:rPr>
      </w:pPr>
      <w:r>
        <w:rPr>
          <w:rFonts w:ascii="Tahoma" w:hAnsi="Tahoma" w:cs="Tahoma"/>
          <w:sz w:val="22"/>
          <w:szCs w:val="22"/>
        </w:rPr>
        <w:t>Cognitive impairments prevent a person from using or accessing building features due to an in an inability to process or understand the information necessary to use the features. In general, persons with cognitive impairments have some decreased level of ability to process or understand information or situations. It should be verified whether a person with a cognitive impairment has the ability to find and use the exits. If not, plans for assistance need to be developed.</w:t>
      </w:r>
    </w:p>
    <w:p w14:paraId="739A731A" w14:textId="77777777" w:rsidR="000A1F97" w:rsidRDefault="000A1F97" w:rsidP="000A1F97">
      <w:pPr>
        <w:rPr>
          <w:rFonts w:ascii="Tahoma" w:hAnsi="Tahoma" w:cs="Tahoma"/>
          <w:sz w:val="22"/>
          <w:szCs w:val="22"/>
        </w:rPr>
      </w:pPr>
    </w:p>
    <w:p w14:paraId="073E98A5" w14:textId="77777777" w:rsidR="000A1F97" w:rsidRDefault="000A1F97" w:rsidP="000A1F97">
      <w:pPr>
        <w:rPr>
          <w:rFonts w:ascii="Tahoma" w:hAnsi="Tahoma" w:cs="Tahoma"/>
          <w:sz w:val="22"/>
          <w:szCs w:val="22"/>
        </w:rPr>
      </w:pPr>
      <w:r>
        <w:rPr>
          <w:rFonts w:ascii="Tahoma" w:hAnsi="Tahoma" w:cs="Tahoma"/>
          <w:sz w:val="22"/>
          <w:szCs w:val="22"/>
        </w:rPr>
        <w:t>Possible accommodations for emergency evacuation for people with cognitive impairments:</w:t>
      </w:r>
    </w:p>
    <w:p w14:paraId="0772B083" w14:textId="37271E1B" w:rsidR="000A1F97" w:rsidRPr="001F7DF8" w:rsidRDefault="000763E0" w:rsidP="003F2B97">
      <w:pPr>
        <w:pStyle w:val="ListParagraph"/>
        <w:numPr>
          <w:ilvl w:val="0"/>
          <w:numId w:val="48"/>
        </w:numPr>
        <w:rPr>
          <w:rFonts w:ascii="Tahoma" w:hAnsi="Tahoma" w:cs="Tahoma"/>
        </w:rPr>
      </w:pPr>
      <w:r>
        <w:rPr>
          <w:rFonts w:ascii="Tahoma" w:hAnsi="Tahoma" w:cs="Tahoma"/>
        </w:rPr>
        <w:t>p</w:t>
      </w:r>
      <w:r w:rsidRPr="001F7DF8">
        <w:rPr>
          <w:rFonts w:ascii="Tahoma" w:hAnsi="Tahoma" w:cs="Tahoma"/>
        </w:rPr>
        <w:t xml:space="preserve">roviding </w:t>
      </w:r>
      <w:r w:rsidR="000A1F97" w:rsidRPr="001F7DF8">
        <w:rPr>
          <w:rFonts w:ascii="Tahoma" w:hAnsi="Tahoma" w:cs="Tahoma"/>
        </w:rPr>
        <w:t>a picture book of drill procedures</w:t>
      </w:r>
      <w:r w:rsidR="000A1F97">
        <w:rPr>
          <w:rFonts w:ascii="Tahoma" w:hAnsi="Tahoma" w:cs="Tahoma"/>
        </w:rPr>
        <w:t xml:space="preserve"> and/ or simple floor plans</w:t>
      </w:r>
    </w:p>
    <w:p w14:paraId="55EA3867" w14:textId="72BAB1DF" w:rsidR="000A1F97" w:rsidRPr="001F7DF8" w:rsidRDefault="000763E0" w:rsidP="003F2B97">
      <w:pPr>
        <w:pStyle w:val="ListParagraph"/>
        <w:numPr>
          <w:ilvl w:val="0"/>
          <w:numId w:val="48"/>
        </w:numPr>
        <w:rPr>
          <w:rFonts w:ascii="Tahoma" w:hAnsi="Tahoma" w:cs="Tahoma"/>
        </w:rPr>
      </w:pPr>
      <w:proofErr w:type="spellStart"/>
      <w:r>
        <w:rPr>
          <w:rFonts w:ascii="Tahoma" w:hAnsi="Tahoma" w:cs="Tahoma"/>
        </w:rPr>
        <w:t>c</w:t>
      </w:r>
      <w:r w:rsidR="00C96D78" w:rsidRPr="001F7DF8">
        <w:rPr>
          <w:rFonts w:ascii="Tahoma" w:hAnsi="Tahoma" w:cs="Tahoma"/>
        </w:rPr>
        <w:t>olour</w:t>
      </w:r>
      <w:proofErr w:type="spellEnd"/>
      <w:r w:rsidR="00C96D78">
        <w:rPr>
          <w:rFonts w:ascii="Tahoma" w:hAnsi="Tahoma" w:cs="Tahoma"/>
        </w:rPr>
        <w:t>-</w:t>
      </w:r>
      <w:r w:rsidR="000A1F97" w:rsidRPr="001F7DF8">
        <w:rPr>
          <w:rFonts w:ascii="Tahoma" w:hAnsi="Tahoma" w:cs="Tahoma"/>
        </w:rPr>
        <w:t>coding fire doors and exit ways</w:t>
      </w:r>
    </w:p>
    <w:p w14:paraId="1582A4B5" w14:textId="7F469D76" w:rsidR="000A1F97" w:rsidRPr="001F7DF8" w:rsidRDefault="000763E0" w:rsidP="003F2B97">
      <w:pPr>
        <w:pStyle w:val="ListParagraph"/>
        <w:numPr>
          <w:ilvl w:val="0"/>
          <w:numId w:val="48"/>
        </w:numPr>
        <w:rPr>
          <w:rFonts w:ascii="Tahoma" w:hAnsi="Tahoma" w:cs="Tahoma"/>
        </w:rPr>
      </w:pPr>
      <w:r>
        <w:rPr>
          <w:rFonts w:ascii="Tahoma" w:hAnsi="Tahoma" w:cs="Tahoma"/>
        </w:rPr>
        <w:t>i</w:t>
      </w:r>
      <w:r w:rsidRPr="001F7DF8">
        <w:rPr>
          <w:rFonts w:ascii="Tahoma" w:hAnsi="Tahoma" w:cs="Tahoma"/>
        </w:rPr>
        <w:t xml:space="preserve">mplementing </w:t>
      </w:r>
      <w:r w:rsidR="000A1F97" w:rsidRPr="001F7DF8">
        <w:rPr>
          <w:rFonts w:ascii="Tahoma" w:hAnsi="Tahoma" w:cs="Tahoma"/>
        </w:rPr>
        <w:t>a buddy system</w:t>
      </w:r>
    </w:p>
    <w:p w14:paraId="4FF56CB3" w14:textId="3638DFE8" w:rsidR="000A1F97" w:rsidRDefault="000763E0" w:rsidP="003F2B97">
      <w:pPr>
        <w:pStyle w:val="ListParagraph"/>
        <w:numPr>
          <w:ilvl w:val="0"/>
          <w:numId w:val="48"/>
        </w:numPr>
        <w:spacing w:after="0"/>
        <w:rPr>
          <w:rFonts w:ascii="Tahoma" w:hAnsi="Tahoma" w:cs="Tahoma"/>
        </w:rPr>
      </w:pPr>
      <w:r>
        <w:rPr>
          <w:rFonts w:ascii="Tahoma" w:hAnsi="Tahoma" w:cs="Tahoma"/>
        </w:rPr>
        <w:t>u</w:t>
      </w:r>
      <w:r w:rsidR="000A1F97" w:rsidRPr="001F7DF8">
        <w:rPr>
          <w:rFonts w:ascii="Tahoma" w:hAnsi="Tahoma" w:cs="Tahoma"/>
        </w:rPr>
        <w:t>sing a job coach for training</w:t>
      </w:r>
    </w:p>
    <w:p w14:paraId="135BE67B" w14:textId="77777777" w:rsidR="00764E38" w:rsidRPr="00EF23AC" w:rsidRDefault="00764E38" w:rsidP="00764E38">
      <w:pPr>
        <w:pStyle w:val="Heading2"/>
        <w:rPr>
          <w:rFonts w:ascii="Whitney Book" w:hAnsi="Whitney Book"/>
        </w:rPr>
      </w:pPr>
      <w:r>
        <w:t>Contact Information</w:t>
      </w:r>
    </w:p>
    <w:p w14:paraId="47A5C909" w14:textId="5A41C1DF" w:rsidR="00764E38" w:rsidRPr="007C2FE8" w:rsidRDefault="00764E38" w:rsidP="003F2B97">
      <w:pPr>
        <w:pStyle w:val="ListParagraph"/>
        <w:numPr>
          <w:ilvl w:val="0"/>
          <w:numId w:val="55"/>
        </w:numPr>
        <w:spacing w:after="160" w:line="259" w:lineRule="auto"/>
        <w:rPr>
          <w:rStyle w:val="Hyperlink"/>
          <w:rFonts w:ascii="Whitney Book" w:hAnsi="Whitney Book"/>
          <w:color w:val="auto"/>
          <w:u w:val="none"/>
        </w:rPr>
      </w:pPr>
      <w:r>
        <w:rPr>
          <w:rFonts w:ascii="Whitney Book" w:hAnsi="Whitney Book"/>
        </w:rPr>
        <w:t xml:space="preserve">Disability Resource Centre: 250-807-8053, </w:t>
      </w:r>
      <w:hyperlink r:id="rId40" w:history="1">
        <w:r w:rsidRPr="00C00576">
          <w:rPr>
            <w:rStyle w:val="Hyperlink"/>
            <w:rFonts w:ascii="Whitney Book" w:hAnsi="Whitney Book"/>
          </w:rPr>
          <w:t>drc.questions@ubc.ca</w:t>
        </w:r>
      </w:hyperlink>
    </w:p>
    <w:p w14:paraId="5367A6D4" w14:textId="7D555D25" w:rsidR="00561DE2" w:rsidRPr="00561DE2" w:rsidRDefault="00561DE2" w:rsidP="003F2B97">
      <w:pPr>
        <w:pStyle w:val="ListParagraph"/>
        <w:numPr>
          <w:ilvl w:val="0"/>
          <w:numId w:val="55"/>
        </w:numPr>
        <w:spacing w:after="160" w:line="259" w:lineRule="auto"/>
        <w:rPr>
          <w:rFonts w:ascii="Whitney Book" w:hAnsi="Whitney Book"/>
        </w:rPr>
        <w:sectPr w:rsidR="00561DE2" w:rsidRPr="00561DE2" w:rsidSect="00B4569F">
          <w:type w:val="continuous"/>
          <w:pgSz w:w="12240" w:h="15840"/>
          <w:pgMar w:top="1440" w:right="1440" w:bottom="1440" w:left="1440" w:header="720" w:footer="720" w:gutter="0"/>
          <w:cols w:space="720"/>
        </w:sectPr>
      </w:pPr>
      <w:r>
        <w:rPr>
          <w:rStyle w:val="Hyperlink"/>
          <w:rFonts w:ascii="Whitney Book" w:hAnsi="Whitney Book"/>
          <w:color w:val="auto"/>
          <w:u w:val="none"/>
        </w:rPr>
        <w:t>Dept. of Health, Safety &amp; Environment</w:t>
      </w:r>
      <w:r w:rsidR="00573D80" w:rsidRPr="00573D80">
        <w:rPr>
          <w:rStyle w:val="Hyperlink"/>
          <w:rFonts w:ascii="Whitney Book" w:hAnsi="Whitney Book"/>
          <w:color w:val="auto"/>
          <w:u w:val="none"/>
        </w:rPr>
        <w:t xml:space="preserve">: 250-807-8859, </w:t>
      </w:r>
      <w:hyperlink r:id="rId41" w:history="1">
        <w:r w:rsidRPr="00511D60">
          <w:rPr>
            <w:rStyle w:val="Hyperlink"/>
            <w:rFonts w:ascii="Whitney Book" w:hAnsi="Whitney Book"/>
          </w:rPr>
          <w:t>hse.ok@ubc.ca</w:t>
        </w:r>
      </w:hyperlink>
    </w:p>
    <w:p w14:paraId="01587A8F" w14:textId="3FA2D140" w:rsidR="00A04359" w:rsidRDefault="003F2B97" w:rsidP="00A04359">
      <w:pPr>
        <w:pStyle w:val="Heading1"/>
        <w:jc w:val="center"/>
      </w:pPr>
      <w:bookmarkStart w:id="107" w:name="_Toc54785766"/>
      <w:r>
        <w:lastRenderedPageBreak/>
        <w:t>Appendix 8</w:t>
      </w:r>
      <w:r w:rsidR="00A04359">
        <w:t xml:space="preserve">: Personal Emergency Plan </w:t>
      </w:r>
      <w:r w:rsidR="007774C3">
        <w:t>T</w:t>
      </w:r>
      <w:r w:rsidR="00656C28">
        <w:t>emplate</w:t>
      </w:r>
      <w:bookmarkEnd w:id="107"/>
    </w:p>
    <w:p w14:paraId="68016895" w14:textId="77777777" w:rsidR="000A1F97" w:rsidRDefault="000A1F97" w:rsidP="00B4569F"/>
    <w:tbl>
      <w:tblPr>
        <w:tblStyle w:val="TableGrid"/>
        <w:tblW w:w="10050" w:type="dxa"/>
        <w:tblLayout w:type="fixed"/>
        <w:tblLook w:val="04A0" w:firstRow="1" w:lastRow="0" w:firstColumn="1" w:lastColumn="0" w:noHBand="0" w:noVBand="1"/>
      </w:tblPr>
      <w:tblGrid>
        <w:gridCol w:w="2544"/>
        <w:gridCol w:w="400"/>
        <w:gridCol w:w="1582"/>
        <w:gridCol w:w="2479"/>
        <w:gridCol w:w="3035"/>
        <w:gridCol w:w="10"/>
      </w:tblGrid>
      <w:tr w:rsidR="00FB40FB" w14:paraId="71DD52C1" w14:textId="761E2A9A" w:rsidTr="00851F7F">
        <w:trPr>
          <w:gridAfter w:val="1"/>
          <w:wAfter w:w="10" w:type="dxa"/>
          <w:trHeight w:val="338"/>
        </w:trPr>
        <w:tc>
          <w:tcPr>
            <w:tcW w:w="10050" w:type="dxa"/>
            <w:gridSpan w:val="5"/>
          </w:tcPr>
          <w:p w14:paraId="7E7BE3C1" w14:textId="22782488" w:rsidR="00FB40FB" w:rsidRPr="00FB40FB" w:rsidRDefault="00FB40FB" w:rsidP="00B701A9">
            <w:pPr>
              <w:rPr>
                <w:rFonts w:ascii="Tahoma" w:hAnsi="Tahoma" w:cs="Tahoma"/>
                <w:b/>
              </w:rPr>
            </w:pPr>
            <w:r w:rsidRPr="00FB40FB">
              <w:rPr>
                <w:rFonts w:ascii="Tahoma" w:hAnsi="Tahoma" w:cs="Tahoma"/>
                <w:b/>
                <w:sz w:val="28"/>
              </w:rPr>
              <w:t>TYPE OF ASSISTANCE NEEDED</w:t>
            </w:r>
          </w:p>
        </w:tc>
      </w:tr>
      <w:tr w:rsidR="000F7FDF" w14:paraId="5DF4AA21" w14:textId="77777777" w:rsidTr="001B7D4C">
        <w:trPr>
          <w:gridAfter w:val="1"/>
          <w:wAfter w:w="10" w:type="dxa"/>
          <w:trHeight w:val="908"/>
        </w:trPr>
        <w:tc>
          <w:tcPr>
            <w:tcW w:w="2947" w:type="dxa"/>
            <w:gridSpan w:val="2"/>
          </w:tcPr>
          <w:p w14:paraId="47A9D621" w14:textId="3E145766" w:rsidR="00B30730" w:rsidRPr="00FB40FB" w:rsidRDefault="001B7D4C" w:rsidP="007C1256">
            <w:pPr>
              <w:rPr>
                <w:rFonts w:ascii="Tahoma" w:hAnsi="Tahoma" w:cs="Tahoma"/>
                <w:sz w:val="22"/>
              </w:rPr>
            </w:pPr>
            <w:r>
              <w:rPr>
                <w:rFonts w:ascii="Tahoma" w:hAnsi="Tahoma" w:cs="Tahoma"/>
                <w:sz w:val="22"/>
              </w:rPr>
              <w:t xml:space="preserve">Does the person require a device or aid? </w:t>
            </w:r>
            <w:r w:rsidR="00873955">
              <w:rPr>
                <w:rFonts w:ascii="Tahoma" w:hAnsi="Tahoma" w:cs="Tahoma"/>
                <w:sz w:val="22"/>
              </w:rPr>
              <w:t>If yes, w</w:t>
            </w:r>
            <w:r w:rsidR="00701C91" w:rsidRPr="00FB40FB">
              <w:rPr>
                <w:rFonts w:ascii="Tahoma" w:hAnsi="Tahoma" w:cs="Tahoma"/>
                <w:sz w:val="22"/>
              </w:rPr>
              <w:t>hat</w:t>
            </w:r>
            <w:r w:rsidR="002664EB">
              <w:rPr>
                <w:rFonts w:ascii="Tahoma" w:hAnsi="Tahoma" w:cs="Tahoma"/>
                <w:sz w:val="22"/>
              </w:rPr>
              <w:t xml:space="preserve"> and where</w:t>
            </w:r>
            <w:r w:rsidR="00701C91" w:rsidRPr="00FB40FB">
              <w:rPr>
                <w:rFonts w:ascii="Tahoma" w:hAnsi="Tahoma" w:cs="Tahoma"/>
                <w:sz w:val="22"/>
              </w:rPr>
              <w:t xml:space="preserve"> is the specific device or aid?</w:t>
            </w:r>
          </w:p>
        </w:tc>
        <w:tc>
          <w:tcPr>
            <w:tcW w:w="7103" w:type="dxa"/>
            <w:gridSpan w:val="3"/>
          </w:tcPr>
          <w:p w14:paraId="2725532D" w14:textId="77777777" w:rsidR="00701C91" w:rsidRPr="00FB40FB" w:rsidRDefault="00701C91" w:rsidP="007C1256">
            <w:pPr>
              <w:rPr>
                <w:rFonts w:ascii="Tahoma" w:hAnsi="Tahoma" w:cs="Tahoma"/>
                <w:sz w:val="22"/>
              </w:rPr>
            </w:pPr>
          </w:p>
        </w:tc>
      </w:tr>
      <w:tr w:rsidR="001B7D4C" w14:paraId="400CBF39" w14:textId="77777777" w:rsidTr="00630C85">
        <w:trPr>
          <w:gridAfter w:val="1"/>
          <w:wAfter w:w="10" w:type="dxa"/>
          <w:trHeight w:val="572"/>
        </w:trPr>
        <w:tc>
          <w:tcPr>
            <w:tcW w:w="2947" w:type="dxa"/>
            <w:gridSpan w:val="2"/>
          </w:tcPr>
          <w:p w14:paraId="1475B496" w14:textId="6E17E997" w:rsidR="001B7D4C" w:rsidRPr="00FB40FB" w:rsidRDefault="001B7D4C" w:rsidP="00B701A9">
            <w:pPr>
              <w:rPr>
                <w:rFonts w:ascii="Tahoma" w:hAnsi="Tahoma" w:cs="Tahoma"/>
                <w:sz w:val="22"/>
              </w:rPr>
            </w:pPr>
            <w:r>
              <w:rPr>
                <w:rFonts w:ascii="Tahoma" w:hAnsi="Tahoma" w:cs="Tahoma"/>
                <w:sz w:val="22"/>
              </w:rPr>
              <w:t>Does the person need assistance to evacuate?</w:t>
            </w:r>
          </w:p>
        </w:tc>
        <w:tc>
          <w:tcPr>
            <w:tcW w:w="7103" w:type="dxa"/>
            <w:gridSpan w:val="3"/>
          </w:tcPr>
          <w:p w14:paraId="5FF826FE" w14:textId="77777777" w:rsidR="001B7D4C" w:rsidRDefault="001B7D4C" w:rsidP="001B7D4C">
            <w:pPr>
              <w:rPr>
                <w:rFonts w:ascii="Tahoma" w:hAnsi="Tahoma" w:cs="Tahoma"/>
                <w:b/>
                <w:sz w:val="22"/>
              </w:rPr>
            </w:pPr>
            <w:r w:rsidRPr="00D06C99">
              <w:rPr>
                <w:rFonts w:ascii="Tahoma" w:hAnsi="Tahoma" w:cs="Tahoma"/>
                <w:b/>
                <w:sz w:val="22"/>
              </w:rPr>
              <w:t>Number assistants needed:</w:t>
            </w:r>
          </w:p>
          <w:p w14:paraId="77D84CF1" w14:textId="77777777" w:rsidR="001B7D4C" w:rsidRPr="00FB40FB" w:rsidRDefault="001B7D4C" w:rsidP="00B701A9">
            <w:pPr>
              <w:rPr>
                <w:rFonts w:ascii="Tahoma" w:hAnsi="Tahoma" w:cs="Tahoma"/>
                <w:sz w:val="22"/>
              </w:rPr>
            </w:pPr>
          </w:p>
        </w:tc>
      </w:tr>
      <w:tr w:rsidR="002664EB" w:rsidRPr="00FB40FB" w14:paraId="6013C72A" w14:textId="77777777" w:rsidTr="00630C85">
        <w:trPr>
          <w:gridAfter w:val="1"/>
          <w:wAfter w:w="10" w:type="dxa"/>
          <w:trHeight w:val="1700"/>
        </w:trPr>
        <w:tc>
          <w:tcPr>
            <w:tcW w:w="2947" w:type="dxa"/>
            <w:gridSpan w:val="2"/>
          </w:tcPr>
          <w:p w14:paraId="37EDF1C4" w14:textId="7970E08C" w:rsidR="002664EB" w:rsidRDefault="002664EB" w:rsidP="00B139F9">
            <w:pPr>
              <w:rPr>
                <w:rFonts w:ascii="Tahoma" w:hAnsi="Tahoma" w:cs="Tahoma"/>
                <w:sz w:val="22"/>
              </w:rPr>
            </w:pPr>
            <w:r>
              <w:rPr>
                <w:rFonts w:ascii="Tahoma" w:hAnsi="Tahoma" w:cs="Tahoma"/>
                <w:sz w:val="22"/>
              </w:rPr>
              <w:t>What does the assistant(s) need to do, does the assistant(s) need any training, has the training for the assistant(s) been completed?</w:t>
            </w:r>
          </w:p>
        </w:tc>
        <w:tc>
          <w:tcPr>
            <w:tcW w:w="7103" w:type="dxa"/>
            <w:gridSpan w:val="3"/>
          </w:tcPr>
          <w:p w14:paraId="35ECFF88" w14:textId="77777777" w:rsidR="002664EB" w:rsidRPr="00FB40FB" w:rsidRDefault="002664EB" w:rsidP="00B139F9">
            <w:pPr>
              <w:rPr>
                <w:rFonts w:ascii="Tahoma" w:hAnsi="Tahoma" w:cs="Tahoma"/>
                <w:sz w:val="22"/>
              </w:rPr>
            </w:pPr>
          </w:p>
        </w:tc>
      </w:tr>
      <w:tr w:rsidR="00955E49" w:rsidRPr="00FB40FB" w14:paraId="317CC153" w14:textId="77777777" w:rsidTr="00657D4F">
        <w:trPr>
          <w:gridAfter w:val="1"/>
          <w:wAfter w:w="10" w:type="dxa"/>
          <w:trHeight w:val="338"/>
        </w:trPr>
        <w:tc>
          <w:tcPr>
            <w:tcW w:w="2947" w:type="dxa"/>
            <w:gridSpan w:val="2"/>
          </w:tcPr>
          <w:p w14:paraId="026FC3BD" w14:textId="7A6351B1" w:rsidR="00955E49" w:rsidRPr="00FB40FB" w:rsidRDefault="00630C85" w:rsidP="00B139F9">
            <w:pPr>
              <w:rPr>
                <w:rFonts w:ascii="Tahoma" w:hAnsi="Tahoma" w:cs="Tahoma"/>
                <w:sz w:val="22"/>
              </w:rPr>
            </w:pPr>
            <w:r>
              <w:rPr>
                <w:rFonts w:ascii="Tahoma" w:hAnsi="Tahoma" w:cs="Tahoma"/>
                <w:sz w:val="22"/>
              </w:rPr>
              <w:t xml:space="preserve">Where will the assistant(s) meet the person requiring assistance? When will the person requiring assistance contact the assistant(s)? </w:t>
            </w:r>
            <w:r w:rsidR="00955E49">
              <w:rPr>
                <w:rFonts w:ascii="Tahoma" w:hAnsi="Tahoma" w:cs="Tahoma"/>
                <w:sz w:val="22"/>
              </w:rPr>
              <w:t>How will the assistant(s) be contacted</w:t>
            </w:r>
            <w:r w:rsidR="00A916C2">
              <w:rPr>
                <w:rFonts w:ascii="Tahoma" w:hAnsi="Tahoma" w:cs="Tahoma"/>
                <w:sz w:val="22"/>
              </w:rPr>
              <w:t xml:space="preserve"> in an emergency</w:t>
            </w:r>
            <w:r w:rsidR="00955E49">
              <w:rPr>
                <w:rFonts w:ascii="Tahoma" w:hAnsi="Tahoma" w:cs="Tahoma"/>
                <w:sz w:val="22"/>
              </w:rPr>
              <w:t>?</w:t>
            </w:r>
            <w:r w:rsidR="00CE3D8B">
              <w:rPr>
                <w:rFonts w:ascii="Tahoma" w:hAnsi="Tahoma" w:cs="Tahoma"/>
                <w:sz w:val="22"/>
              </w:rPr>
              <w:t xml:space="preserve"> (e.g. e-mail, phone, visual)</w:t>
            </w:r>
          </w:p>
        </w:tc>
        <w:tc>
          <w:tcPr>
            <w:tcW w:w="7103" w:type="dxa"/>
            <w:gridSpan w:val="3"/>
          </w:tcPr>
          <w:p w14:paraId="48D86A8F" w14:textId="77777777" w:rsidR="00955E49" w:rsidRPr="00FB40FB" w:rsidRDefault="00955E49" w:rsidP="00B139F9">
            <w:pPr>
              <w:rPr>
                <w:rFonts w:ascii="Tahoma" w:hAnsi="Tahoma" w:cs="Tahoma"/>
                <w:sz w:val="22"/>
              </w:rPr>
            </w:pPr>
          </w:p>
        </w:tc>
      </w:tr>
      <w:tr w:rsidR="00FE26BE" w14:paraId="3FC2CAD7" w14:textId="77777777" w:rsidTr="004944FE">
        <w:tc>
          <w:tcPr>
            <w:tcW w:w="2547" w:type="dxa"/>
          </w:tcPr>
          <w:p w14:paraId="7918F7DE" w14:textId="529182D8" w:rsidR="00FE26BE" w:rsidRDefault="00FE26BE" w:rsidP="004944FE">
            <w:pPr>
              <w:rPr>
                <w:rFonts w:ascii="Tahoma" w:hAnsi="Tahoma" w:cs="Tahoma"/>
                <w:sz w:val="22"/>
              </w:rPr>
            </w:pPr>
            <w:r w:rsidRPr="005D31D5">
              <w:rPr>
                <w:rFonts w:ascii="Tahoma" w:hAnsi="Tahoma" w:cs="Tahoma"/>
                <w:b/>
                <w:sz w:val="22"/>
              </w:rPr>
              <w:t xml:space="preserve">Name </w:t>
            </w:r>
            <w:r w:rsidR="004944FE">
              <w:rPr>
                <w:rFonts w:ascii="Tahoma" w:hAnsi="Tahoma" w:cs="Tahoma"/>
                <w:b/>
                <w:sz w:val="22"/>
              </w:rPr>
              <w:t>(indicate if primary or alternate assistant)</w:t>
            </w:r>
          </w:p>
        </w:tc>
        <w:tc>
          <w:tcPr>
            <w:tcW w:w="1984" w:type="dxa"/>
            <w:gridSpan w:val="2"/>
          </w:tcPr>
          <w:p w14:paraId="4DE9F9EE" w14:textId="0426FACE" w:rsidR="00FE26BE" w:rsidRDefault="00FE26BE" w:rsidP="00FE26BE">
            <w:pPr>
              <w:rPr>
                <w:rFonts w:ascii="Tahoma" w:hAnsi="Tahoma" w:cs="Tahoma"/>
                <w:sz w:val="22"/>
              </w:rPr>
            </w:pPr>
            <w:r w:rsidRPr="005D31D5">
              <w:rPr>
                <w:rFonts w:ascii="Tahoma" w:hAnsi="Tahoma" w:cs="Tahoma"/>
                <w:b/>
                <w:sz w:val="22"/>
              </w:rPr>
              <w:t>Phone</w:t>
            </w:r>
          </w:p>
        </w:tc>
        <w:tc>
          <w:tcPr>
            <w:tcW w:w="2481" w:type="dxa"/>
          </w:tcPr>
          <w:p w14:paraId="24260A16" w14:textId="66705DCA" w:rsidR="00FE26BE" w:rsidRDefault="00FE26BE" w:rsidP="00FE26BE">
            <w:pPr>
              <w:rPr>
                <w:rFonts w:ascii="Tahoma" w:hAnsi="Tahoma" w:cs="Tahoma"/>
                <w:sz w:val="22"/>
              </w:rPr>
            </w:pPr>
            <w:r w:rsidRPr="005D31D5">
              <w:rPr>
                <w:rFonts w:ascii="Tahoma" w:hAnsi="Tahoma" w:cs="Tahoma"/>
                <w:b/>
                <w:sz w:val="22"/>
              </w:rPr>
              <w:t>Cell Phone</w:t>
            </w:r>
          </w:p>
        </w:tc>
        <w:tc>
          <w:tcPr>
            <w:tcW w:w="3048" w:type="dxa"/>
            <w:gridSpan w:val="2"/>
          </w:tcPr>
          <w:p w14:paraId="625DB3AC" w14:textId="7FCB0DFB" w:rsidR="00FE26BE" w:rsidRDefault="00FE26BE" w:rsidP="00FE26BE">
            <w:pPr>
              <w:rPr>
                <w:rFonts w:ascii="Tahoma" w:hAnsi="Tahoma" w:cs="Tahoma"/>
                <w:sz w:val="22"/>
              </w:rPr>
            </w:pPr>
            <w:r w:rsidRPr="005D31D5">
              <w:rPr>
                <w:rFonts w:ascii="Tahoma" w:hAnsi="Tahoma" w:cs="Tahoma"/>
                <w:b/>
                <w:sz w:val="22"/>
              </w:rPr>
              <w:t>E-mail</w:t>
            </w:r>
          </w:p>
        </w:tc>
      </w:tr>
      <w:tr w:rsidR="00FE26BE" w14:paraId="3233B280" w14:textId="77777777" w:rsidTr="004944FE">
        <w:tc>
          <w:tcPr>
            <w:tcW w:w="2547" w:type="dxa"/>
          </w:tcPr>
          <w:p w14:paraId="2EEC6F86" w14:textId="77777777" w:rsidR="00FE26BE" w:rsidRDefault="00FE26BE" w:rsidP="004944FE">
            <w:pPr>
              <w:rPr>
                <w:rFonts w:ascii="Tahoma" w:hAnsi="Tahoma" w:cs="Tahoma"/>
                <w:sz w:val="22"/>
              </w:rPr>
            </w:pPr>
          </w:p>
        </w:tc>
        <w:tc>
          <w:tcPr>
            <w:tcW w:w="1984" w:type="dxa"/>
            <w:gridSpan w:val="2"/>
          </w:tcPr>
          <w:p w14:paraId="3F7F4437" w14:textId="77777777" w:rsidR="00FE26BE" w:rsidRDefault="00FE26BE" w:rsidP="00FE26BE">
            <w:pPr>
              <w:rPr>
                <w:rFonts w:ascii="Tahoma" w:hAnsi="Tahoma" w:cs="Tahoma"/>
                <w:sz w:val="22"/>
              </w:rPr>
            </w:pPr>
          </w:p>
        </w:tc>
        <w:tc>
          <w:tcPr>
            <w:tcW w:w="2481" w:type="dxa"/>
          </w:tcPr>
          <w:p w14:paraId="1068D856" w14:textId="77777777" w:rsidR="00FE26BE" w:rsidRDefault="00FE26BE" w:rsidP="00FE26BE">
            <w:pPr>
              <w:rPr>
                <w:rFonts w:ascii="Tahoma" w:hAnsi="Tahoma" w:cs="Tahoma"/>
                <w:sz w:val="22"/>
              </w:rPr>
            </w:pPr>
          </w:p>
        </w:tc>
        <w:tc>
          <w:tcPr>
            <w:tcW w:w="3048" w:type="dxa"/>
            <w:gridSpan w:val="2"/>
          </w:tcPr>
          <w:p w14:paraId="2140135E" w14:textId="77777777" w:rsidR="00FE26BE" w:rsidRDefault="00FE26BE" w:rsidP="00FE26BE">
            <w:pPr>
              <w:rPr>
                <w:rFonts w:ascii="Tahoma" w:hAnsi="Tahoma" w:cs="Tahoma"/>
                <w:sz w:val="22"/>
              </w:rPr>
            </w:pPr>
          </w:p>
        </w:tc>
      </w:tr>
      <w:tr w:rsidR="00FE26BE" w14:paraId="0BA881CB" w14:textId="77777777" w:rsidTr="004944FE">
        <w:tc>
          <w:tcPr>
            <w:tcW w:w="2547" w:type="dxa"/>
          </w:tcPr>
          <w:p w14:paraId="04539891" w14:textId="77777777" w:rsidR="00FE26BE" w:rsidRDefault="00FE26BE" w:rsidP="004944FE">
            <w:pPr>
              <w:rPr>
                <w:rFonts w:ascii="Tahoma" w:hAnsi="Tahoma" w:cs="Tahoma"/>
                <w:sz w:val="22"/>
              </w:rPr>
            </w:pPr>
          </w:p>
        </w:tc>
        <w:tc>
          <w:tcPr>
            <w:tcW w:w="1984" w:type="dxa"/>
            <w:gridSpan w:val="2"/>
          </w:tcPr>
          <w:p w14:paraId="1610B1C5" w14:textId="77777777" w:rsidR="00FE26BE" w:rsidRDefault="00FE26BE" w:rsidP="00FE26BE">
            <w:pPr>
              <w:rPr>
                <w:rFonts w:ascii="Tahoma" w:hAnsi="Tahoma" w:cs="Tahoma"/>
                <w:sz w:val="22"/>
              </w:rPr>
            </w:pPr>
          </w:p>
        </w:tc>
        <w:tc>
          <w:tcPr>
            <w:tcW w:w="2481" w:type="dxa"/>
          </w:tcPr>
          <w:p w14:paraId="198083CC" w14:textId="2FDCEF3F" w:rsidR="00D51DE9" w:rsidRDefault="00D51DE9" w:rsidP="00FE26BE">
            <w:pPr>
              <w:rPr>
                <w:rFonts w:ascii="Tahoma" w:hAnsi="Tahoma" w:cs="Tahoma"/>
                <w:sz w:val="22"/>
              </w:rPr>
            </w:pPr>
          </w:p>
        </w:tc>
        <w:tc>
          <w:tcPr>
            <w:tcW w:w="3048" w:type="dxa"/>
            <w:gridSpan w:val="2"/>
          </w:tcPr>
          <w:p w14:paraId="724CE98C" w14:textId="77777777" w:rsidR="00FE26BE" w:rsidRDefault="00FE26BE" w:rsidP="00FE26BE">
            <w:pPr>
              <w:rPr>
                <w:rFonts w:ascii="Tahoma" w:hAnsi="Tahoma" w:cs="Tahoma"/>
                <w:sz w:val="22"/>
              </w:rPr>
            </w:pPr>
          </w:p>
        </w:tc>
      </w:tr>
      <w:tr w:rsidR="00FE26BE" w14:paraId="1E2324FD" w14:textId="77777777" w:rsidTr="004944FE">
        <w:tc>
          <w:tcPr>
            <w:tcW w:w="2547" w:type="dxa"/>
          </w:tcPr>
          <w:p w14:paraId="5A880BCE" w14:textId="147999C9" w:rsidR="00FE26BE" w:rsidRDefault="00FE26BE" w:rsidP="004944FE">
            <w:pPr>
              <w:rPr>
                <w:rFonts w:ascii="Tahoma" w:hAnsi="Tahoma" w:cs="Tahoma"/>
                <w:sz w:val="22"/>
              </w:rPr>
            </w:pPr>
          </w:p>
        </w:tc>
        <w:tc>
          <w:tcPr>
            <w:tcW w:w="1984" w:type="dxa"/>
            <w:gridSpan w:val="2"/>
          </w:tcPr>
          <w:p w14:paraId="3039CD7B" w14:textId="77777777" w:rsidR="00FE26BE" w:rsidRDefault="00FE26BE" w:rsidP="00FE26BE">
            <w:pPr>
              <w:rPr>
                <w:rFonts w:ascii="Tahoma" w:hAnsi="Tahoma" w:cs="Tahoma"/>
                <w:sz w:val="22"/>
              </w:rPr>
            </w:pPr>
          </w:p>
        </w:tc>
        <w:tc>
          <w:tcPr>
            <w:tcW w:w="2481" w:type="dxa"/>
          </w:tcPr>
          <w:p w14:paraId="348CB3E3" w14:textId="77777777" w:rsidR="00FE26BE" w:rsidRDefault="00FE26BE" w:rsidP="00FE26BE">
            <w:pPr>
              <w:rPr>
                <w:rFonts w:ascii="Tahoma" w:hAnsi="Tahoma" w:cs="Tahoma"/>
                <w:sz w:val="22"/>
              </w:rPr>
            </w:pPr>
          </w:p>
        </w:tc>
        <w:tc>
          <w:tcPr>
            <w:tcW w:w="3048" w:type="dxa"/>
            <w:gridSpan w:val="2"/>
          </w:tcPr>
          <w:p w14:paraId="14DDDAE4" w14:textId="77777777" w:rsidR="00FE26BE" w:rsidRDefault="00FE26BE" w:rsidP="00FE26BE">
            <w:pPr>
              <w:rPr>
                <w:rFonts w:ascii="Tahoma" w:hAnsi="Tahoma" w:cs="Tahoma"/>
                <w:sz w:val="22"/>
              </w:rPr>
            </w:pPr>
          </w:p>
        </w:tc>
      </w:tr>
      <w:tr w:rsidR="00FE26BE" w14:paraId="750F7777" w14:textId="77777777" w:rsidTr="004944FE">
        <w:tc>
          <w:tcPr>
            <w:tcW w:w="2547" w:type="dxa"/>
          </w:tcPr>
          <w:p w14:paraId="454EAE50" w14:textId="77777777" w:rsidR="00FE26BE" w:rsidRDefault="00FE26BE" w:rsidP="004944FE">
            <w:pPr>
              <w:rPr>
                <w:rFonts w:ascii="Tahoma" w:hAnsi="Tahoma" w:cs="Tahoma"/>
                <w:sz w:val="22"/>
              </w:rPr>
            </w:pPr>
          </w:p>
        </w:tc>
        <w:tc>
          <w:tcPr>
            <w:tcW w:w="1984" w:type="dxa"/>
            <w:gridSpan w:val="2"/>
          </w:tcPr>
          <w:p w14:paraId="768219F0" w14:textId="77777777" w:rsidR="00FE26BE" w:rsidRDefault="00FE26BE" w:rsidP="00FE26BE">
            <w:pPr>
              <w:rPr>
                <w:rFonts w:ascii="Tahoma" w:hAnsi="Tahoma" w:cs="Tahoma"/>
                <w:sz w:val="22"/>
              </w:rPr>
            </w:pPr>
          </w:p>
        </w:tc>
        <w:tc>
          <w:tcPr>
            <w:tcW w:w="2481" w:type="dxa"/>
          </w:tcPr>
          <w:p w14:paraId="7829F516" w14:textId="77777777" w:rsidR="00FE26BE" w:rsidRDefault="00FE26BE" w:rsidP="00FE26BE">
            <w:pPr>
              <w:rPr>
                <w:rFonts w:ascii="Tahoma" w:hAnsi="Tahoma" w:cs="Tahoma"/>
                <w:sz w:val="22"/>
              </w:rPr>
            </w:pPr>
          </w:p>
        </w:tc>
        <w:tc>
          <w:tcPr>
            <w:tcW w:w="3048" w:type="dxa"/>
            <w:gridSpan w:val="2"/>
          </w:tcPr>
          <w:p w14:paraId="7CAC3238" w14:textId="77777777" w:rsidR="00FE26BE" w:rsidRDefault="00FE26BE" w:rsidP="00FE26BE">
            <w:pPr>
              <w:rPr>
                <w:rFonts w:ascii="Tahoma" w:hAnsi="Tahoma" w:cs="Tahoma"/>
                <w:sz w:val="22"/>
              </w:rPr>
            </w:pPr>
          </w:p>
        </w:tc>
      </w:tr>
      <w:tr w:rsidR="00970903" w14:paraId="4F30D9A3" w14:textId="77777777" w:rsidTr="004944FE">
        <w:tc>
          <w:tcPr>
            <w:tcW w:w="2547" w:type="dxa"/>
          </w:tcPr>
          <w:p w14:paraId="4E0EE744" w14:textId="77777777" w:rsidR="00970903" w:rsidRDefault="00970903" w:rsidP="004944FE">
            <w:pPr>
              <w:rPr>
                <w:rFonts w:ascii="Tahoma" w:hAnsi="Tahoma" w:cs="Tahoma"/>
                <w:sz w:val="22"/>
              </w:rPr>
            </w:pPr>
          </w:p>
        </w:tc>
        <w:tc>
          <w:tcPr>
            <w:tcW w:w="1984" w:type="dxa"/>
            <w:gridSpan w:val="2"/>
          </w:tcPr>
          <w:p w14:paraId="2CCAF372" w14:textId="77777777" w:rsidR="00970903" w:rsidRDefault="00970903" w:rsidP="00FE26BE">
            <w:pPr>
              <w:rPr>
                <w:rFonts w:ascii="Tahoma" w:hAnsi="Tahoma" w:cs="Tahoma"/>
                <w:sz w:val="22"/>
              </w:rPr>
            </w:pPr>
          </w:p>
        </w:tc>
        <w:tc>
          <w:tcPr>
            <w:tcW w:w="2481" w:type="dxa"/>
          </w:tcPr>
          <w:p w14:paraId="00EA2ACB" w14:textId="77777777" w:rsidR="00970903" w:rsidRDefault="00970903" w:rsidP="00FE26BE">
            <w:pPr>
              <w:rPr>
                <w:rFonts w:ascii="Tahoma" w:hAnsi="Tahoma" w:cs="Tahoma"/>
                <w:sz w:val="22"/>
              </w:rPr>
            </w:pPr>
          </w:p>
        </w:tc>
        <w:tc>
          <w:tcPr>
            <w:tcW w:w="3048" w:type="dxa"/>
            <w:gridSpan w:val="2"/>
          </w:tcPr>
          <w:p w14:paraId="32786113" w14:textId="77777777" w:rsidR="00970903" w:rsidRDefault="00970903" w:rsidP="00FE26BE">
            <w:pPr>
              <w:rPr>
                <w:rFonts w:ascii="Tahoma" w:hAnsi="Tahoma" w:cs="Tahoma"/>
                <w:sz w:val="22"/>
              </w:rPr>
            </w:pPr>
          </w:p>
        </w:tc>
      </w:tr>
    </w:tbl>
    <w:p w14:paraId="36C2CCC9" w14:textId="77777777" w:rsidR="00D51DE9" w:rsidRDefault="00D51DE9" w:rsidP="00B4569F">
      <w:pPr>
        <w:rPr>
          <w:rFonts w:ascii="Tahoma" w:hAnsi="Tahoma" w:cs="Tahoma"/>
          <w:sz w:val="22"/>
        </w:rPr>
        <w:sectPr w:rsidR="00D51DE9" w:rsidSect="008D22C1">
          <w:headerReference w:type="default" r:id="rId42"/>
          <w:type w:val="continuous"/>
          <w:pgSz w:w="12240" w:h="15840"/>
          <w:pgMar w:top="1440" w:right="1440" w:bottom="1440" w:left="1440" w:header="720" w:footer="720" w:gutter="0"/>
          <w:cols w:space="720"/>
        </w:sectPr>
      </w:pPr>
    </w:p>
    <w:p w14:paraId="4211EFCE" w14:textId="26A22DC6" w:rsidR="00FE26BE" w:rsidRDefault="00FE26BE" w:rsidP="00B4569F">
      <w:pPr>
        <w:rPr>
          <w:rFonts w:ascii="Tahoma" w:hAnsi="Tahoma" w:cs="Tahoma"/>
          <w:sz w:val="22"/>
        </w:rPr>
      </w:pPr>
    </w:p>
    <w:p w14:paraId="7EABCD2C" w14:textId="7A1D63A4" w:rsidR="000A1F97" w:rsidRDefault="001D7D8A" w:rsidP="00B4569F">
      <w:pPr>
        <w:rPr>
          <w:rFonts w:ascii="Tahoma" w:hAnsi="Tahoma" w:cs="Tahoma"/>
          <w:sz w:val="22"/>
        </w:rPr>
      </w:pPr>
      <w:r w:rsidRPr="005E5DD2">
        <w:rPr>
          <w:rFonts w:ascii="Tahoma" w:hAnsi="Tahoma" w:cs="Tahoma"/>
          <w:sz w:val="22"/>
        </w:rPr>
        <w:t>Other details</w:t>
      </w:r>
      <w:r w:rsidR="005E5DD2" w:rsidRPr="005E5DD2">
        <w:rPr>
          <w:rFonts w:ascii="Tahoma" w:hAnsi="Tahoma" w:cs="Tahoma"/>
          <w:sz w:val="22"/>
        </w:rPr>
        <w:t xml:space="preserve"> (e.g. service animals)</w:t>
      </w:r>
      <w:r w:rsidRPr="005E5DD2">
        <w:rPr>
          <w:rFonts w:ascii="Tahoma" w:hAnsi="Tahoma" w:cs="Tahoma"/>
          <w:sz w:val="22"/>
        </w:rPr>
        <w:t>:</w:t>
      </w:r>
    </w:p>
    <w:p w14:paraId="32CDC27D" w14:textId="77777777" w:rsidR="001B04FB" w:rsidRPr="005E5DD2" w:rsidRDefault="001B04FB" w:rsidP="00B4569F">
      <w:pPr>
        <w:rPr>
          <w:rFonts w:ascii="Tahoma" w:hAnsi="Tahoma" w:cs="Tahoma"/>
          <w:sz w:val="22"/>
        </w:rPr>
      </w:pPr>
    </w:p>
    <w:p w14:paraId="064F5DB1" w14:textId="77777777" w:rsidR="007341F3" w:rsidRDefault="001B04FB" w:rsidP="007341F3">
      <w:pPr>
        <w:pStyle w:val="BodyText2"/>
        <w:ind w:left="0"/>
        <w:rPr>
          <w:rFonts w:ascii="Tahoma" w:hAnsi="Tahoma" w:cs="Tahoma"/>
          <w:sz w:val="22"/>
          <w:szCs w:val="22"/>
        </w:rPr>
        <w:sectPr w:rsidR="007341F3" w:rsidSect="00B4569F">
          <w:headerReference w:type="default" r:id="rId43"/>
          <w:type w:val="continuous"/>
          <w:pgSz w:w="12240" w:h="15840"/>
          <w:pgMar w:top="1440" w:right="1440" w:bottom="1440" w:left="1440" w:header="720" w:footer="720" w:gutter="0"/>
          <w:cols w:space="720"/>
        </w:sectPr>
      </w:pPr>
      <w:r>
        <w:rPr>
          <w:rFonts w:ascii="Tahoma" w:hAnsi="Tahoma" w:cs="Tahoma"/>
          <w:b/>
          <w:sz w:val="22"/>
          <w:szCs w:val="22"/>
        </w:rPr>
        <w:t>N</w:t>
      </w:r>
      <w:r w:rsidRPr="00D21128">
        <w:rPr>
          <w:rFonts w:ascii="Tahoma" w:hAnsi="Tahoma" w:cs="Tahoma"/>
          <w:b/>
          <w:sz w:val="22"/>
          <w:szCs w:val="22"/>
        </w:rPr>
        <w:t>OTE:</w:t>
      </w:r>
      <w:r>
        <w:rPr>
          <w:rFonts w:ascii="Tahoma" w:hAnsi="Tahoma" w:cs="Tahoma"/>
          <w:sz w:val="22"/>
          <w:szCs w:val="22"/>
        </w:rPr>
        <w:t xml:space="preserve"> </w:t>
      </w:r>
      <w:r w:rsidRPr="00522E92">
        <w:rPr>
          <w:rFonts w:ascii="Tahoma" w:hAnsi="Tahoma" w:cs="Tahoma"/>
          <w:sz w:val="22"/>
          <w:szCs w:val="22"/>
        </w:rPr>
        <w:t>To respect personal privacy, please obtain consent from each of the individuals indicated on the table</w:t>
      </w:r>
      <w:r>
        <w:rPr>
          <w:rFonts w:ascii="Tahoma" w:hAnsi="Tahoma" w:cs="Tahoma"/>
          <w:sz w:val="22"/>
          <w:szCs w:val="22"/>
        </w:rPr>
        <w:t>s</w:t>
      </w:r>
      <w:r w:rsidRPr="00522E92">
        <w:rPr>
          <w:rFonts w:ascii="Tahoma" w:hAnsi="Tahoma" w:cs="Tahoma"/>
          <w:sz w:val="22"/>
          <w:szCs w:val="22"/>
        </w:rPr>
        <w:t xml:space="preserve"> above prior to posting a public copy of the Building Emergency Response Plan</w:t>
      </w:r>
      <w:r>
        <w:rPr>
          <w:rFonts w:ascii="Tahoma" w:hAnsi="Tahoma" w:cs="Tahoma"/>
          <w:sz w:val="22"/>
          <w:szCs w:val="22"/>
        </w:rPr>
        <w:t xml:space="preserve"> and/or Personal Emergency Plan</w:t>
      </w:r>
      <w:r w:rsidRPr="00522E92">
        <w:rPr>
          <w:rFonts w:ascii="Tahoma" w:hAnsi="Tahoma" w:cs="Tahoma"/>
          <w:sz w:val="22"/>
          <w:szCs w:val="22"/>
        </w:rPr>
        <w:t xml:space="preserve"> on a safety or information board within your building. If full consent is not available, please remove this page prior to posting. </w:t>
      </w:r>
    </w:p>
    <w:p w14:paraId="4EA9212B" w14:textId="604EDC77" w:rsidR="001B04FB" w:rsidRDefault="003F2B97" w:rsidP="007341F3">
      <w:pPr>
        <w:pStyle w:val="Heading1"/>
        <w:jc w:val="center"/>
        <w:rPr>
          <w:rFonts w:cs="Tahoma"/>
          <w:sz w:val="22"/>
          <w:szCs w:val="22"/>
        </w:rPr>
      </w:pPr>
      <w:bookmarkStart w:id="108" w:name="_Toc54785767"/>
      <w:r>
        <w:lastRenderedPageBreak/>
        <w:t>Appendix 9</w:t>
      </w:r>
      <w:r w:rsidR="00DD2D0C">
        <w:t>: Definitions</w:t>
      </w:r>
      <w:bookmarkEnd w:id="108"/>
    </w:p>
    <w:p w14:paraId="29BF2E34" w14:textId="77777777" w:rsidR="00DF21D8" w:rsidRDefault="00DF21D8" w:rsidP="001B04FB">
      <w:pPr>
        <w:pStyle w:val="BodyText2"/>
        <w:ind w:left="0"/>
        <w:rPr>
          <w:rFonts w:ascii="Tahoma" w:hAnsi="Tahoma" w:cs="Tahoma"/>
          <w:sz w:val="22"/>
          <w:szCs w:val="22"/>
        </w:rPr>
      </w:pPr>
    </w:p>
    <w:p w14:paraId="6EDC1701" w14:textId="310BDB88" w:rsidR="00DF21D8" w:rsidRDefault="00DF21D8">
      <w:pPr>
        <w:pStyle w:val="BodyText2"/>
        <w:ind w:left="0"/>
        <w:rPr>
          <w:rFonts w:ascii="Tahoma" w:hAnsi="Tahoma" w:cs="Tahoma"/>
          <w:sz w:val="22"/>
          <w:szCs w:val="22"/>
        </w:rPr>
      </w:pPr>
    </w:p>
    <w:p w14:paraId="6A56E217"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Alarm Signal:</w:t>
      </w:r>
      <w:r w:rsidRPr="007C2FE8">
        <w:rPr>
          <w:rFonts w:ascii="Tahoma" w:hAnsi="Tahoma" w:cs="Tahoma"/>
          <w:sz w:val="20"/>
          <w:szCs w:val="20"/>
        </w:rPr>
        <w:t xml:space="preserve">  A signal, indicating an emergency requiring immediate action, such as: Alarm for Fire, from a manual box, Water Flow Alarm, Alarm from an automatic Fire Alarm System, and Other Emergency Signal.</w:t>
      </w:r>
    </w:p>
    <w:p w14:paraId="222C825F" w14:textId="77777777" w:rsidR="00DD2D0C" w:rsidRPr="007C2FE8" w:rsidRDefault="00DD2D0C" w:rsidP="007C2FE8">
      <w:pPr>
        <w:rPr>
          <w:rFonts w:ascii="Tahoma" w:hAnsi="Tahoma" w:cs="Tahoma"/>
          <w:sz w:val="20"/>
          <w:szCs w:val="20"/>
        </w:rPr>
      </w:pPr>
    </w:p>
    <w:p w14:paraId="20922D36"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Automatic Heat Tape:</w:t>
      </w:r>
      <w:r w:rsidRPr="007C2FE8">
        <w:rPr>
          <w:rFonts w:ascii="Tahoma" w:hAnsi="Tahoma" w:cs="Tahoma"/>
          <w:sz w:val="20"/>
          <w:szCs w:val="20"/>
        </w:rPr>
        <w:t xml:space="preserve">  Electric wire is wrapped around water-filled piping located in unheated areas.  The wire is generally located underneath an insulating layer of fiberglass, and automatically keeps the water in the pipe from freezing.</w:t>
      </w:r>
    </w:p>
    <w:p w14:paraId="22DD3B06" w14:textId="77777777" w:rsidR="00DD2D0C" w:rsidRPr="007C2FE8" w:rsidRDefault="00DD2D0C" w:rsidP="007C2FE8">
      <w:pPr>
        <w:rPr>
          <w:rFonts w:ascii="Tahoma" w:hAnsi="Tahoma" w:cs="Tahoma"/>
          <w:sz w:val="20"/>
          <w:szCs w:val="20"/>
        </w:rPr>
      </w:pPr>
    </w:p>
    <w:p w14:paraId="1C2E16D2"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Building Code Subsection 3.2.6:</w:t>
      </w:r>
      <w:r w:rsidRPr="007C2FE8">
        <w:rPr>
          <w:rFonts w:ascii="Tahoma" w:hAnsi="Tahoma" w:cs="Tahoma"/>
          <w:sz w:val="20"/>
          <w:szCs w:val="20"/>
        </w:rPr>
        <w:t xml:space="preserve">  A subsection of the building code which has requirements applicable only to high buildings such as high rises and some large institutions.</w:t>
      </w:r>
    </w:p>
    <w:p w14:paraId="2F2E2E43" w14:textId="77777777" w:rsidR="00DD2D0C" w:rsidRPr="007C2FE8" w:rsidRDefault="00DD2D0C" w:rsidP="007C2FE8">
      <w:pPr>
        <w:rPr>
          <w:rFonts w:ascii="Tahoma" w:hAnsi="Tahoma" w:cs="Tahoma"/>
          <w:sz w:val="20"/>
          <w:szCs w:val="20"/>
        </w:rPr>
      </w:pPr>
    </w:p>
    <w:p w14:paraId="19B18E1E"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Class “A” Fire:</w:t>
      </w:r>
      <w:r w:rsidRPr="007C2FE8">
        <w:rPr>
          <w:rFonts w:ascii="Tahoma" w:hAnsi="Tahoma" w:cs="Tahoma"/>
          <w:sz w:val="20"/>
          <w:szCs w:val="20"/>
        </w:rPr>
        <w:t xml:space="preserve">  A fire involving combustible materials such as wood, cloth and paper.</w:t>
      </w:r>
    </w:p>
    <w:p w14:paraId="4BA5DD34" w14:textId="77777777" w:rsidR="00DD2D0C" w:rsidRPr="007C2FE8" w:rsidRDefault="00DD2D0C" w:rsidP="007C2FE8">
      <w:pPr>
        <w:rPr>
          <w:rFonts w:ascii="Tahoma" w:hAnsi="Tahoma" w:cs="Tahoma"/>
          <w:sz w:val="20"/>
          <w:szCs w:val="20"/>
        </w:rPr>
      </w:pPr>
    </w:p>
    <w:p w14:paraId="3523F898"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Class “B” Fire:</w:t>
      </w:r>
      <w:r w:rsidRPr="007C2FE8">
        <w:rPr>
          <w:rFonts w:ascii="Tahoma" w:hAnsi="Tahoma" w:cs="Tahoma"/>
          <w:sz w:val="20"/>
          <w:szCs w:val="20"/>
        </w:rPr>
        <w:t xml:space="preserve">  A fire involving flammable or combustible liquid, fat or grease.</w:t>
      </w:r>
    </w:p>
    <w:p w14:paraId="4004BDDA" w14:textId="77777777" w:rsidR="00DD2D0C" w:rsidRPr="007C2FE8" w:rsidRDefault="00DD2D0C" w:rsidP="007C2FE8">
      <w:pPr>
        <w:rPr>
          <w:rFonts w:ascii="Tahoma" w:hAnsi="Tahoma" w:cs="Tahoma"/>
          <w:sz w:val="20"/>
          <w:szCs w:val="20"/>
        </w:rPr>
      </w:pPr>
    </w:p>
    <w:p w14:paraId="10F43DD9"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Class “C” Fire:</w:t>
      </w:r>
      <w:r w:rsidRPr="007C2FE8">
        <w:rPr>
          <w:rFonts w:ascii="Tahoma" w:hAnsi="Tahoma" w:cs="Tahoma"/>
          <w:sz w:val="20"/>
          <w:szCs w:val="20"/>
        </w:rPr>
        <w:t xml:space="preserve">  A fire involving energized electrical equipment.</w:t>
      </w:r>
    </w:p>
    <w:p w14:paraId="04F565A8" w14:textId="77777777" w:rsidR="00DD2D0C" w:rsidRPr="007C2FE8" w:rsidRDefault="00DD2D0C" w:rsidP="007C2FE8">
      <w:pPr>
        <w:rPr>
          <w:rFonts w:ascii="Tahoma" w:hAnsi="Tahoma" w:cs="Tahoma"/>
          <w:sz w:val="20"/>
          <w:szCs w:val="20"/>
        </w:rPr>
      </w:pPr>
    </w:p>
    <w:p w14:paraId="55499DDF"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Closure:</w:t>
      </w:r>
      <w:r w:rsidRPr="007C2FE8">
        <w:rPr>
          <w:rFonts w:ascii="Tahoma" w:hAnsi="Tahoma" w:cs="Tahoma"/>
          <w:sz w:val="20"/>
          <w:szCs w:val="20"/>
        </w:rPr>
        <w:t xml:space="preserve">  A device or assembly for closing an opening through a fire separation such as: Door, Shutter, Wired Glass, or Glass Block, and includes all components such as Hardware, Closing Devices, Frames and Anchors.</w:t>
      </w:r>
    </w:p>
    <w:p w14:paraId="043A4490" w14:textId="77777777" w:rsidR="00DD2D0C" w:rsidRPr="007C2FE8" w:rsidRDefault="00DD2D0C" w:rsidP="007C2FE8">
      <w:pPr>
        <w:rPr>
          <w:rFonts w:ascii="Tahoma" w:hAnsi="Tahoma" w:cs="Tahoma"/>
          <w:sz w:val="20"/>
          <w:szCs w:val="20"/>
        </w:rPr>
      </w:pPr>
    </w:p>
    <w:p w14:paraId="4A6505E7"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Combustible Construction:</w:t>
      </w:r>
      <w:r w:rsidRPr="007C2FE8">
        <w:rPr>
          <w:rFonts w:ascii="Tahoma" w:hAnsi="Tahoma" w:cs="Tahoma"/>
          <w:sz w:val="20"/>
          <w:szCs w:val="20"/>
        </w:rPr>
        <w:t xml:space="preserve">  Type of construction that does not meet the requirements for non-combustible construction.</w:t>
      </w:r>
    </w:p>
    <w:p w14:paraId="20A05499" w14:textId="77777777" w:rsidR="00DD2D0C" w:rsidRPr="007C2FE8" w:rsidRDefault="00DD2D0C" w:rsidP="007C2FE8">
      <w:pPr>
        <w:rPr>
          <w:rFonts w:ascii="Tahoma" w:hAnsi="Tahoma" w:cs="Tahoma"/>
          <w:sz w:val="20"/>
          <w:szCs w:val="20"/>
        </w:rPr>
      </w:pPr>
    </w:p>
    <w:p w14:paraId="41DA37B7"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Combustible Liquid:</w:t>
      </w:r>
      <w:r w:rsidRPr="007C2FE8">
        <w:rPr>
          <w:rFonts w:ascii="Tahoma" w:hAnsi="Tahoma" w:cs="Tahoma"/>
          <w:sz w:val="20"/>
          <w:szCs w:val="20"/>
        </w:rPr>
        <w:t xml:space="preserve">  Any liquid having a flash point at or above 37.8ºC and below 93.3ºC.</w:t>
      </w:r>
    </w:p>
    <w:p w14:paraId="6B9841EB" w14:textId="77777777" w:rsidR="00DD2D0C" w:rsidRPr="007C2FE8" w:rsidRDefault="00DD2D0C" w:rsidP="007C2FE8">
      <w:pPr>
        <w:rPr>
          <w:rFonts w:ascii="Tahoma" w:hAnsi="Tahoma" w:cs="Tahoma"/>
          <w:sz w:val="20"/>
          <w:szCs w:val="20"/>
        </w:rPr>
      </w:pPr>
    </w:p>
    <w:p w14:paraId="4B25B76D"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Compressed Gas:</w:t>
      </w:r>
      <w:r w:rsidRPr="007C2FE8">
        <w:rPr>
          <w:rFonts w:ascii="Tahoma" w:hAnsi="Tahoma" w:cs="Tahoma"/>
          <w:sz w:val="20"/>
          <w:szCs w:val="20"/>
        </w:rPr>
        <w:t xml:space="preserve">  Any contained mixture or material with either an absolute pressure exceeding 275kPa at 54ºC or both, or any liquid having an absolute </w:t>
      </w:r>
      <w:proofErr w:type="spellStart"/>
      <w:r w:rsidRPr="007C2FE8">
        <w:rPr>
          <w:rFonts w:ascii="Tahoma" w:hAnsi="Tahoma" w:cs="Tahoma"/>
          <w:sz w:val="20"/>
          <w:szCs w:val="20"/>
        </w:rPr>
        <w:t>vapour</w:t>
      </w:r>
      <w:proofErr w:type="spellEnd"/>
      <w:r w:rsidRPr="007C2FE8">
        <w:rPr>
          <w:rFonts w:ascii="Tahoma" w:hAnsi="Tahoma" w:cs="Tahoma"/>
          <w:sz w:val="20"/>
          <w:szCs w:val="20"/>
        </w:rPr>
        <w:t xml:space="preserve"> pressure exceeding 275kPa at 38ºC.</w:t>
      </w:r>
    </w:p>
    <w:p w14:paraId="00FAAF89" w14:textId="77777777" w:rsidR="00DD2D0C" w:rsidRPr="007C2FE8" w:rsidRDefault="00DD2D0C" w:rsidP="007C2FE8">
      <w:pPr>
        <w:rPr>
          <w:rFonts w:ascii="Tahoma" w:hAnsi="Tahoma" w:cs="Tahoma"/>
          <w:sz w:val="20"/>
          <w:szCs w:val="20"/>
        </w:rPr>
      </w:pPr>
    </w:p>
    <w:p w14:paraId="2C2CD391"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Corrosive Liquid:</w:t>
      </w:r>
      <w:r w:rsidRPr="007C2FE8">
        <w:rPr>
          <w:rFonts w:ascii="Tahoma" w:hAnsi="Tahoma" w:cs="Tahoma"/>
          <w:sz w:val="20"/>
          <w:szCs w:val="20"/>
        </w:rPr>
        <w:t xml:space="preserve">  Any liquid which when contacting living tissue causes damage to the tissue or when contacting organic matter and certain chemicals causes fire.</w:t>
      </w:r>
    </w:p>
    <w:p w14:paraId="4EBD2F61" w14:textId="77777777" w:rsidR="00DD2D0C" w:rsidRPr="007C2FE8" w:rsidRDefault="00DD2D0C" w:rsidP="007C2FE8">
      <w:pPr>
        <w:rPr>
          <w:rFonts w:ascii="Tahoma" w:hAnsi="Tahoma" w:cs="Tahoma"/>
          <w:sz w:val="20"/>
          <w:szCs w:val="20"/>
        </w:rPr>
      </w:pPr>
    </w:p>
    <w:p w14:paraId="4ACF6914" w14:textId="77777777" w:rsidR="00DD2D0C" w:rsidRPr="007C2FE8" w:rsidRDefault="00DD2D0C" w:rsidP="007C2FE8">
      <w:pPr>
        <w:rPr>
          <w:rFonts w:ascii="Tahoma" w:hAnsi="Tahoma" w:cs="Tahoma"/>
          <w:sz w:val="20"/>
          <w:szCs w:val="20"/>
        </w:rPr>
      </w:pPr>
      <w:r w:rsidRPr="007C2FE8">
        <w:rPr>
          <w:rFonts w:ascii="Tahoma" w:hAnsi="Tahoma" w:cs="Tahoma"/>
          <w:b/>
          <w:sz w:val="20"/>
          <w:szCs w:val="20"/>
        </w:rPr>
        <w:t>Deputy Emergency Director:</w:t>
      </w:r>
      <w:r w:rsidRPr="007C2FE8">
        <w:rPr>
          <w:rFonts w:ascii="Tahoma" w:hAnsi="Tahoma" w:cs="Tahoma"/>
          <w:sz w:val="20"/>
          <w:szCs w:val="20"/>
        </w:rPr>
        <w:t xml:space="preserve">  An appointed supervisory staff member who assumes the duties of the Emergency Director during his/her absence.</w:t>
      </w:r>
    </w:p>
    <w:p w14:paraId="11FEF557" w14:textId="77777777" w:rsidR="00DD2D0C" w:rsidRPr="007C2FE8" w:rsidRDefault="00DD2D0C" w:rsidP="007C2FE8">
      <w:pPr>
        <w:rPr>
          <w:rFonts w:ascii="Tahoma" w:hAnsi="Tahoma" w:cs="Tahoma"/>
          <w:sz w:val="20"/>
          <w:szCs w:val="20"/>
        </w:rPr>
      </w:pPr>
    </w:p>
    <w:p w14:paraId="7D16D29C"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Dry Automatic Sprinkler System:</w:t>
      </w:r>
      <w:r w:rsidRPr="007C2FE8">
        <w:rPr>
          <w:rFonts w:ascii="Tahoma" w:hAnsi="Tahoma" w:cs="Tahoma"/>
          <w:sz w:val="20"/>
          <w:szCs w:val="20"/>
        </w:rPr>
        <w:t xml:space="preserve">  A fire sprinkler system which has sprinkler supply piping containing air.  Such a system can be installed in areas subjected to freezing conditions as water does not enter the sprinkler piping until a sprinkler activates.</w:t>
      </w:r>
    </w:p>
    <w:p w14:paraId="6F9A99DD" w14:textId="77777777" w:rsidR="00DD2D0C" w:rsidRPr="007C2FE8" w:rsidRDefault="00DD2D0C" w:rsidP="007C2FE8">
      <w:pPr>
        <w:rPr>
          <w:rFonts w:ascii="Tahoma" w:hAnsi="Tahoma" w:cs="Tahoma"/>
          <w:sz w:val="20"/>
          <w:szCs w:val="20"/>
        </w:rPr>
      </w:pPr>
    </w:p>
    <w:p w14:paraId="190DA268" w14:textId="77777777" w:rsidR="00DD2D0C" w:rsidRPr="007C2FE8" w:rsidRDefault="00DD2D0C" w:rsidP="007C2FE8">
      <w:pPr>
        <w:rPr>
          <w:rFonts w:ascii="Tahoma" w:hAnsi="Tahoma" w:cs="Tahoma"/>
          <w:sz w:val="20"/>
          <w:szCs w:val="20"/>
        </w:rPr>
      </w:pPr>
      <w:r w:rsidRPr="007C2FE8">
        <w:rPr>
          <w:rFonts w:ascii="Tahoma" w:hAnsi="Tahoma" w:cs="Tahoma"/>
          <w:b/>
          <w:sz w:val="20"/>
          <w:szCs w:val="20"/>
        </w:rPr>
        <w:t>Emergency Director:</w:t>
      </w:r>
      <w:r w:rsidRPr="007C2FE8">
        <w:rPr>
          <w:rFonts w:ascii="Tahoma" w:hAnsi="Tahoma" w:cs="Tahoma"/>
          <w:sz w:val="20"/>
          <w:szCs w:val="20"/>
        </w:rPr>
        <w:t xml:space="preserve">  An appointed supervisory staff member.</w:t>
      </w:r>
    </w:p>
    <w:p w14:paraId="3B1C31A5" w14:textId="77777777" w:rsidR="00DD2D0C" w:rsidRPr="007C2FE8" w:rsidRDefault="00DD2D0C" w:rsidP="007C2FE8">
      <w:pPr>
        <w:rPr>
          <w:rFonts w:ascii="Tahoma" w:hAnsi="Tahoma" w:cs="Tahoma"/>
          <w:sz w:val="20"/>
          <w:szCs w:val="20"/>
        </w:rPr>
      </w:pPr>
    </w:p>
    <w:p w14:paraId="43A953D1"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Exhaust Duct:</w:t>
      </w:r>
      <w:r w:rsidRPr="007C2FE8">
        <w:rPr>
          <w:rFonts w:ascii="Tahoma" w:hAnsi="Tahoma" w:cs="Tahoma"/>
          <w:sz w:val="20"/>
          <w:szCs w:val="20"/>
        </w:rPr>
        <w:t xml:space="preserve">  A duct through which air is conveyed from a room or space to the outdoors.</w:t>
      </w:r>
    </w:p>
    <w:p w14:paraId="520160B3" w14:textId="77777777" w:rsidR="00DD2D0C" w:rsidRPr="007C2FE8" w:rsidRDefault="00DD2D0C" w:rsidP="007C2FE8">
      <w:pPr>
        <w:rPr>
          <w:rFonts w:ascii="Tahoma" w:hAnsi="Tahoma" w:cs="Tahoma"/>
          <w:sz w:val="20"/>
          <w:szCs w:val="20"/>
        </w:rPr>
      </w:pPr>
    </w:p>
    <w:p w14:paraId="19E7A2D3"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Exit:</w:t>
      </w:r>
      <w:r w:rsidRPr="007C2FE8">
        <w:rPr>
          <w:rFonts w:ascii="Tahoma" w:hAnsi="Tahoma" w:cs="Tahoma"/>
          <w:sz w:val="20"/>
          <w:szCs w:val="20"/>
        </w:rPr>
        <w:t xml:space="preserve">  That part of a means of egress that leads from the floor area it serves, including any doorway leading directly from a floor area to a public thoroughfare or to an acceptable open space.</w:t>
      </w:r>
    </w:p>
    <w:p w14:paraId="665E2C6D" w14:textId="77777777" w:rsidR="00DD2D0C" w:rsidRPr="007C2FE8" w:rsidRDefault="00DD2D0C" w:rsidP="007C2FE8">
      <w:pPr>
        <w:rPr>
          <w:rFonts w:ascii="Tahoma" w:hAnsi="Tahoma" w:cs="Tahoma"/>
          <w:sz w:val="20"/>
          <w:szCs w:val="20"/>
        </w:rPr>
      </w:pPr>
    </w:p>
    <w:p w14:paraId="45DB3F25"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lastRenderedPageBreak/>
        <w:t>Exit (Horizontal):</w:t>
      </w:r>
      <w:r w:rsidRPr="007C2FE8">
        <w:rPr>
          <w:rFonts w:ascii="Tahoma" w:hAnsi="Tahoma" w:cs="Tahoma"/>
          <w:sz w:val="20"/>
          <w:szCs w:val="20"/>
        </w:rPr>
        <w:t xml:space="preserve">  The type of exit connecting two (2) floor areas at substantially the same level by means of a doorway, vestibule, bridge, or balcony, such as floor areas being located whether in different buildings or located in the same building and fully separated from each other by a fire wall.</w:t>
      </w:r>
    </w:p>
    <w:p w14:paraId="0712375A" w14:textId="77777777" w:rsidR="00DD2D0C" w:rsidRPr="007C2FE8" w:rsidRDefault="00DD2D0C" w:rsidP="007C2FE8">
      <w:pPr>
        <w:rPr>
          <w:rFonts w:ascii="Tahoma" w:hAnsi="Tahoma" w:cs="Tahoma"/>
          <w:sz w:val="20"/>
          <w:szCs w:val="20"/>
        </w:rPr>
      </w:pPr>
    </w:p>
    <w:p w14:paraId="60E2210E"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Exit (Level):</w:t>
      </w:r>
      <w:r w:rsidRPr="007C2FE8">
        <w:rPr>
          <w:rFonts w:ascii="Tahoma" w:hAnsi="Tahoma" w:cs="Tahoma"/>
          <w:sz w:val="20"/>
          <w:szCs w:val="20"/>
        </w:rPr>
        <w:t xml:space="preserve">  The lowest level in an enclosed exit stairway from which an exterior door provides access to a public thoroughfare or to an acceptable open space with access to a public thoroughfare at approximately the same level either directly or through a vestibule or exit corridor.</w:t>
      </w:r>
    </w:p>
    <w:p w14:paraId="5E1AFA1D" w14:textId="77777777" w:rsidR="00DD2D0C" w:rsidRPr="007C2FE8" w:rsidRDefault="00DD2D0C" w:rsidP="007C2FE8">
      <w:pPr>
        <w:rPr>
          <w:rFonts w:ascii="Tahoma" w:hAnsi="Tahoma" w:cs="Tahoma"/>
          <w:sz w:val="20"/>
          <w:szCs w:val="20"/>
        </w:rPr>
      </w:pPr>
    </w:p>
    <w:p w14:paraId="4BFA172E"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Fire Compartment:</w:t>
      </w:r>
      <w:r w:rsidRPr="007C2FE8">
        <w:rPr>
          <w:rFonts w:ascii="Tahoma" w:hAnsi="Tahoma" w:cs="Tahoma"/>
          <w:sz w:val="20"/>
          <w:szCs w:val="20"/>
        </w:rPr>
        <w:t xml:space="preserve">  An enclosed space in a building that is separated from all other parts of the building by enclosing construction providing a fire separation having a required fire resistant rating.</w:t>
      </w:r>
    </w:p>
    <w:p w14:paraId="54582816" w14:textId="77777777" w:rsidR="00DD2D0C" w:rsidRPr="007C2FE8" w:rsidRDefault="00DD2D0C" w:rsidP="007C2FE8">
      <w:pPr>
        <w:rPr>
          <w:rFonts w:ascii="Tahoma" w:hAnsi="Tahoma" w:cs="Tahoma"/>
          <w:sz w:val="20"/>
          <w:szCs w:val="20"/>
        </w:rPr>
      </w:pPr>
    </w:p>
    <w:p w14:paraId="5506AECE"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Fire Damper:</w:t>
      </w:r>
      <w:r w:rsidRPr="007C2FE8">
        <w:rPr>
          <w:rFonts w:ascii="Tahoma" w:hAnsi="Tahoma" w:cs="Tahoma"/>
          <w:sz w:val="20"/>
          <w:szCs w:val="20"/>
        </w:rPr>
        <w:t xml:space="preserve">  A closure which consists of a normally held open damper installed in a distribution system or in a wall or floor assembly and designed to close automatically in the event of a fire in order to maintain the integrity of the fire separation.</w:t>
      </w:r>
    </w:p>
    <w:p w14:paraId="7C6CF45E" w14:textId="77777777" w:rsidR="00DD2D0C" w:rsidRPr="007C2FE8" w:rsidRDefault="00DD2D0C" w:rsidP="007C2FE8">
      <w:pPr>
        <w:rPr>
          <w:rFonts w:ascii="Tahoma" w:hAnsi="Tahoma" w:cs="Tahoma"/>
          <w:sz w:val="20"/>
          <w:szCs w:val="20"/>
        </w:rPr>
      </w:pPr>
    </w:p>
    <w:p w14:paraId="7AE7AAB0"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Fire Protection Rating:</w:t>
      </w:r>
      <w:r w:rsidRPr="007C2FE8">
        <w:rPr>
          <w:rFonts w:ascii="Tahoma" w:hAnsi="Tahoma" w:cs="Tahoma"/>
          <w:sz w:val="20"/>
          <w:szCs w:val="20"/>
        </w:rPr>
        <w:t xml:space="preserve">  The time in hours or fraction thereof that a closure will withstand the passage of flame when exposed to fire under specified conditions of test and performance criteria.</w:t>
      </w:r>
    </w:p>
    <w:p w14:paraId="248C1B8C" w14:textId="77777777" w:rsidR="00DD2D0C" w:rsidRPr="007C2FE8" w:rsidRDefault="00DD2D0C" w:rsidP="007C2FE8">
      <w:pPr>
        <w:rPr>
          <w:rFonts w:ascii="Tahoma" w:hAnsi="Tahoma" w:cs="Tahoma"/>
          <w:sz w:val="20"/>
          <w:szCs w:val="20"/>
        </w:rPr>
      </w:pPr>
    </w:p>
    <w:p w14:paraId="2E099C35"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Fire Protection Systems:</w:t>
      </w:r>
      <w:r w:rsidRPr="007C2FE8">
        <w:rPr>
          <w:rFonts w:ascii="Tahoma" w:hAnsi="Tahoma" w:cs="Tahoma"/>
          <w:sz w:val="20"/>
          <w:szCs w:val="20"/>
        </w:rPr>
        <w:t xml:space="preserve">  A general term used in this document which includes sprinkler and fire alarm systems, hose stations, portable fire extinguishers, fire dampers, emergency lights, exit signs, fire doors, smoke control equipment, and voice communication systems.</w:t>
      </w:r>
    </w:p>
    <w:p w14:paraId="41BA68A2" w14:textId="77777777" w:rsidR="00DD2D0C" w:rsidRPr="007C2FE8" w:rsidRDefault="00DD2D0C" w:rsidP="007C2FE8">
      <w:pPr>
        <w:rPr>
          <w:rFonts w:ascii="Tahoma" w:hAnsi="Tahoma" w:cs="Tahoma"/>
          <w:sz w:val="20"/>
          <w:szCs w:val="20"/>
        </w:rPr>
      </w:pPr>
    </w:p>
    <w:p w14:paraId="274CDE5A"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Fire Resistance:</w:t>
      </w:r>
      <w:r w:rsidRPr="007C2FE8">
        <w:rPr>
          <w:rFonts w:ascii="Tahoma" w:hAnsi="Tahoma" w:cs="Tahoma"/>
          <w:sz w:val="20"/>
          <w:szCs w:val="20"/>
        </w:rPr>
        <w:t xml:space="preserve">  The property of a material assembly to withstand fire or give protection from it as applied to elements or building. It is characterized by the ability to confine a fire or continue to perform a given structural function or both.</w:t>
      </w:r>
    </w:p>
    <w:p w14:paraId="4AFAF1D2" w14:textId="77777777" w:rsidR="00DD2D0C" w:rsidRPr="007C2FE8" w:rsidRDefault="00DD2D0C" w:rsidP="007C2FE8">
      <w:pPr>
        <w:rPr>
          <w:rFonts w:ascii="Tahoma" w:hAnsi="Tahoma" w:cs="Tahoma"/>
          <w:sz w:val="20"/>
          <w:szCs w:val="20"/>
        </w:rPr>
      </w:pPr>
    </w:p>
    <w:p w14:paraId="181BD7F0"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Fire Resistance Rating:</w:t>
      </w:r>
      <w:r w:rsidRPr="007C2FE8">
        <w:rPr>
          <w:rFonts w:ascii="Tahoma" w:hAnsi="Tahoma" w:cs="Tahoma"/>
          <w:sz w:val="20"/>
          <w:szCs w:val="20"/>
        </w:rPr>
        <w:t xml:space="preserve">  The time in hours that a material or assembly of materials will withstand the passage of flame and the transmission of heat when exposed to fire.</w:t>
      </w:r>
    </w:p>
    <w:p w14:paraId="7F37D312" w14:textId="77777777" w:rsidR="00DD2D0C" w:rsidRPr="007C2FE8" w:rsidRDefault="00DD2D0C" w:rsidP="007C2FE8">
      <w:pPr>
        <w:rPr>
          <w:rFonts w:ascii="Tahoma" w:hAnsi="Tahoma" w:cs="Tahoma"/>
          <w:sz w:val="20"/>
          <w:szCs w:val="20"/>
        </w:rPr>
      </w:pPr>
    </w:p>
    <w:p w14:paraId="1BA96548" w14:textId="77777777" w:rsidR="00DD2D0C" w:rsidRPr="007C2FE8" w:rsidRDefault="00DD2D0C" w:rsidP="007C2FE8">
      <w:pPr>
        <w:rPr>
          <w:rFonts w:ascii="Tahoma" w:hAnsi="Tahoma" w:cs="Tahoma"/>
          <w:sz w:val="20"/>
          <w:szCs w:val="20"/>
        </w:rPr>
      </w:pPr>
      <w:r w:rsidRPr="007C2FE8">
        <w:rPr>
          <w:rFonts w:ascii="Tahoma" w:hAnsi="Tahoma" w:cs="Tahoma"/>
          <w:b/>
          <w:sz w:val="20"/>
          <w:szCs w:val="20"/>
        </w:rPr>
        <w:t>Fire Safety Plan:</w:t>
      </w:r>
      <w:r w:rsidRPr="007C2FE8">
        <w:rPr>
          <w:rFonts w:ascii="Tahoma" w:hAnsi="Tahoma" w:cs="Tahoma"/>
          <w:sz w:val="20"/>
          <w:szCs w:val="20"/>
        </w:rPr>
        <w:t xml:space="preserve">  A plan which provides occupant information for control of fire hazards, maintenance of fire protection systems, and evacuation procedures for their building.</w:t>
      </w:r>
    </w:p>
    <w:p w14:paraId="4C9F4BDB" w14:textId="77777777" w:rsidR="00DD2D0C" w:rsidRPr="007C2FE8" w:rsidRDefault="00DD2D0C" w:rsidP="007C2FE8">
      <w:pPr>
        <w:rPr>
          <w:rFonts w:ascii="Tahoma" w:hAnsi="Tahoma" w:cs="Tahoma"/>
          <w:sz w:val="20"/>
          <w:szCs w:val="20"/>
        </w:rPr>
      </w:pPr>
    </w:p>
    <w:p w14:paraId="162DDC17"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Fire Separation:</w:t>
      </w:r>
      <w:r w:rsidRPr="007C2FE8">
        <w:rPr>
          <w:rFonts w:ascii="Tahoma" w:hAnsi="Tahoma" w:cs="Tahoma"/>
          <w:sz w:val="20"/>
          <w:szCs w:val="20"/>
        </w:rPr>
        <w:t xml:space="preserve">  A construction assembly that acts as a barrier against the spread of fire and may not be required to have a fire resistance rating or a fire protection rating.</w:t>
      </w:r>
    </w:p>
    <w:p w14:paraId="7861156D" w14:textId="77777777" w:rsidR="00DD2D0C" w:rsidRPr="007C2FE8" w:rsidRDefault="00DD2D0C" w:rsidP="007C2FE8">
      <w:pPr>
        <w:rPr>
          <w:rFonts w:ascii="Tahoma" w:hAnsi="Tahoma" w:cs="Tahoma"/>
          <w:sz w:val="20"/>
          <w:szCs w:val="20"/>
        </w:rPr>
      </w:pPr>
    </w:p>
    <w:p w14:paraId="3F7FE3D8"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Fire Stop:</w:t>
      </w:r>
      <w:r w:rsidRPr="007C2FE8">
        <w:rPr>
          <w:rFonts w:ascii="Tahoma" w:hAnsi="Tahoma" w:cs="Tahoma"/>
          <w:sz w:val="20"/>
          <w:szCs w:val="20"/>
        </w:rPr>
        <w:t xml:space="preserve">  A device intended for use in horizontal assemblies required to have a fire resistance rating and incorporating protective ceiling membranes which operates to close off a duct opening through the membrane in the event of a fire.</w:t>
      </w:r>
    </w:p>
    <w:p w14:paraId="2854A904" w14:textId="77777777" w:rsidR="00DD2D0C" w:rsidRPr="007C2FE8" w:rsidRDefault="00DD2D0C" w:rsidP="007C2FE8">
      <w:pPr>
        <w:rPr>
          <w:rFonts w:ascii="Tahoma" w:hAnsi="Tahoma" w:cs="Tahoma"/>
          <w:sz w:val="20"/>
          <w:szCs w:val="20"/>
        </w:rPr>
      </w:pPr>
    </w:p>
    <w:p w14:paraId="52E4C63C"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Firewall:</w:t>
      </w:r>
      <w:r w:rsidRPr="007C2FE8">
        <w:rPr>
          <w:rFonts w:ascii="Tahoma" w:hAnsi="Tahoma" w:cs="Tahoma"/>
          <w:sz w:val="20"/>
          <w:szCs w:val="20"/>
        </w:rPr>
        <w:t xml:space="preserve">  A type of fire separation of non-combustible construction which subdivides a building or separates adjoining buildings to resist the spread of fire and which has a fire resistance rating and structural stability to remain intact for the required fire rated time.</w:t>
      </w:r>
    </w:p>
    <w:p w14:paraId="2D95C616" w14:textId="77777777" w:rsidR="00DD2D0C" w:rsidRPr="007C2FE8" w:rsidRDefault="00DD2D0C" w:rsidP="007C2FE8">
      <w:pPr>
        <w:rPr>
          <w:rFonts w:ascii="Tahoma" w:hAnsi="Tahoma" w:cs="Tahoma"/>
          <w:sz w:val="20"/>
          <w:szCs w:val="20"/>
        </w:rPr>
      </w:pPr>
    </w:p>
    <w:p w14:paraId="65DD0F1C"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Flame Spread Rating:</w:t>
      </w:r>
      <w:r w:rsidRPr="007C2FE8">
        <w:rPr>
          <w:rFonts w:ascii="Tahoma" w:hAnsi="Tahoma" w:cs="Tahoma"/>
          <w:sz w:val="20"/>
          <w:szCs w:val="20"/>
        </w:rPr>
        <w:t xml:space="preserve">  An index or classification indicating the extent of spread-of-flame on the surface of a material or an assembly of materials as determined in a standard fire test.</w:t>
      </w:r>
    </w:p>
    <w:p w14:paraId="6C998C32" w14:textId="77777777" w:rsidR="00DD2D0C" w:rsidRPr="007C2FE8" w:rsidRDefault="00DD2D0C" w:rsidP="007C2FE8">
      <w:pPr>
        <w:rPr>
          <w:rFonts w:ascii="Tahoma" w:hAnsi="Tahoma" w:cs="Tahoma"/>
          <w:sz w:val="20"/>
          <w:szCs w:val="20"/>
        </w:rPr>
      </w:pPr>
    </w:p>
    <w:p w14:paraId="59A45100"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Flammable Liquid:</w:t>
      </w:r>
      <w:r w:rsidRPr="007C2FE8">
        <w:rPr>
          <w:rFonts w:ascii="Tahoma" w:hAnsi="Tahoma" w:cs="Tahoma"/>
          <w:sz w:val="20"/>
          <w:szCs w:val="20"/>
        </w:rPr>
        <w:t xml:space="preserve">  Any liquid having a flash point below 37.8ºC.</w:t>
      </w:r>
    </w:p>
    <w:p w14:paraId="0FC44A24" w14:textId="77777777" w:rsidR="00DD2D0C" w:rsidRPr="007C2FE8" w:rsidRDefault="00DD2D0C" w:rsidP="007C2FE8">
      <w:pPr>
        <w:rPr>
          <w:rFonts w:ascii="Tahoma" w:hAnsi="Tahoma" w:cs="Tahoma"/>
          <w:sz w:val="20"/>
          <w:szCs w:val="20"/>
        </w:rPr>
      </w:pPr>
    </w:p>
    <w:p w14:paraId="785CF215"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Flash Point:</w:t>
      </w:r>
      <w:r w:rsidRPr="007C2FE8">
        <w:rPr>
          <w:rFonts w:ascii="Tahoma" w:hAnsi="Tahoma" w:cs="Tahoma"/>
          <w:sz w:val="20"/>
          <w:szCs w:val="20"/>
        </w:rPr>
        <w:t xml:space="preserve">  The minimum temperature at which a liquid within a container gives off </w:t>
      </w:r>
      <w:proofErr w:type="spellStart"/>
      <w:r w:rsidRPr="007C2FE8">
        <w:rPr>
          <w:rFonts w:ascii="Tahoma" w:hAnsi="Tahoma" w:cs="Tahoma"/>
          <w:sz w:val="20"/>
          <w:szCs w:val="20"/>
        </w:rPr>
        <w:t>vapour</w:t>
      </w:r>
      <w:proofErr w:type="spellEnd"/>
      <w:r w:rsidRPr="007C2FE8">
        <w:rPr>
          <w:rFonts w:ascii="Tahoma" w:hAnsi="Tahoma" w:cs="Tahoma"/>
          <w:sz w:val="20"/>
          <w:szCs w:val="20"/>
        </w:rPr>
        <w:t xml:space="preserve"> in sufficient concentration to form an ignitable mixture with air near the surface of the liquid.</w:t>
      </w:r>
    </w:p>
    <w:p w14:paraId="20C019E0" w14:textId="77777777" w:rsidR="00DD2D0C" w:rsidRPr="007C2FE8" w:rsidRDefault="00DD2D0C" w:rsidP="007C2FE8">
      <w:pPr>
        <w:rPr>
          <w:rFonts w:ascii="Tahoma" w:hAnsi="Tahoma" w:cs="Tahoma"/>
          <w:sz w:val="20"/>
          <w:szCs w:val="20"/>
        </w:rPr>
      </w:pPr>
    </w:p>
    <w:p w14:paraId="04AD5ECD"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Floor Of Activation:</w:t>
      </w:r>
      <w:r w:rsidRPr="007C2FE8">
        <w:rPr>
          <w:rFonts w:ascii="Tahoma" w:hAnsi="Tahoma" w:cs="Tahoma"/>
          <w:sz w:val="20"/>
          <w:szCs w:val="20"/>
        </w:rPr>
        <w:t xml:space="preserve">  The floor from which the fire alarm has been activated.</w:t>
      </w:r>
    </w:p>
    <w:p w14:paraId="0A1A8956" w14:textId="77777777" w:rsidR="00DD2D0C" w:rsidRPr="007C2FE8" w:rsidRDefault="00DD2D0C" w:rsidP="007C2FE8">
      <w:pPr>
        <w:rPr>
          <w:rFonts w:ascii="Tahoma" w:hAnsi="Tahoma" w:cs="Tahoma"/>
          <w:sz w:val="20"/>
          <w:szCs w:val="20"/>
        </w:rPr>
      </w:pPr>
    </w:p>
    <w:p w14:paraId="371357D3"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lastRenderedPageBreak/>
        <w:t>Flue:</w:t>
      </w:r>
      <w:r w:rsidRPr="007C2FE8">
        <w:rPr>
          <w:rFonts w:ascii="Tahoma" w:hAnsi="Tahoma" w:cs="Tahoma"/>
          <w:sz w:val="20"/>
          <w:szCs w:val="20"/>
        </w:rPr>
        <w:t xml:space="preserve">  An enclosed passageway for conveying flue gases.</w:t>
      </w:r>
    </w:p>
    <w:p w14:paraId="7C1CFA3D" w14:textId="77777777" w:rsidR="00DD2D0C" w:rsidRPr="007C2FE8" w:rsidRDefault="00DD2D0C" w:rsidP="007C2FE8">
      <w:pPr>
        <w:rPr>
          <w:rFonts w:ascii="Tahoma" w:hAnsi="Tahoma" w:cs="Tahoma"/>
          <w:sz w:val="20"/>
          <w:szCs w:val="20"/>
        </w:rPr>
      </w:pPr>
    </w:p>
    <w:p w14:paraId="7EB8E606"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Flue Pipe:</w:t>
      </w:r>
      <w:r w:rsidRPr="007C2FE8">
        <w:rPr>
          <w:rFonts w:ascii="Tahoma" w:hAnsi="Tahoma" w:cs="Tahoma"/>
          <w:sz w:val="20"/>
          <w:szCs w:val="20"/>
        </w:rPr>
        <w:t xml:space="preserve">  The pipe connecting the flue collar of an appliance to a chimney.</w:t>
      </w:r>
    </w:p>
    <w:p w14:paraId="165D7BBA" w14:textId="77777777" w:rsidR="00DD2D0C" w:rsidRPr="007C2FE8" w:rsidRDefault="00DD2D0C" w:rsidP="007C2FE8">
      <w:pPr>
        <w:rPr>
          <w:rFonts w:ascii="Tahoma" w:hAnsi="Tahoma" w:cs="Tahoma"/>
          <w:sz w:val="20"/>
          <w:szCs w:val="20"/>
        </w:rPr>
      </w:pPr>
    </w:p>
    <w:p w14:paraId="1B6058AD"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Furnace:</w:t>
      </w:r>
      <w:r w:rsidRPr="007C2FE8">
        <w:rPr>
          <w:rFonts w:ascii="Tahoma" w:hAnsi="Tahoma" w:cs="Tahoma"/>
          <w:sz w:val="20"/>
          <w:szCs w:val="20"/>
        </w:rPr>
        <w:t xml:space="preserve">  A space-heating appliance using warm air as the heating medium and usually provisioned for the attachment of ducts.</w:t>
      </w:r>
    </w:p>
    <w:p w14:paraId="5A36B0F9" w14:textId="77777777" w:rsidR="00DD2D0C" w:rsidRPr="007C2FE8" w:rsidRDefault="00DD2D0C" w:rsidP="007C2FE8">
      <w:pPr>
        <w:rPr>
          <w:rFonts w:ascii="Tahoma" w:hAnsi="Tahoma" w:cs="Tahoma"/>
          <w:sz w:val="20"/>
          <w:szCs w:val="20"/>
        </w:rPr>
      </w:pPr>
    </w:p>
    <w:p w14:paraId="7F302F46"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Group “A” Occupancy:</w:t>
      </w:r>
      <w:r w:rsidRPr="007C2FE8">
        <w:rPr>
          <w:rFonts w:ascii="Tahoma" w:hAnsi="Tahoma" w:cs="Tahoma"/>
          <w:sz w:val="20"/>
          <w:szCs w:val="20"/>
        </w:rPr>
        <w:t xml:space="preserve">  An assembly type occupancy such as a hall, theatre, skating rink or other place of public amusement.</w:t>
      </w:r>
    </w:p>
    <w:p w14:paraId="76928311" w14:textId="77777777" w:rsidR="00DD2D0C" w:rsidRPr="007C2FE8" w:rsidRDefault="00DD2D0C" w:rsidP="007C2FE8">
      <w:pPr>
        <w:rPr>
          <w:rFonts w:ascii="Tahoma" w:hAnsi="Tahoma" w:cs="Tahoma"/>
          <w:sz w:val="20"/>
          <w:szCs w:val="20"/>
        </w:rPr>
      </w:pPr>
    </w:p>
    <w:p w14:paraId="6DBB2014"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Group “B” Occupancy:</w:t>
      </w:r>
      <w:r w:rsidRPr="007C2FE8">
        <w:rPr>
          <w:rFonts w:ascii="Tahoma" w:hAnsi="Tahoma" w:cs="Tahoma"/>
          <w:sz w:val="20"/>
          <w:szCs w:val="20"/>
        </w:rPr>
        <w:t xml:space="preserve">  An institutional type occupancy such as a hospital, jail or care facility for the aged.</w:t>
      </w:r>
    </w:p>
    <w:p w14:paraId="3ECA97AD" w14:textId="77777777" w:rsidR="00DD2D0C" w:rsidRPr="007C2FE8" w:rsidRDefault="00DD2D0C" w:rsidP="007C2FE8">
      <w:pPr>
        <w:rPr>
          <w:rFonts w:ascii="Tahoma" w:hAnsi="Tahoma" w:cs="Tahoma"/>
          <w:sz w:val="20"/>
          <w:szCs w:val="20"/>
        </w:rPr>
      </w:pPr>
    </w:p>
    <w:p w14:paraId="7D299DC9"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Heat Detector:</w:t>
      </w:r>
      <w:r w:rsidRPr="007C2FE8">
        <w:rPr>
          <w:rFonts w:ascii="Tahoma" w:hAnsi="Tahoma" w:cs="Tahoma"/>
          <w:sz w:val="20"/>
          <w:szCs w:val="20"/>
        </w:rPr>
        <w:t xml:space="preserve">  A device for sensing an abnormally high increase in air temperature initiating a signal indicating this condition.</w:t>
      </w:r>
    </w:p>
    <w:p w14:paraId="40973556" w14:textId="77777777" w:rsidR="00DD2D0C" w:rsidRPr="007C2FE8" w:rsidRDefault="00DD2D0C" w:rsidP="007C2FE8">
      <w:pPr>
        <w:rPr>
          <w:rFonts w:ascii="Tahoma" w:hAnsi="Tahoma" w:cs="Tahoma"/>
          <w:sz w:val="20"/>
          <w:szCs w:val="20"/>
        </w:rPr>
      </w:pPr>
    </w:p>
    <w:p w14:paraId="03E5EDE7"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Interconnected Floor Space:</w:t>
      </w:r>
      <w:r w:rsidRPr="007C2FE8">
        <w:rPr>
          <w:rFonts w:ascii="Tahoma" w:hAnsi="Tahoma" w:cs="Tahoma"/>
          <w:sz w:val="20"/>
          <w:szCs w:val="20"/>
        </w:rPr>
        <w:t xml:space="preserve">  Superimposed floor area or parts of floor areas in which floor assemblies that are required to be fire separations are penetrated by openings that are not provided with closures.</w:t>
      </w:r>
    </w:p>
    <w:p w14:paraId="26E4593D" w14:textId="77777777" w:rsidR="00DD2D0C" w:rsidRPr="007C2FE8" w:rsidRDefault="00DD2D0C" w:rsidP="007C2FE8">
      <w:pPr>
        <w:rPr>
          <w:rFonts w:ascii="Tahoma" w:hAnsi="Tahoma" w:cs="Tahoma"/>
          <w:sz w:val="20"/>
          <w:szCs w:val="20"/>
        </w:rPr>
      </w:pPr>
    </w:p>
    <w:p w14:paraId="214033FB"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Lower Explosive Limit:</w:t>
      </w:r>
      <w:r w:rsidRPr="007C2FE8">
        <w:rPr>
          <w:rFonts w:ascii="Tahoma" w:hAnsi="Tahoma" w:cs="Tahoma"/>
          <w:sz w:val="20"/>
          <w:szCs w:val="20"/>
        </w:rPr>
        <w:t xml:space="preserve">  The minimum concentration of </w:t>
      </w:r>
      <w:proofErr w:type="spellStart"/>
      <w:r w:rsidRPr="007C2FE8">
        <w:rPr>
          <w:rFonts w:ascii="Tahoma" w:hAnsi="Tahoma" w:cs="Tahoma"/>
          <w:sz w:val="20"/>
          <w:szCs w:val="20"/>
        </w:rPr>
        <w:t>vapour</w:t>
      </w:r>
      <w:proofErr w:type="spellEnd"/>
      <w:r w:rsidRPr="007C2FE8">
        <w:rPr>
          <w:rFonts w:ascii="Tahoma" w:hAnsi="Tahoma" w:cs="Tahoma"/>
          <w:sz w:val="20"/>
          <w:szCs w:val="20"/>
        </w:rPr>
        <w:t xml:space="preserve"> in air at which the propagation of flame occurs on contact with a source of ignition.</w:t>
      </w:r>
    </w:p>
    <w:p w14:paraId="3716EE37" w14:textId="77777777" w:rsidR="00DD2D0C" w:rsidRPr="007C2FE8" w:rsidRDefault="00DD2D0C" w:rsidP="007C2FE8">
      <w:pPr>
        <w:rPr>
          <w:rFonts w:ascii="Tahoma" w:hAnsi="Tahoma" w:cs="Tahoma"/>
          <w:sz w:val="20"/>
          <w:szCs w:val="20"/>
        </w:rPr>
      </w:pPr>
    </w:p>
    <w:p w14:paraId="05BD7925"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Low Pressure Storage Tank:</w:t>
      </w:r>
      <w:r w:rsidRPr="007C2FE8">
        <w:rPr>
          <w:rFonts w:ascii="Tahoma" w:hAnsi="Tahoma" w:cs="Tahoma"/>
          <w:sz w:val="20"/>
          <w:szCs w:val="20"/>
        </w:rPr>
        <w:t xml:space="preserve">  A storage tank designed to operate at pressures from 3.5kPa (gauge) to 100kPa (gauge).</w:t>
      </w:r>
    </w:p>
    <w:p w14:paraId="50DD26A7" w14:textId="77777777" w:rsidR="00DD2D0C" w:rsidRPr="007C2FE8" w:rsidRDefault="00DD2D0C" w:rsidP="007C2FE8">
      <w:pPr>
        <w:rPr>
          <w:rFonts w:ascii="Tahoma" w:hAnsi="Tahoma" w:cs="Tahoma"/>
          <w:sz w:val="20"/>
          <w:szCs w:val="20"/>
        </w:rPr>
      </w:pPr>
    </w:p>
    <w:p w14:paraId="4F20C6EF"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Major Occupancy:</w:t>
      </w:r>
      <w:r w:rsidRPr="007C2FE8">
        <w:rPr>
          <w:rFonts w:ascii="Tahoma" w:hAnsi="Tahoma" w:cs="Tahoma"/>
          <w:sz w:val="20"/>
          <w:szCs w:val="20"/>
        </w:rPr>
        <w:t xml:space="preserve">  The principal occupancy for which a building or part thereof is used or intended to be used and shall be deemed to include the subsidiary occupancies which are an integral part of the principal occupancy.</w:t>
      </w:r>
    </w:p>
    <w:p w14:paraId="377C98BD" w14:textId="77777777" w:rsidR="00DD2D0C" w:rsidRPr="007C2FE8" w:rsidRDefault="00DD2D0C" w:rsidP="007C2FE8">
      <w:pPr>
        <w:rPr>
          <w:rFonts w:ascii="Tahoma" w:hAnsi="Tahoma" w:cs="Tahoma"/>
          <w:sz w:val="20"/>
          <w:szCs w:val="20"/>
        </w:rPr>
      </w:pPr>
    </w:p>
    <w:p w14:paraId="41FC634D"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Means Of Egress:</w:t>
      </w:r>
      <w:r w:rsidRPr="007C2FE8">
        <w:rPr>
          <w:rFonts w:ascii="Tahoma" w:hAnsi="Tahoma" w:cs="Tahoma"/>
          <w:sz w:val="20"/>
          <w:szCs w:val="20"/>
        </w:rPr>
        <w:t xml:space="preserve">  A continuous path of travel provided by a doorway, hallway, corridor, exterior passageway, balcony, lobby, stair, ramp, or other egress facility or combination thereof, for the escape of persons from any point in a building, room or contained open space to a public thoroughfare or other acceptable open space (means of egress includes exists and access to exits).</w:t>
      </w:r>
    </w:p>
    <w:p w14:paraId="0A7A563F" w14:textId="77777777" w:rsidR="00DD2D0C" w:rsidRPr="007C2FE8" w:rsidRDefault="00DD2D0C" w:rsidP="007C2FE8">
      <w:pPr>
        <w:rPr>
          <w:rFonts w:ascii="Tahoma" w:hAnsi="Tahoma" w:cs="Tahoma"/>
          <w:sz w:val="20"/>
          <w:szCs w:val="20"/>
        </w:rPr>
      </w:pPr>
    </w:p>
    <w:p w14:paraId="124B5720"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NFPA:</w:t>
      </w:r>
      <w:r w:rsidRPr="007C2FE8">
        <w:rPr>
          <w:rFonts w:ascii="Tahoma" w:hAnsi="Tahoma" w:cs="Tahoma"/>
          <w:sz w:val="20"/>
          <w:szCs w:val="20"/>
        </w:rPr>
        <w:t xml:space="preserve">  National Fire Protection Association.</w:t>
      </w:r>
    </w:p>
    <w:p w14:paraId="6F5A2EDA" w14:textId="77777777" w:rsidR="00DD2D0C" w:rsidRPr="007C2FE8" w:rsidRDefault="00DD2D0C" w:rsidP="007C2FE8">
      <w:pPr>
        <w:rPr>
          <w:rFonts w:ascii="Tahoma" w:hAnsi="Tahoma" w:cs="Tahoma"/>
          <w:sz w:val="20"/>
          <w:szCs w:val="20"/>
        </w:rPr>
      </w:pPr>
    </w:p>
    <w:p w14:paraId="71C4654B"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Non-Combustible Construction:</w:t>
      </w:r>
      <w:r w:rsidRPr="007C2FE8">
        <w:rPr>
          <w:rFonts w:ascii="Tahoma" w:hAnsi="Tahoma" w:cs="Tahoma"/>
          <w:sz w:val="20"/>
          <w:szCs w:val="20"/>
        </w:rPr>
        <w:t xml:space="preserve">  All type of construction in which a degree of fire safety is attained by use of non-combustible materials for structural members and other building assemblies.</w:t>
      </w:r>
    </w:p>
    <w:p w14:paraId="166ED114" w14:textId="77777777" w:rsidR="00DD2D0C" w:rsidRPr="007C2FE8" w:rsidRDefault="00DD2D0C" w:rsidP="007C2FE8">
      <w:pPr>
        <w:rPr>
          <w:rFonts w:ascii="Tahoma" w:hAnsi="Tahoma" w:cs="Tahoma"/>
          <w:sz w:val="20"/>
          <w:szCs w:val="20"/>
        </w:rPr>
      </w:pPr>
    </w:p>
    <w:p w14:paraId="3457B639"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Oxidizing Materials:</w:t>
      </w:r>
      <w:r w:rsidRPr="007C2FE8">
        <w:rPr>
          <w:rFonts w:ascii="Tahoma" w:hAnsi="Tahoma" w:cs="Tahoma"/>
          <w:sz w:val="20"/>
          <w:szCs w:val="20"/>
        </w:rPr>
        <w:t xml:space="preserve">  A material, other than ordinary atmospheres, which by itself is not necessarily combustible, but which may generally by yielding oxygen, cause or contribute to the combustion of another material.</w:t>
      </w:r>
    </w:p>
    <w:p w14:paraId="23F666E6" w14:textId="77777777" w:rsidR="00DD2D0C" w:rsidRPr="007C2FE8" w:rsidRDefault="00DD2D0C" w:rsidP="007C2FE8">
      <w:pPr>
        <w:rPr>
          <w:rFonts w:ascii="Tahoma" w:hAnsi="Tahoma" w:cs="Tahoma"/>
          <w:sz w:val="20"/>
          <w:szCs w:val="20"/>
        </w:rPr>
      </w:pPr>
    </w:p>
    <w:p w14:paraId="3ED65641" w14:textId="6750A422" w:rsidR="00DD2D0C" w:rsidRPr="007C2FE8" w:rsidRDefault="00DD2D0C" w:rsidP="007C2FE8">
      <w:pPr>
        <w:rPr>
          <w:rFonts w:ascii="Tahoma" w:hAnsi="Tahoma" w:cs="Tahoma"/>
          <w:sz w:val="20"/>
          <w:szCs w:val="20"/>
        </w:rPr>
      </w:pPr>
      <w:r w:rsidRPr="007C2FE8">
        <w:rPr>
          <w:rFonts w:ascii="Tahoma" w:hAnsi="Tahoma" w:cs="Tahoma"/>
          <w:b/>
          <w:bCs/>
          <w:sz w:val="20"/>
          <w:szCs w:val="20"/>
        </w:rPr>
        <w:t>Partition:</w:t>
      </w:r>
      <w:r w:rsidRPr="007C2FE8">
        <w:rPr>
          <w:rFonts w:ascii="Tahoma" w:hAnsi="Tahoma" w:cs="Tahoma"/>
          <w:sz w:val="20"/>
          <w:szCs w:val="20"/>
        </w:rPr>
        <w:t xml:space="preserve">  An interior wall one (1) </w:t>
      </w:r>
      <w:proofErr w:type="spellStart"/>
      <w:r w:rsidRPr="007C2FE8">
        <w:rPr>
          <w:rFonts w:ascii="Tahoma" w:hAnsi="Tahoma" w:cs="Tahoma"/>
          <w:sz w:val="20"/>
          <w:szCs w:val="20"/>
        </w:rPr>
        <w:t>storey</w:t>
      </w:r>
      <w:proofErr w:type="spellEnd"/>
      <w:r w:rsidRPr="007C2FE8">
        <w:rPr>
          <w:rFonts w:ascii="Tahoma" w:hAnsi="Tahoma" w:cs="Tahoma"/>
          <w:sz w:val="20"/>
          <w:szCs w:val="20"/>
        </w:rPr>
        <w:t xml:space="preserve"> or part-</w:t>
      </w:r>
      <w:proofErr w:type="spellStart"/>
      <w:r w:rsidRPr="007C2FE8">
        <w:rPr>
          <w:rFonts w:ascii="Tahoma" w:hAnsi="Tahoma" w:cs="Tahoma"/>
          <w:sz w:val="20"/>
          <w:szCs w:val="20"/>
        </w:rPr>
        <w:t>storey</w:t>
      </w:r>
      <w:proofErr w:type="spellEnd"/>
      <w:r w:rsidRPr="007C2FE8">
        <w:rPr>
          <w:rFonts w:ascii="Tahoma" w:hAnsi="Tahoma" w:cs="Tahoma"/>
          <w:sz w:val="20"/>
          <w:szCs w:val="20"/>
        </w:rPr>
        <w:t xml:space="preserve"> in height that is not load</w:t>
      </w:r>
      <w:r>
        <w:rPr>
          <w:rFonts w:ascii="Tahoma" w:hAnsi="Tahoma" w:cs="Tahoma"/>
          <w:sz w:val="20"/>
          <w:szCs w:val="20"/>
        </w:rPr>
        <w:t>-</w:t>
      </w:r>
      <w:r w:rsidRPr="007C2FE8">
        <w:rPr>
          <w:rFonts w:ascii="Tahoma" w:hAnsi="Tahoma" w:cs="Tahoma"/>
          <w:sz w:val="20"/>
          <w:szCs w:val="20"/>
        </w:rPr>
        <w:t>bearing.</w:t>
      </w:r>
    </w:p>
    <w:p w14:paraId="3FB7C724" w14:textId="77777777" w:rsidR="00DD2D0C" w:rsidRPr="007C2FE8" w:rsidRDefault="00DD2D0C" w:rsidP="007C2FE8">
      <w:pPr>
        <w:rPr>
          <w:rFonts w:ascii="Tahoma" w:hAnsi="Tahoma" w:cs="Tahoma"/>
          <w:sz w:val="20"/>
          <w:szCs w:val="20"/>
        </w:rPr>
      </w:pPr>
    </w:p>
    <w:p w14:paraId="085F8D84"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Plenum:</w:t>
      </w:r>
      <w:r w:rsidRPr="007C2FE8">
        <w:rPr>
          <w:rFonts w:ascii="Tahoma" w:hAnsi="Tahoma" w:cs="Tahoma"/>
          <w:sz w:val="20"/>
          <w:szCs w:val="20"/>
        </w:rPr>
        <w:t xml:space="preserve">  A chamber forming part of an air duct system.</w:t>
      </w:r>
    </w:p>
    <w:p w14:paraId="54C4C7D6" w14:textId="77777777" w:rsidR="00DD2D0C" w:rsidRPr="007C2FE8" w:rsidRDefault="00DD2D0C" w:rsidP="007C2FE8">
      <w:pPr>
        <w:rPr>
          <w:rFonts w:ascii="Tahoma" w:hAnsi="Tahoma" w:cs="Tahoma"/>
          <w:sz w:val="20"/>
          <w:szCs w:val="20"/>
        </w:rPr>
      </w:pPr>
    </w:p>
    <w:p w14:paraId="1C333024"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Pressure Vessel:</w:t>
      </w:r>
      <w:r w:rsidRPr="007C2FE8">
        <w:rPr>
          <w:rFonts w:ascii="Tahoma" w:hAnsi="Tahoma" w:cs="Tahoma"/>
          <w:sz w:val="20"/>
          <w:szCs w:val="20"/>
        </w:rPr>
        <w:t xml:space="preserve">  A storage tank designed to operate at pressures greater than 100 </w:t>
      </w:r>
      <w:proofErr w:type="spellStart"/>
      <w:r w:rsidRPr="007C2FE8">
        <w:rPr>
          <w:rFonts w:ascii="Tahoma" w:hAnsi="Tahoma" w:cs="Tahoma"/>
          <w:sz w:val="20"/>
          <w:szCs w:val="20"/>
        </w:rPr>
        <w:t>kPa</w:t>
      </w:r>
      <w:proofErr w:type="spellEnd"/>
      <w:r w:rsidRPr="007C2FE8">
        <w:rPr>
          <w:rFonts w:ascii="Tahoma" w:hAnsi="Tahoma" w:cs="Tahoma"/>
          <w:sz w:val="20"/>
          <w:szCs w:val="20"/>
        </w:rPr>
        <w:t xml:space="preserve"> (gauge).</w:t>
      </w:r>
    </w:p>
    <w:p w14:paraId="72CA8EEC" w14:textId="77777777" w:rsidR="00DD2D0C" w:rsidRPr="007C2FE8" w:rsidRDefault="00DD2D0C" w:rsidP="007C2FE8">
      <w:pPr>
        <w:rPr>
          <w:rFonts w:ascii="Tahoma" w:hAnsi="Tahoma" w:cs="Tahoma"/>
          <w:sz w:val="20"/>
          <w:szCs w:val="20"/>
        </w:rPr>
      </w:pPr>
    </w:p>
    <w:p w14:paraId="5FD9D643"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Proprietary Control Centre:</w:t>
      </w:r>
      <w:r w:rsidRPr="007C2FE8">
        <w:rPr>
          <w:rFonts w:ascii="Tahoma" w:hAnsi="Tahoma" w:cs="Tahoma"/>
          <w:sz w:val="20"/>
          <w:szCs w:val="20"/>
        </w:rPr>
        <w:t xml:space="preserve">  A continually supervised station under the control of the owner or others interested in the building to be protected that conforms with Class “A” proprietary signaling systems in </w:t>
      </w:r>
      <w:r w:rsidRPr="007C2FE8">
        <w:rPr>
          <w:rFonts w:ascii="Tahoma" w:hAnsi="Tahoma" w:cs="Tahoma"/>
          <w:sz w:val="20"/>
          <w:szCs w:val="20"/>
        </w:rPr>
        <w:lastRenderedPageBreak/>
        <w:t>NFPA-72D-1975 installation, maintenance, and use of proprietary protective signaling systems for watchman, fire alarm, and supervisory service.</w:t>
      </w:r>
    </w:p>
    <w:p w14:paraId="42FDC326" w14:textId="77777777" w:rsidR="00DD2D0C" w:rsidRPr="007C2FE8" w:rsidRDefault="00DD2D0C" w:rsidP="007C2FE8">
      <w:pPr>
        <w:rPr>
          <w:rFonts w:ascii="Tahoma" w:hAnsi="Tahoma" w:cs="Tahoma"/>
          <w:sz w:val="20"/>
          <w:szCs w:val="20"/>
        </w:rPr>
      </w:pPr>
    </w:p>
    <w:p w14:paraId="1C34577B"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Public Corridor:</w:t>
      </w:r>
      <w:r w:rsidRPr="007C2FE8">
        <w:rPr>
          <w:rFonts w:ascii="Tahoma" w:hAnsi="Tahoma" w:cs="Tahoma"/>
          <w:sz w:val="20"/>
          <w:szCs w:val="20"/>
        </w:rPr>
        <w:t xml:space="preserve">  A corridor that provides access to exit from more than one (1) suite.</w:t>
      </w:r>
    </w:p>
    <w:p w14:paraId="1F0CD8E3" w14:textId="77777777" w:rsidR="00DD2D0C" w:rsidRPr="007C2FE8" w:rsidRDefault="00DD2D0C" w:rsidP="007C2FE8">
      <w:pPr>
        <w:rPr>
          <w:rFonts w:ascii="Tahoma" w:hAnsi="Tahoma" w:cs="Tahoma"/>
          <w:sz w:val="20"/>
          <w:szCs w:val="20"/>
        </w:rPr>
      </w:pPr>
    </w:p>
    <w:p w14:paraId="4AE92FB7"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Qualified Contractor:</w:t>
      </w:r>
      <w:r w:rsidRPr="007C2FE8">
        <w:rPr>
          <w:rFonts w:ascii="Tahoma" w:hAnsi="Tahoma" w:cs="Tahoma"/>
          <w:sz w:val="20"/>
          <w:szCs w:val="20"/>
        </w:rPr>
        <w:t xml:space="preserve">  A specific service agency, trained industrial safety personnel or maintenance personnel.  Generally any trained person with proper equipment.</w:t>
      </w:r>
    </w:p>
    <w:p w14:paraId="6ED8629C" w14:textId="77777777" w:rsidR="00DD2D0C" w:rsidRPr="007C2FE8" w:rsidRDefault="00DD2D0C" w:rsidP="007C2FE8">
      <w:pPr>
        <w:rPr>
          <w:rFonts w:ascii="Tahoma" w:hAnsi="Tahoma" w:cs="Tahoma"/>
          <w:sz w:val="20"/>
          <w:szCs w:val="20"/>
        </w:rPr>
      </w:pPr>
    </w:p>
    <w:p w14:paraId="7E4BE06C"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Return Duct:</w:t>
      </w:r>
      <w:r w:rsidRPr="007C2FE8">
        <w:rPr>
          <w:rFonts w:ascii="Tahoma" w:hAnsi="Tahoma" w:cs="Tahoma"/>
          <w:sz w:val="20"/>
          <w:szCs w:val="20"/>
        </w:rPr>
        <w:t xml:space="preserve">  A duct for conveying air from space being heated, ventilated or air conditioned back to the heating, ventilating or air-conditioned appliance.</w:t>
      </w:r>
    </w:p>
    <w:p w14:paraId="3FED82D9" w14:textId="77777777" w:rsidR="00DD2D0C" w:rsidRPr="007C2FE8" w:rsidRDefault="00DD2D0C" w:rsidP="007C2FE8">
      <w:pPr>
        <w:rPr>
          <w:rFonts w:ascii="Tahoma" w:hAnsi="Tahoma" w:cs="Tahoma"/>
          <w:sz w:val="20"/>
          <w:szCs w:val="20"/>
        </w:rPr>
      </w:pPr>
    </w:p>
    <w:p w14:paraId="15C1A32A"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Smoke Alarm:</w:t>
      </w:r>
      <w:r w:rsidRPr="007C2FE8">
        <w:rPr>
          <w:rFonts w:ascii="Tahoma" w:hAnsi="Tahoma" w:cs="Tahoma"/>
          <w:sz w:val="20"/>
          <w:szCs w:val="20"/>
        </w:rPr>
        <w:t xml:space="preserve">  A combined smoke detector and audible alarm designed to sound an alarm within the room or suite in which it is located upon the detection of smoke within that room or suite.</w:t>
      </w:r>
    </w:p>
    <w:p w14:paraId="409D3E0D" w14:textId="77777777" w:rsidR="00DD2D0C" w:rsidRPr="007C2FE8" w:rsidRDefault="00DD2D0C" w:rsidP="007C2FE8">
      <w:pPr>
        <w:rPr>
          <w:rFonts w:ascii="Tahoma" w:hAnsi="Tahoma" w:cs="Tahoma"/>
          <w:sz w:val="20"/>
          <w:szCs w:val="20"/>
        </w:rPr>
      </w:pPr>
    </w:p>
    <w:p w14:paraId="6B62509C"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Smoke Detector:</w:t>
      </w:r>
      <w:r w:rsidRPr="007C2FE8">
        <w:rPr>
          <w:rFonts w:ascii="Tahoma" w:hAnsi="Tahoma" w:cs="Tahoma"/>
          <w:sz w:val="20"/>
          <w:szCs w:val="20"/>
        </w:rPr>
        <w:t xml:space="preserve">  A device for sensing the presence of visible or invisible particles produced by combustion, and automatically initiating a signal indicating this condition.</w:t>
      </w:r>
    </w:p>
    <w:p w14:paraId="35BB7359" w14:textId="77777777" w:rsidR="00DD2D0C" w:rsidRPr="007C2FE8" w:rsidRDefault="00DD2D0C" w:rsidP="007C2FE8">
      <w:pPr>
        <w:rPr>
          <w:rFonts w:ascii="Tahoma" w:hAnsi="Tahoma" w:cs="Tahoma"/>
          <w:sz w:val="20"/>
          <w:szCs w:val="20"/>
        </w:rPr>
      </w:pPr>
    </w:p>
    <w:p w14:paraId="7344EEC7" w14:textId="77777777" w:rsidR="00DD2D0C" w:rsidRPr="007C2FE8" w:rsidRDefault="00DD2D0C" w:rsidP="007C2FE8">
      <w:pPr>
        <w:rPr>
          <w:rFonts w:ascii="Tahoma" w:hAnsi="Tahoma" w:cs="Tahoma"/>
          <w:sz w:val="20"/>
          <w:szCs w:val="20"/>
        </w:rPr>
      </w:pPr>
      <w:proofErr w:type="spellStart"/>
      <w:r w:rsidRPr="007C2FE8">
        <w:rPr>
          <w:rFonts w:ascii="Tahoma" w:hAnsi="Tahoma" w:cs="Tahoma"/>
          <w:b/>
          <w:bCs/>
          <w:sz w:val="20"/>
          <w:szCs w:val="20"/>
        </w:rPr>
        <w:t>Sprinklered</w:t>
      </w:r>
      <w:proofErr w:type="spellEnd"/>
      <w:r w:rsidRPr="007C2FE8">
        <w:rPr>
          <w:rFonts w:ascii="Tahoma" w:hAnsi="Tahoma" w:cs="Tahoma"/>
          <w:b/>
          <w:bCs/>
          <w:sz w:val="20"/>
          <w:szCs w:val="20"/>
        </w:rPr>
        <w:t>:</w:t>
      </w:r>
      <w:r w:rsidRPr="007C2FE8">
        <w:rPr>
          <w:rFonts w:ascii="Tahoma" w:hAnsi="Tahoma" w:cs="Tahoma"/>
          <w:sz w:val="20"/>
          <w:szCs w:val="20"/>
        </w:rPr>
        <w:t xml:space="preserve">  The building or part thereof is equipped with a system of automatic fire sprinklers.</w:t>
      </w:r>
    </w:p>
    <w:p w14:paraId="36893324" w14:textId="77777777" w:rsidR="00DD2D0C" w:rsidRPr="007C2FE8" w:rsidRDefault="00DD2D0C" w:rsidP="007C2FE8">
      <w:pPr>
        <w:rPr>
          <w:rFonts w:ascii="Tahoma" w:hAnsi="Tahoma" w:cs="Tahoma"/>
          <w:sz w:val="20"/>
          <w:szCs w:val="20"/>
        </w:rPr>
      </w:pPr>
    </w:p>
    <w:p w14:paraId="487BC6D1"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Standpipe System:</w:t>
      </w:r>
      <w:r w:rsidRPr="007C2FE8">
        <w:rPr>
          <w:rFonts w:ascii="Tahoma" w:hAnsi="Tahoma" w:cs="Tahoma"/>
          <w:sz w:val="20"/>
          <w:szCs w:val="20"/>
        </w:rPr>
        <w:t xml:space="preserve">  An arrangement of piping, valves, hose connections and allied equipment installed in a building with the hose connections located in such a manner that water can be discharged in streams or spray patterns through attached hose and nozzles, for the purpose of extinguishing a fire and so protecting a building and its contents in addition to protecting occupants.  This is accomplished by connections to water supply systems or by pumps, and other equipment necessary to provide an adequate supply of water to the hose connections.</w:t>
      </w:r>
    </w:p>
    <w:p w14:paraId="4F87187E" w14:textId="77777777" w:rsidR="00DD2D0C" w:rsidRPr="007C2FE8" w:rsidRDefault="00DD2D0C" w:rsidP="007C2FE8">
      <w:pPr>
        <w:rPr>
          <w:rFonts w:ascii="Tahoma" w:hAnsi="Tahoma" w:cs="Tahoma"/>
          <w:sz w:val="20"/>
          <w:szCs w:val="20"/>
        </w:rPr>
      </w:pPr>
    </w:p>
    <w:p w14:paraId="0CC36814"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Supervisory Signal:</w:t>
      </w:r>
      <w:r w:rsidRPr="007C2FE8">
        <w:rPr>
          <w:rFonts w:ascii="Tahoma" w:hAnsi="Tahoma" w:cs="Tahoma"/>
          <w:sz w:val="20"/>
          <w:szCs w:val="20"/>
        </w:rPr>
        <w:t xml:space="preserve">  A signal indicating the need for action in connection with the supervision of sprinkler and other extinguishing systems or equipment or with the maintenance features of other protection systems.</w:t>
      </w:r>
    </w:p>
    <w:p w14:paraId="3F7C73A0" w14:textId="77777777" w:rsidR="00DD2D0C" w:rsidRPr="007C2FE8" w:rsidRDefault="00DD2D0C" w:rsidP="007C2FE8">
      <w:pPr>
        <w:rPr>
          <w:rFonts w:ascii="Tahoma" w:hAnsi="Tahoma" w:cs="Tahoma"/>
          <w:sz w:val="20"/>
          <w:szCs w:val="20"/>
        </w:rPr>
      </w:pPr>
    </w:p>
    <w:p w14:paraId="246C88FC"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Supervisory Staff:</w:t>
      </w:r>
      <w:r w:rsidRPr="007C2FE8">
        <w:rPr>
          <w:rFonts w:ascii="Tahoma" w:hAnsi="Tahoma" w:cs="Tahoma"/>
          <w:sz w:val="20"/>
          <w:szCs w:val="20"/>
        </w:rPr>
        <w:t xml:space="preserve">  Those occupants of a building who have some delegated responsibility for the emergency procedures of other occupants under the emergency plan may also refer to the local fire department where it assumes these responsibilities.</w:t>
      </w:r>
    </w:p>
    <w:p w14:paraId="72CFE670" w14:textId="77777777" w:rsidR="00DD2D0C" w:rsidRPr="007C2FE8" w:rsidRDefault="00DD2D0C" w:rsidP="007C2FE8">
      <w:pPr>
        <w:rPr>
          <w:rFonts w:ascii="Tahoma" w:hAnsi="Tahoma" w:cs="Tahoma"/>
          <w:sz w:val="20"/>
          <w:szCs w:val="20"/>
        </w:rPr>
      </w:pPr>
    </w:p>
    <w:p w14:paraId="2CC84E0D"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UL:</w:t>
      </w:r>
      <w:r w:rsidRPr="007C2FE8">
        <w:rPr>
          <w:rFonts w:ascii="Tahoma" w:hAnsi="Tahoma" w:cs="Tahoma"/>
          <w:sz w:val="20"/>
          <w:szCs w:val="20"/>
        </w:rPr>
        <w:t xml:space="preserve">  Underwriters Laboratories Inc. (U.S.A.)</w:t>
      </w:r>
    </w:p>
    <w:p w14:paraId="1B6709D7" w14:textId="77777777" w:rsidR="00DD2D0C" w:rsidRPr="007C2FE8" w:rsidRDefault="00DD2D0C" w:rsidP="007C2FE8">
      <w:pPr>
        <w:rPr>
          <w:rFonts w:ascii="Tahoma" w:hAnsi="Tahoma" w:cs="Tahoma"/>
          <w:sz w:val="20"/>
          <w:szCs w:val="20"/>
        </w:rPr>
      </w:pPr>
    </w:p>
    <w:p w14:paraId="5AF12AA9"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ULC:</w:t>
      </w:r>
      <w:r w:rsidRPr="007C2FE8">
        <w:rPr>
          <w:rFonts w:ascii="Tahoma" w:hAnsi="Tahoma" w:cs="Tahoma"/>
          <w:sz w:val="20"/>
          <w:szCs w:val="20"/>
        </w:rPr>
        <w:t xml:space="preserve">  Underwriters Laboratories of Canada.</w:t>
      </w:r>
    </w:p>
    <w:p w14:paraId="70FE8004" w14:textId="77777777" w:rsidR="00DD2D0C" w:rsidRPr="007C2FE8" w:rsidRDefault="00DD2D0C" w:rsidP="007C2FE8">
      <w:pPr>
        <w:rPr>
          <w:rFonts w:ascii="Tahoma" w:hAnsi="Tahoma" w:cs="Tahoma"/>
          <w:sz w:val="20"/>
          <w:szCs w:val="20"/>
        </w:rPr>
      </w:pPr>
    </w:p>
    <w:p w14:paraId="6E82057F"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Unstable Liquid:</w:t>
      </w:r>
      <w:r w:rsidRPr="007C2FE8">
        <w:rPr>
          <w:rFonts w:ascii="Tahoma" w:hAnsi="Tahoma" w:cs="Tahoma"/>
          <w:sz w:val="20"/>
          <w:szCs w:val="20"/>
        </w:rPr>
        <w:t xml:space="preserve">  A liquid, including flammable and combustible liquids which are chemically reactive to the extent that they will vigorously react or decompose at or near normal temperature or pressure conditions or which is chemically unstable when subjected to impact.</w:t>
      </w:r>
    </w:p>
    <w:p w14:paraId="0D19D6A5" w14:textId="77777777" w:rsidR="00DD2D0C" w:rsidRPr="007C2FE8" w:rsidRDefault="00DD2D0C" w:rsidP="007C2FE8">
      <w:pPr>
        <w:rPr>
          <w:rFonts w:ascii="Tahoma" w:hAnsi="Tahoma" w:cs="Tahoma"/>
          <w:sz w:val="20"/>
          <w:szCs w:val="20"/>
        </w:rPr>
      </w:pPr>
    </w:p>
    <w:p w14:paraId="334C3502" w14:textId="77777777" w:rsidR="00DD2D0C" w:rsidRPr="007C2FE8" w:rsidRDefault="00DD2D0C" w:rsidP="007C2FE8">
      <w:pPr>
        <w:rPr>
          <w:rFonts w:ascii="Tahoma" w:hAnsi="Tahoma" w:cs="Tahoma"/>
          <w:sz w:val="20"/>
          <w:szCs w:val="20"/>
        </w:rPr>
      </w:pPr>
      <w:r w:rsidRPr="007C2FE8">
        <w:rPr>
          <w:rFonts w:ascii="Tahoma" w:hAnsi="Tahoma" w:cs="Tahoma"/>
          <w:b/>
          <w:bCs/>
          <w:sz w:val="20"/>
          <w:szCs w:val="20"/>
        </w:rPr>
        <w:t>Vertical Service Space:</w:t>
      </w:r>
      <w:r w:rsidRPr="007C2FE8">
        <w:rPr>
          <w:rFonts w:ascii="Tahoma" w:hAnsi="Tahoma" w:cs="Tahoma"/>
          <w:sz w:val="20"/>
          <w:szCs w:val="20"/>
        </w:rPr>
        <w:t xml:space="preserve">  A shaft oriented essentially vertically that is provided in a building to facilitate the installation of building services including mechanical, electrical and plumbing installations and facilities such as elevators.</w:t>
      </w:r>
    </w:p>
    <w:p w14:paraId="0D9A68FE" w14:textId="77777777" w:rsidR="00DD2D0C" w:rsidRPr="007C2FE8" w:rsidRDefault="00DD2D0C" w:rsidP="007C2FE8">
      <w:pPr>
        <w:rPr>
          <w:rFonts w:ascii="Tahoma" w:hAnsi="Tahoma" w:cs="Tahoma"/>
          <w:sz w:val="20"/>
          <w:szCs w:val="20"/>
        </w:rPr>
      </w:pPr>
    </w:p>
    <w:p w14:paraId="79592675" w14:textId="3ADCC559" w:rsidR="009A46C5" w:rsidRPr="004442D2" w:rsidRDefault="00DD2D0C" w:rsidP="007341F3">
      <w:pPr>
        <w:rPr>
          <w:rFonts w:ascii="Tahoma" w:hAnsi="Tahoma" w:cs="Tahoma"/>
          <w:sz w:val="22"/>
          <w:szCs w:val="22"/>
        </w:rPr>
      </w:pPr>
      <w:r w:rsidRPr="007C2FE8">
        <w:rPr>
          <w:rFonts w:ascii="Tahoma" w:hAnsi="Tahoma" w:cs="Tahoma"/>
          <w:b/>
          <w:bCs/>
          <w:sz w:val="20"/>
          <w:szCs w:val="20"/>
        </w:rPr>
        <w:t>Wet Sprinkler System:</w:t>
      </w:r>
      <w:r w:rsidRPr="007C2FE8">
        <w:rPr>
          <w:rFonts w:ascii="Tahoma" w:hAnsi="Tahoma" w:cs="Tahoma"/>
          <w:sz w:val="20"/>
          <w:szCs w:val="20"/>
        </w:rPr>
        <w:t xml:space="preserve">  A fire sprinkler system which has sprinkler supply piping containing water.  Such a system cannot be installed in areas subjected to freezing conditions as water is always in the sprinkler piping.</w:t>
      </w:r>
      <w:bookmarkEnd w:id="105"/>
      <w:bookmarkEnd w:id="106"/>
    </w:p>
    <w:sectPr w:rsidR="009A46C5" w:rsidRPr="004442D2" w:rsidSect="007341F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204F1" w14:textId="77777777" w:rsidR="0029273C" w:rsidRDefault="0029273C">
      <w:r>
        <w:separator/>
      </w:r>
    </w:p>
  </w:endnote>
  <w:endnote w:type="continuationSeparator" w:id="0">
    <w:p w14:paraId="0B462867" w14:textId="77777777" w:rsidR="0029273C" w:rsidRDefault="00292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Whitney Book">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1467C" w14:textId="77777777" w:rsidR="004F133B" w:rsidRDefault="004F133B" w:rsidP="00DD4F24">
    <w:pPr>
      <w:pStyle w:val="Footer"/>
      <w:tabs>
        <w:tab w:val="clear" w:pos="8640"/>
        <w:tab w:val="left" w:pos="4320"/>
        <w:tab w:val="right" w:pos="9360"/>
      </w:tabs>
      <w:rPr>
        <w:rFonts w:ascii="Tahoma" w:hAnsi="Tahoma" w:cs="Tahoma"/>
        <w:sz w:val="20"/>
        <w:szCs w:val="20"/>
      </w:rPr>
    </w:pPr>
  </w:p>
  <w:p w14:paraId="7185CBD6" w14:textId="5A4250DD" w:rsidR="004F133B" w:rsidRPr="007C2FE8" w:rsidRDefault="004F133B" w:rsidP="007C2FE8">
    <w:pPr>
      <w:pStyle w:val="Footer"/>
      <w:tabs>
        <w:tab w:val="clear" w:pos="8640"/>
        <w:tab w:val="left" w:pos="4320"/>
        <w:tab w:val="right" w:pos="9360"/>
      </w:tabs>
      <w:rPr>
        <w:rFonts w:ascii="Tahoma" w:hAnsi="Tahoma" w:cs="Tahoma"/>
        <w:sz w:val="18"/>
        <w:szCs w:val="20"/>
      </w:rPr>
    </w:pPr>
    <w:r>
      <w:rPr>
        <w:rFonts w:ascii="Tahoma" w:hAnsi="Tahoma" w:cs="Tahoma"/>
        <w:noProof/>
        <w:sz w:val="20"/>
        <w:szCs w:val="20"/>
        <w:lang w:val="en-CA" w:eastAsia="en-CA"/>
      </w:rPr>
      <mc:AlternateContent>
        <mc:Choice Requires="wps">
          <w:drawing>
            <wp:anchor distT="0" distB="0" distL="114300" distR="114300" simplePos="0" relativeHeight="251661824" behindDoc="0" locked="0" layoutInCell="1" allowOverlap="1" wp14:anchorId="590A9B6E" wp14:editId="4B39142F">
              <wp:simplePos x="0" y="0"/>
              <wp:positionH relativeFrom="column">
                <wp:posOffset>9525</wp:posOffset>
              </wp:positionH>
              <wp:positionV relativeFrom="paragraph">
                <wp:posOffset>-88900</wp:posOffset>
              </wp:positionV>
              <wp:extent cx="5956300" cy="0"/>
              <wp:effectExtent l="0" t="0" r="0" b="0"/>
              <wp:wrapNone/>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EB134A" id="_x0000_t32" coordsize="21600,21600" o:spt="32" o:oned="t" path="m,l21600,21600e" filled="f">
              <v:path arrowok="t" fillok="f" o:connecttype="none"/>
              <o:lock v:ext="edit" shapetype="t"/>
            </v:shapetype>
            <v:shape id="AutoShape 44" o:spid="_x0000_s1026" type="#_x0000_t32" style="position:absolute;margin-left:.75pt;margin-top:-7pt;width:469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" strokecolor="#003468" strokeweight="1.5pt"/>
          </w:pict>
        </mc:Fallback>
      </mc:AlternateContent>
    </w:r>
    <w:r>
      <w:rPr>
        <w:rFonts w:ascii="Tahoma" w:hAnsi="Tahoma" w:cs="Tahoma"/>
        <w:sz w:val="20"/>
        <w:szCs w:val="20"/>
      </w:rPr>
      <w:t>U</w:t>
    </w:r>
    <w:r w:rsidRPr="007C2FE8">
      <w:rPr>
        <w:rFonts w:ascii="Tahoma" w:hAnsi="Tahoma" w:cs="Tahoma"/>
        <w:sz w:val="18"/>
        <w:szCs w:val="20"/>
      </w:rPr>
      <w:t xml:space="preserve">BCO </w:t>
    </w:r>
    <w:r w:rsidRPr="007C2FE8">
      <w:rPr>
        <w:rFonts w:ascii="Tahoma" w:hAnsi="Tahoma" w:cs="Tahoma"/>
        <w:noProof/>
        <w:sz w:val="18"/>
        <w:szCs w:val="20"/>
        <w:lang w:val="en-CA" w:eastAsia="en-CA"/>
      </w:rPr>
      <w:t>Fire Safety</w:t>
    </w:r>
    <w:r w:rsidRPr="007C2FE8">
      <w:rPr>
        <w:rFonts w:ascii="Tahoma" w:hAnsi="Tahoma" w:cs="Tahoma"/>
        <w:sz w:val="18"/>
        <w:szCs w:val="20"/>
      </w:rPr>
      <w:t xml:space="preserve"> Plan</w:t>
    </w:r>
    <w:r>
      <w:rPr>
        <w:rFonts w:ascii="Tahoma" w:hAnsi="Tahoma" w:cs="Tahoma"/>
        <w:sz w:val="18"/>
        <w:szCs w:val="20"/>
      </w:rPr>
      <w:t xml:space="preserve"> - </w:t>
    </w:r>
    <w:r w:rsidRPr="003F5D5D">
      <w:rPr>
        <w:rFonts w:ascii="Tahoma" w:hAnsi="Tahoma" w:cs="Tahoma"/>
        <w:sz w:val="18"/>
        <w:szCs w:val="20"/>
        <w:highlight w:val="yellow"/>
      </w:rPr>
      <w:t>________</w:t>
    </w:r>
    <w:r>
      <w:rPr>
        <w:rFonts w:ascii="Tahoma" w:hAnsi="Tahoma" w:cs="Tahoma"/>
        <w:sz w:val="18"/>
        <w:szCs w:val="20"/>
      </w:rPr>
      <w:t xml:space="preserve"> Building</w:t>
    </w:r>
    <w:r w:rsidRPr="007C2FE8">
      <w:rPr>
        <w:rFonts w:ascii="Tahoma" w:hAnsi="Tahoma" w:cs="Tahoma"/>
        <w:sz w:val="18"/>
        <w:szCs w:val="20"/>
      </w:rPr>
      <w:tab/>
    </w:r>
    <w:r w:rsidRPr="007C2FE8">
      <w:rPr>
        <w:rFonts w:ascii="Tahoma" w:hAnsi="Tahoma" w:cs="Tahoma"/>
        <w:sz w:val="18"/>
        <w:szCs w:val="20"/>
      </w:rPr>
      <w:tab/>
      <w:t>(</w:t>
    </w:r>
    <w:r>
      <w:rPr>
        <w:rFonts w:ascii="Tahoma" w:hAnsi="Tahoma" w:cs="Tahoma"/>
        <w:sz w:val="18"/>
        <w:szCs w:val="20"/>
      </w:rPr>
      <w:t xml:space="preserve">Template </w:t>
    </w:r>
    <w:r w:rsidRPr="007C2FE8">
      <w:rPr>
        <w:rFonts w:ascii="Tahoma" w:hAnsi="Tahoma" w:cs="Tahoma"/>
        <w:sz w:val="18"/>
        <w:szCs w:val="20"/>
      </w:rPr>
      <w:fldChar w:fldCharType="begin"/>
    </w:r>
    <w:r w:rsidRPr="007C2FE8">
      <w:rPr>
        <w:rFonts w:ascii="Tahoma" w:hAnsi="Tahoma" w:cs="Tahoma"/>
        <w:sz w:val="18"/>
        <w:szCs w:val="20"/>
      </w:rPr>
      <w:instrText xml:space="preserve"> COMMENTS  </w:instrText>
    </w:r>
    <w:r w:rsidRPr="007C2FE8">
      <w:rPr>
        <w:rFonts w:ascii="Tahoma" w:hAnsi="Tahoma" w:cs="Tahoma"/>
        <w:sz w:val="18"/>
        <w:szCs w:val="20"/>
      </w:rPr>
      <w:fldChar w:fldCharType="end"/>
    </w:r>
    <w:r>
      <w:rPr>
        <w:rFonts w:ascii="Tahoma" w:hAnsi="Tahoma" w:cs="Tahoma"/>
        <w:sz w:val="18"/>
        <w:szCs w:val="20"/>
      </w:rPr>
      <w:t>Last Updated: 2020/10/28</w:t>
    </w:r>
    <w:r w:rsidRPr="007C2FE8">
      <w:rPr>
        <w:rFonts w:ascii="Tahoma" w:hAnsi="Tahoma" w:cs="Tahoma"/>
        <w:sz w:val="18"/>
        <w:szCs w:val="20"/>
      </w:rPr>
      <w:t>_JM)</w:t>
    </w:r>
  </w:p>
  <w:p w14:paraId="34E9D571" w14:textId="0AAA8845" w:rsidR="004F133B" w:rsidRPr="007C2FE8" w:rsidRDefault="004F133B" w:rsidP="001349F7">
    <w:pPr>
      <w:pStyle w:val="Footer"/>
      <w:tabs>
        <w:tab w:val="clear" w:pos="8640"/>
        <w:tab w:val="left" w:pos="4320"/>
        <w:tab w:val="right" w:pos="9360"/>
      </w:tabs>
      <w:jc w:val="center"/>
      <w:rPr>
        <w:rFonts w:ascii="Tahoma" w:hAnsi="Tahoma" w:cs="Tahoma"/>
        <w:sz w:val="18"/>
        <w:szCs w:val="20"/>
      </w:rPr>
    </w:pPr>
    <w:r w:rsidRPr="007C2FE8">
      <w:rPr>
        <w:rStyle w:val="PageNumber"/>
        <w:rFonts w:ascii="Tahoma" w:hAnsi="Tahoma" w:cs="Tahoma"/>
        <w:sz w:val="18"/>
        <w:szCs w:val="20"/>
      </w:rPr>
      <w:t xml:space="preserve">Page </w:t>
    </w:r>
    <w:r w:rsidRPr="007C2FE8">
      <w:rPr>
        <w:rStyle w:val="PageNumber"/>
        <w:rFonts w:ascii="Tahoma" w:hAnsi="Tahoma" w:cs="Tahoma"/>
        <w:sz w:val="18"/>
        <w:szCs w:val="20"/>
      </w:rPr>
      <w:fldChar w:fldCharType="begin"/>
    </w:r>
    <w:r w:rsidRPr="007C2FE8">
      <w:rPr>
        <w:rStyle w:val="PageNumber"/>
        <w:rFonts w:ascii="Tahoma" w:hAnsi="Tahoma" w:cs="Tahoma"/>
        <w:sz w:val="18"/>
        <w:szCs w:val="20"/>
      </w:rPr>
      <w:instrText xml:space="preserve"> PAGE </w:instrText>
    </w:r>
    <w:r w:rsidRPr="007C2FE8">
      <w:rPr>
        <w:rStyle w:val="PageNumber"/>
        <w:rFonts w:ascii="Tahoma" w:hAnsi="Tahoma" w:cs="Tahoma"/>
        <w:sz w:val="18"/>
        <w:szCs w:val="20"/>
      </w:rPr>
      <w:fldChar w:fldCharType="separate"/>
    </w:r>
    <w:r w:rsidR="001D1BF3">
      <w:rPr>
        <w:rStyle w:val="PageNumber"/>
        <w:rFonts w:ascii="Tahoma" w:hAnsi="Tahoma" w:cs="Tahoma"/>
        <w:noProof/>
        <w:sz w:val="18"/>
        <w:szCs w:val="20"/>
      </w:rPr>
      <w:t>19</w:t>
    </w:r>
    <w:r w:rsidRPr="007C2FE8">
      <w:rPr>
        <w:rStyle w:val="PageNumber"/>
        <w:rFonts w:ascii="Tahoma" w:hAnsi="Tahoma" w:cs="Tahoma"/>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4464F" w14:textId="77777777" w:rsidR="0029273C" w:rsidRDefault="0029273C">
      <w:r>
        <w:separator/>
      </w:r>
    </w:p>
  </w:footnote>
  <w:footnote w:type="continuationSeparator" w:id="0">
    <w:p w14:paraId="73E79276" w14:textId="77777777" w:rsidR="0029273C" w:rsidRDefault="00292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DF630" w14:textId="77777777" w:rsidR="004F133B" w:rsidRDefault="004F133B" w:rsidP="001349F7">
    <w:pPr>
      <w:pStyle w:val="Header"/>
      <w:jc w:val="right"/>
    </w:pPr>
    <w:r>
      <w:rPr>
        <w:rFonts w:ascii="Tahoma" w:hAnsi="Tahoma" w:cs="Tahoma"/>
        <w:sz w:val="20"/>
        <w:szCs w:val="20"/>
      </w:rPr>
      <w:t>Emergency and Safety Contacts</w:t>
    </w:r>
  </w:p>
  <w:p w14:paraId="4D9A9662" w14:textId="641F7811" w:rsidR="004F133B" w:rsidRDefault="004F133B">
    <w:pPr>
      <w:pStyle w:val="Header"/>
    </w:pPr>
    <w:r>
      <w:rPr>
        <w:noProof/>
        <w:lang w:val="en-CA" w:eastAsia="en-CA"/>
      </w:rPr>
      <mc:AlternateContent>
        <mc:Choice Requires="wps">
          <w:drawing>
            <wp:anchor distT="0" distB="0" distL="114300" distR="114300" simplePos="0" relativeHeight="251658752" behindDoc="0" locked="0" layoutInCell="1" allowOverlap="1" wp14:anchorId="06F9AD32" wp14:editId="66FBC773">
              <wp:simplePos x="0" y="0"/>
              <wp:positionH relativeFrom="column">
                <wp:posOffset>9525</wp:posOffset>
              </wp:positionH>
              <wp:positionV relativeFrom="paragraph">
                <wp:posOffset>46990</wp:posOffset>
              </wp:positionV>
              <wp:extent cx="5956300" cy="0"/>
              <wp:effectExtent l="0" t="0" r="0" b="0"/>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55ED6A" id="_x0000_t32" coordsize="21600,21600" o:spt="32" o:oned="t" path="m,l21600,21600e" filled="f">
              <v:path arrowok="t" fillok="f" o:connecttype="none"/>
              <o:lock v:ext="edit" shapetype="t"/>
            </v:shapetype>
            <v:shape id="AutoShape 36" o:spid="_x0000_s1026" type="#_x0000_t32" style="position:absolute;margin-left:.75pt;margin-top:3.7pt;width:46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" strokecolor="#003468" strokeweight="1.5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52385" w14:textId="77777777" w:rsidR="004F133B" w:rsidRPr="001349F7" w:rsidRDefault="004F133B" w:rsidP="001349F7">
    <w:pPr>
      <w:pStyle w:val="Header"/>
      <w:jc w:val="right"/>
      <w:rPr>
        <w:rFonts w:ascii="Tahoma" w:hAnsi="Tahoma" w:cs="Tahoma"/>
        <w:sz w:val="20"/>
        <w:szCs w:val="20"/>
      </w:rPr>
    </w:pPr>
    <w:r>
      <w:rPr>
        <w:rFonts w:ascii="Tahoma" w:hAnsi="Tahoma" w:cs="Tahoma"/>
        <w:sz w:val="20"/>
        <w:szCs w:val="20"/>
      </w:rPr>
      <w:t>In the Case of a Bomb Threat</w:t>
    </w:r>
  </w:p>
  <w:p w14:paraId="3200817B" w14:textId="6E23E3BA" w:rsidR="004F133B" w:rsidRDefault="004F133B">
    <w:pPr>
      <w:pStyle w:val="Header"/>
    </w:pPr>
    <w:r>
      <w:rPr>
        <w:noProof/>
        <w:lang w:val="en-CA" w:eastAsia="en-CA"/>
      </w:rPr>
      <mc:AlternateContent>
        <mc:Choice Requires="wps">
          <w:drawing>
            <wp:anchor distT="0" distB="0" distL="114300" distR="114300" simplePos="0" relativeHeight="251652608" behindDoc="0" locked="0" layoutInCell="1" allowOverlap="1" wp14:anchorId="5DAF514F" wp14:editId="6B210E06">
              <wp:simplePos x="0" y="0"/>
              <wp:positionH relativeFrom="column">
                <wp:posOffset>9525</wp:posOffset>
              </wp:positionH>
              <wp:positionV relativeFrom="paragraph">
                <wp:posOffset>37465</wp:posOffset>
              </wp:positionV>
              <wp:extent cx="5956300" cy="0"/>
              <wp:effectExtent l="0" t="0" r="0" b="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F63287" id="_x0000_t32" coordsize="21600,21600" o:spt="32" o:oned="t" path="m,l21600,21600e" filled="f">
              <v:path arrowok="t" fillok="f" o:connecttype="none"/>
              <o:lock v:ext="edit" shapetype="t"/>
            </v:shapetype>
            <v:shape id="AutoShape 20" o:spid="_x0000_s1026" type="#_x0000_t32" style="position:absolute;margin-left:.75pt;margin-top:2.95pt;width:469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Q0PWZSICAAA9BAAADgAAAAAAAAAAAAAAAAAuAgAAZHJzL2Uyb0RvYy54bWxQSwEC&#10;LQAUAAYACAAAACEAUjrin9kAAAAFAQAADwAAAAAAAAAAAAAAAAB8BAAAZHJzL2Rvd25yZXYueG1s&#10;UEsFBgAAAAAEAAQA8wAAAIIFAAAAAA==&#10;" strokecolor="#003468" strokeweight="1.5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80701" w14:textId="02259F6D" w:rsidR="004F133B" w:rsidRPr="001349F7" w:rsidRDefault="004F133B" w:rsidP="001349F7">
    <w:pPr>
      <w:pStyle w:val="Header"/>
      <w:jc w:val="right"/>
      <w:rPr>
        <w:rFonts w:ascii="Tahoma" w:hAnsi="Tahoma" w:cs="Tahoma"/>
        <w:sz w:val="20"/>
        <w:szCs w:val="20"/>
      </w:rPr>
    </w:pPr>
    <w:r>
      <w:rPr>
        <w:rFonts w:ascii="Tahoma" w:hAnsi="Tahoma" w:cs="Tahoma"/>
        <w:sz w:val="20"/>
        <w:szCs w:val="20"/>
      </w:rPr>
      <w:t>In the case of an Active Shooter</w:t>
    </w:r>
  </w:p>
  <w:p w14:paraId="3AC1A1D5" w14:textId="163B3521" w:rsidR="004F133B" w:rsidRDefault="004F133B">
    <w:pPr>
      <w:pStyle w:val="Header"/>
    </w:pPr>
    <w:r>
      <w:rPr>
        <w:noProof/>
        <w:lang w:val="en-CA" w:eastAsia="en-CA"/>
      </w:rPr>
      <mc:AlternateContent>
        <mc:Choice Requires="wps">
          <w:drawing>
            <wp:anchor distT="0" distB="0" distL="114300" distR="114300" simplePos="0" relativeHeight="251653632" behindDoc="0" locked="0" layoutInCell="1" allowOverlap="1" wp14:anchorId="0CE603B1" wp14:editId="11662236">
              <wp:simplePos x="0" y="0"/>
              <wp:positionH relativeFrom="column">
                <wp:posOffset>9525</wp:posOffset>
              </wp:positionH>
              <wp:positionV relativeFrom="paragraph">
                <wp:posOffset>37465</wp:posOffset>
              </wp:positionV>
              <wp:extent cx="5956300" cy="0"/>
              <wp:effectExtent l="0" t="0" r="0" b="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5E5184" id="_x0000_t32" coordsize="21600,21600" o:spt="32" o:oned="t" path="m,l21600,21600e" filled="f">
              <v:path arrowok="t" fillok="f" o:connecttype="none"/>
              <o:lock v:ext="edit" shapetype="t"/>
            </v:shapetype>
            <v:shape id="AutoShape 24" o:spid="_x0000_s1026" type="#_x0000_t32" style="position:absolute;margin-left:.75pt;margin-top:2.95pt;width:469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iiQqAyICAAA9BAAADgAAAAAAAAAAAAAAAAAuAgAAZHJzL2Uyb0RvYy54bWxQSwEC&#10;LQAUAAYACAAAACEAUjrin9kAAAAFAQAADwAAAAAAAAAAAAAAAAB8BAAAZHJzL2Rvd25yZXYueG1s&#10;UEsFBgAAAAAEAAQA8wAAAIIFAAAAAA==&#10;" strokecolor="#003468" strokeweight="1.5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642D" w14:textId="0B9CF1C6" w:rsidR="004F133B" w:rsidRPr="001349F7" w:rsidRDefault="004F133B" w:rsidP="001349F7">
    <w:pPr>
      <w:pStyle w:val="Header"/>
      <w:jc w:val="right"/>
      <w:rPr>
        <w:rFonts w:ascii="Tahoma" w:hAnsi="Tahoma" w:cs="Tahoma"/>
        <w:sz w:val="20"/>
        <w:szCs w:val="20"/>
      </w:rPr>
    </w:pPr>
    <w:r>
      <w:rPr>
        <w:rFonts w:ascii="Tahoma" w:hAnsi="Tahoma" w:cs="Tahoma"/>
        <w:sz w:val="20"/>
        <w:szCs w:val="20"/>
      </w:rPr>
      <w:t>Fire Evacuation Drill</w:t>
    </w:r>
  </w:p>
  <w:p w14:paraId="54EDCB24" w14:textId="77777777" w:rsidR="004F133B" w:rsidRDefault="004F133B">
    <w:pPr>
      <w:pStyle w:val="Header"/>
    </w:pPr>
    <w:r>
      <w:rPr>
        <w:noProof/>
        <w:lang w:val="en-CA" w:eastAsia="en-CA"/>
      </w:rPr>
      <mc:AlternateContent>
        <mc:Choice Requires="wps">
          <w:drawing>
            <wp:anchor distT="0" distB="0" distL="114300" distR="114300" simplePos="0" relativeHeight="251667968" behindDoc="0" locked="0" layoutInCell="1" allowOverlap="1" wp14:anchorId="41971824" wp14:editId="5C8604C7">
              <wp:simplePos x="0" y="0"/>
              <wp:positionH relativeFrom="column">
                <wp:posOffset>9525</wp:posOffset>
              </wp:positionH>
              <wp:positionV relativeFrom="paragraph">
                <wp:posOffset>37465</wp:posOffset>
              </wp:positionV>
              <wp:extent cx="5956300" cy="0"/>
              <wp:effectExtent l="0" t="0" r="0" b="0"/>
              <wp:wrapNone/>
              <wp:docPr id="3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8DFBE1" id="_x0000_t32" coordsize="21600,21600" o:spt="32" o:oned="t" path="m,l21600,21600e" filled="f">
              <v:path arrowok="t" fillok="f" o:connecttype="none"/>
              <o:lock v:ext="edit" shapetype="t"/>
            </v:shapetype>
            <v:shape id="AutoShape 24" o:spid="_x0000_s1026" type="#_x0000_t32" style="position:absolute;margin-left:.75pt;margin-top:2.95pt;width:469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" strokecolor="#003468" strokeweight="1.5p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D27AE" w14:textId="30A629F5" w:rsidR="004F133B" w:rsidRPr="001349F7" w:rsidRDefault="004F133B" w:rsidP="001349F7">
    <w:pPr>
      <w:pStyle w:val="Header"/>
      <w:jc w:val="right"/>
      <w:rPr>
        <w:rFonts w:ascii="Tahoma" w:hAnsi="Tahoma" w:cs="Tahoma"/>
        <w:sz w:val="20"/>
        <w:szCs w:val="20"/>
      </w:rPr>
    </w:pPr>
    <w:r>
      <w:rPr>
        <w:rFonts w:ascii="Tahoma" w:hAnsi="Tahoma" w:cs="Tahoma"/>
        <w:sz w:val="20"/>
        <w:szCs w:val="20"/>
      </w:rPr>
      <w:t>Appendix 1: UBCO First Aid Program</w:t>
    </w:r>
  </w:p>
  <w:p w14:paraId="409830DA" w14:textId="006B71B4" w:rsidR="004F133B" w:rsidRDefault="004F133B">
    <w:pPr>
      <w:pStyle w:val="Header"/>
    </w:pPr>
    <w:r>
      <w:rPr>
        <w:noProof/>
        <w:lang w:val="en-CA" w:eastAsia="en-CA"/>
      </w:rPr>
      <mc:AlternateContent>
        <mc:Choice Requires="wps">
          <w:drawing>
            <wp:anchor distT="0" distB="0" distL="114300" distR="114300" simplePos="0" relativeHeight="251654656" behindDoc="0" locked="0" layoutInCell="1" allowOverlap="1" wp14:anchorId="6F2856D8" wp14:editId="5419E4CD">
              <wp:simplePos x="0" y="0"/>
              <wp:positionH relativeFrom="column">
                <wp:posOffset>9525</wp:posOffset>
              </wp:positionH>
              <wp:positionV relativeFrom="paragraph">
                <wp:posOffset>37465</wp:posOffset>
              </wp:positionV>
              <wp:extent cx="5956300" cy="0"/>
              <wp:effectExtent l="0" t="0" r="0" b="0"/>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C4B33E" id="_x0000_t32" coordsize="21600,21600" o:spt="32" o:oned="t" path="m,l21600,21600e" filled="f">
              <v:path arrowok="t" fillok="f" o:connecttype="none"/>
              <o:lock v:ext="edit" shapetype="t"/>
            </v:shapetype>
            <v:shape id="AutoShape 26" o:spid="_x0000_s1026" type="#_x0000_t32" style="position:absolute;margin-left:.75pt;margin-top:2.95pt;width:469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Bq2v6yICAAA9BAAADgAAAAAAAAAAAAAAAAAuAgAAZHJzL2Uyb0RvYy54bWxQSwEC&#10;LQAUAAYACAAAACEAUjrin9kAAAAFAQAADwAAAAAAAAAAAAAAAAB8BAAAZHJzL2Rvd25yZXYueG1s&#10;UEsFBgAAAAAEAAQA8wAAAIIFAAAAAA==&#10;" strokecolor="#003468" strokeweight="1.5p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4713" w14:textId="2F704C74" w:rsidR="004F133B" w:rsidRPr="001349F7" w:rsidRDefault="004F133B" w:rsidP="001349F7">
    <w:pPr>
      <w:pStyle w:val="Header"/>
      <w:jc w:val="right"/>
      <w:rPr>
        <w:rFonts w:ascii="Tahoma" w:hAnsi="Tahoma" w:cs="Tahoma"/>
        <w:sz w:val="20"/>
        <w:szCs w:val="20"/>
      </w:rPr>
    </w:pPr>
    <w:r>
      <w:rPr>
        <w:rFonts w:ascii="Tahoma" w:hAnsi="Tahoma" w:cs="Tahoma"/>
        <w:sz w:val="20"/>
        <w:szCs w:val="20"/>
      </w:rPr>
      <w:t>Appendix 3: Building Site Plan</w:t>
    </w:r>
  </w:p>
  <w:p w14:paraId="0CCD64A5" w14:textId="33E17BB3" w:rsidR="004F133B" w:rsidRDefault="004F133B">
    <w:pPr>
      <w:pStyle w:val="Header"/>
    </w:pPr>
    <w:r>
      <w:rPr>
        <w:noProof/>
        <w:lang w:val="en-CA" w:eastAsia="en-CA"/>
      </w:rPr>
      <mc:AlternateContent>
        <mc:Choice Requires="wps">
          <w:drawing>
            <wp:anchor distT="0" distB="0" distL="114300" distR="114300" simplePos="0" relativeHeight="251655680" behindDoc="0" locked="0" layoutInCell="1" allowOverlap="1" wp14:anchorId="6BDF6556" wp14:editId="3F762E78">
              <wp:simplePos x="0" y="0"/>
              <wp:positionH relativeFrom="column">
                <wp:posOffset>9525</wp:posOffset>
              </wp:positionH>
              <wp:positionV relativeFrom="paragraph">
                <wp:posOffset>37465</wp:posOffset>
              </wp:positionV>
              <wp:extent cx="5956300" cy="0"/>
              <wp:effectExtent l="0" t="0" r="0" b="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CA74D6" id="_x0000_t32" coordsize="21600,21600" o:spt="32" o:oned="t" path="m,l21600,21600e" filled="f">
              <v:path arrowok="t" fillok="f" o:connecttype="none"/>
              <o:lock v:ext="edit" shapetype="t"/>
            </v:shapetype>
            <v:shape id="AutoShape 28" o:spid="_x0000_s1026" type="#_x0000_t32" style="position:absolute;margin-left:.75pt;margin-top:2.95pt;width:469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" strokecolor="#003468" strokeweight="1.5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EFBAE" w14:textId="3A2F36D1" w:rsidR="004F133B" w:rsidRPr="001349F7" w:rsidRDefault="004F133B" w:rsidP="001349F7">
    <w:pPr>
      <w:pStyle w:val="Header"/>
      <w:jc w:val="right"/>
      <w:rPr>
        <w:rFonts w:ascii="Tahoma" w:hAnsi="Tahoma" w:cs="Tahoma"/>
        <w:sz w:val="20"/>
        <w:szCs w:val="20"/>
      </w:rPr>
    </w:pPr>
    <w:r>
      <w:rPr>
        <w:rFonts w:ascii="Tahoma" w:hAnsi="Tahoma" w:cs="Tahoma"/>
        <w:sz w:val="20"/>
        <w:szCs w:val="20"/>
      </w:rPr>
      <w:t xml:space="preserve">Appendix 4: </w:t>
    </w:r>
    <w:r w:rsidRPr="003F2B97">
      <w:rPr>
        <w:rFonts w:ascii="Tahoma" w:hAnsi="Tahoma" w:cs="Tahoma"/>
        <w:sz w:val="20"/>
        <w:szCs w:val="20"/>
      </w:rPr>
      <w:t xml:space="preserve">Inspection, Testing </w:t>
    </w:r>
    <w:r>
      <w:rPr>
        <w:rFonts w:ascii="Tahoma" w:hAnsi="Tahoma" w:cs="Tahoma"/>
        <w:sz w:val="20"/>
        <w:szCs w:val="20"/>
      </w:rPr>
      <w:t>&amp;</w:t>
    </w:r>
    <w:r w:rsidRPr="003F2B97">
      <w:rPr>
        <w:rFonts w:ascii="Tahoma" w:hAnsi="Tahoma" w:cs="Tahoma"/>
        <w:sz w:val="20"/>
        <w:szCs w:val="20"/>
      </w:rPr>
      <w:t xml:space="preserve"> Maintenance of the Building Fire Protection </w:t>
    </w:r>
    <w:r>
      <w:rPr>
        <w:rFonts w:ascii="Tahoma" w:hAnsi="Tahoma" w:cs="Tahoma"/>
        <w:sz w:val="20"/>
        <w:szCs w:val="20"/>
      </w:rPr>
      <w:t>&amp;</w:t>
    </w:r>
    <w:r w:rsidRPr="003F2B97">
      <w:rPr>
        <w:rFonts w:ascii="Tahoma" w:hAnsi="Tahoma" w:cs="Tahoma"/>
        <w:sz w:val="20"/>
        <w:szCs w:val="20"/>
      </w:rPr>
      <w:t xml:space="preserve"> Life Safety Systems</w:t>
    </w:r>
  </w:p>
  <w:p w14:paraId="5B2A2C62" w14:textId="5AF0030F" w:rsidR="004F133B" w:rsidRDefault="004F133B">
    <w:pPr>
      <w:pStyle w:val="Header"/>
    </w:pPr>
    <w:r>
      <w:rPr>
        <w:noProof/>
        <w:lang w:val="en-CA" w:eastAsia="en-CA"/>
      </w:rPr>
      <mc:AlternateContent>
        <mc:Choice Requires="wps">
          <w:drawing>
            <wp:anchor distT="0" distB="0" distL="114300" distR="114300" simplePos="0" relativeHeight="251656704" behindDoc="0" locked="0" layoutInCell="1" allowOverlap="1" wp14:anchorId="743F87DB" wp14:editId="1034F6E2">
              <wp:simplePos x="0" y="0"/>
              <wp:positionH relativeFrom="column">
                <wp:posOffset>9525</wp:posOffset>
              </wp:positionH>
              <wp:positionV relativeFrom="paragraph">
                <wp:posOffset>37465</wp:posOffset>
              </wp:positionV>
              <wp:extent cx="5956300" cy="0"/>
              <wp:effectExtent l="0" t="0" r="0" b="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472EBF" id="_x0000_t32" coordsize="21600,21600" o:spt="32" o:oned="t" path="m,l21600,21600e" filled="f">
              <v:path arrowok="t" fillok="f" o:connecttype="none"/>
              <o:lock v:ext="edit" shapetype="t"/>
            </v:shapetype>
            <v:shape id="AutoShape 30" o:spid="_x0000_s1026" type="#_x0000_t32" style="position:absolute;margin-left:.75pt;margin-top:2.95pt;width:469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F7BohyICAAA9BAAADgAAAAAAAAAAAAAAAAAuAgAAZHJzL2Uyb0RvYy54bWxQSwEC&#10;LQAUAAYACAAAACEAUjrin9kAAAAFAQAADwAAAAAAAAAAAAAAAAB8BAAAZHJzL2Rvd25yZXYueG1s&#10;UEsFBgAAAAAEAAQA8wAAAIIFAAAAAA==&#10;" strokecolor="#003468" strokeweight="1.5p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409E1" w14:textId="481AA48B" w:rsidR="004F133B" w:rsidRPr="001349F7" w:rsidRDefault="004F133B" w:rsidP="001349F7">
    <w:pPr>
      <w:pStyle w:val="Header"/>
      <w:jc w:val="right"/>
      <w:rPr>
        <w:rFonts w:ascii="Tahoma" w:hAnsi="Tahoma" w:cs="Tahoma"/>
        <w:sz w:val="20"/>
        <w:szCs w:val="20"/>
      </w:rPr>
    </w:pPr>
    <w:r>
      <w:rPr>
        <w:rFonts w:ascii="Tahoma" w:hAnsi="Tahoma" w:cs="Tahoma"/>
        <w:sz w:val="20"/>
        <w:szCs w:val="20"/>
      </w:rPr>
      <w:t xml:space="preserve">Appendix 5: </w:t>
    </w:r>
    <w:r w:rsidRPr="003F2B97">
      <w:rPr>
        <w:rFonts w:ascii="Tahoma" w:hAnsi="Tahoma" w:cs="Tahoma"/>
        <w:sz w:val="20"/>
        <w:szCs w:val="20"/>
      </w:rPr>
      <w:t>BC Fire Code 2018 Excerpt</w:t>
    </w:r>
  </w:p>
  <w:p w14:paraId="365BC5A5" w14:textId="77777777" w:rsidR="004F133B" w:rsidRDefault="004F133B">
    <w:pPr>
      <w:pStyle w:val="Header"/>
    </w:pPr>
    <w:r>
      <w:rPr>
        <w:noProof/>
        <w:lang w:val="en-CA" w:eastAsia="en-CA"/>
      </w:rPr>
      <mc:AlternateContent>
        <mc:Choice Requires="wps">
          <w:drawing>
            <wp:anchor distT="0" distB="0" distL="114300" distR="114300" simplePos="0" relativeHeight="251678208" behindDoc="0" locked="0" layoutInCell="1" allowOverlap="1" wp14:anchorId="79BA1AA9" wp14:editId="739DCFC9">
              <wp:simplePos x="0" y="0"/>
              <wp:positionH relativeFrom="column">
                <wp:posOffset>9525</wp:posOffset>
              </wp:positionH>
              <wp:positionV relativeFrom="paragraph">
                <wp:posOffset>37465</wp:posOffset>
              </wp:positionV>
              <wp:extent cx="5956300" cy="0"/>
              <wp:effectExtent l="0" t="0" r="0" b="0"/>
              <wp:wrapNone/>
              <wp:docPr id="1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B7980A" id="_x0000_t32" coordsize="21600,21600" o:spt="32" o:oned="t" path="m,l21600,21600e" filled="f">
              <v:path arrowok="t" fillok="f" o:connecttype="none"/>
              <o:lock v:ext="edit" shapetype="t"/>
            </v:shapetype>
            <v:shape id="AutoShape 30" o:spid="_x0000_s1026" type="#_x0000_t32" style="position:absolute;margin-left:.75pt;margin-top:2.95pt;width:469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2qIwIAAD4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" strokecolor="#003468" strokeweight="1.5p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35840" w14:textId="5BBFEBFA" w:rsidR="004F133B" w:rsidRPr="001349F7" w:rsidRDefault="004F133B" w:rsidP="001349F7">
    <w:pPr>
      <w:pStyle w:val="Header"/>
      <w:jc w:val="right"/>
      <w:rPr>
        <w:rFonts w:ascii="Tahoma" w:hAnsi="Tahoma" w:cs="Tahoma"/>
        <w:sz w:val="20"/>
        <w:szCs w:val="20"/>
      </w:rPr>
    </w:pPr>
    <w:r>
      <w:rPr>
        <w:rFonts w:ascii="Tahoma" w:hAnsi="Tahoma" w:cs="Tahoma"/>
        <w:sz w:val="20"/>
        <w:szCs w:val="20"/>
      </w:rPr>
      <w:t>Appendix 6:  Operating a Fire Extinguisher</w:t>
    </w:r>
  </w:p>
  <w:p w14:paraId="0D9D3C23" w14:textId="412220DF" w:rsidR="004F133B" w:rsidRDefault="004F133B">
    <w:pPr>
      <w:pStyle w:val="Header"/>
    </w:pPr>
    <w:r>
      <w:rPr>
        <w:noProof/>
        <w:lang w:val="en-CA" w:eastAsia="en-CA"/>
      </w:rPr>
      <mc:AlternateContent>
        <mc:Choice Requires="wps">
          <w:drawing>
            <wp:anchor distT="0" distB="0" distL="114300" distR="114300" simplePos="0" relativeHeight="251657728" behindDoc="0" locked="0" layoutInCell="1" allowOverlap="1" wp14:anchorId="444BC0E3" wp14:editId="05163CAB">
              <wp:simplePos x="0" y="0"/>
              <wp:positionH relativeFrom="column">
                <wp:posOffset>9525</wp:posOffset>
              </wp:positionH>
              <wp:positionV relativeFrom="paragraph">
                <wp:posOffset>37465</wp:posOffset>
              </wp:positionV>
              <wp:extent cx="5956300" cy="0"/>
              <wp:effectExtent l="0" t="0" r="0" b="0"/>
              <wp:wrapNone/>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6AF501" id="_x0000_t32" coordsize="21600,21600" o:spt="32" o:oned="t" path="m,l21600,21600e" filled="f">
              <v:path arrowok="t" fillok="f" o:connecttype="none"/>
              <o:lock v:ext="edit" shapetype="t"/>
            </v:shapetype>
            <v:shape id="AutoShape 32" o:spid="_x0000_s1026" type="#_x0000_t32" style="position:absolute;margin-left:.75pt;margin-top:2.95pt;width:46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mzntbyICAAA9BAAADgAAAAAAAAAAAAAAAAAuAgAAZHJzL2Uyb0RvYy54bWxQSwEC&#10;LQAUAAYACAAAACEAUjrin9kAAAAFAQAADwAAAAAAAAAAAAAAAAB8BAAAZHJzL2Rvd25yZXYueG1s&#10;UEsFBgAAAAAEAAQA8wAAAIIFAAAAAA==&#10;" strokecolor="#003468" strokeweight="1.5p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5B37" w14:textId="50DB72D9" w:rsidR="004F133B" w:rsidRPr="001349F7" w:rsidRDefault="004F133B" w:rsidP="001349F7">
    <w:pPr>
      <w:pStyle w:val="Header"/>
      <w:jc w:val="right"/>
      <w:rPr>
        <w:rFonts w:ascii="Tahoma" w:hAnsi="Tahoma" w:cs="Tahoma"/>
        <w:sz w:val="20"/>
        <w:szCs w:val="20"/>
      </w:rPr>
    </w:pPr>
    <w:r>
      <w:rPr>
        <w:rFonts w:ascii="Tahoma" w:hAnsi="Tahoma" w:cs="Tahoma"/>
        <w:sz w:val="20"/>
        <w:szCs w:val="20"/>
      </w:rPr>
      <w:t>Appendix 7: Persons Requiring Assistance</w:t>
    </w:r>
  </w:p>
  <w:p w14:paraId="6902368D" w14:textId="77777777" w:rsidR="004F133B" w:rsidRDefault="004F133B">
    <w:pPr>
      <w:pStyle w:val="Header"/>
    </w:pPr>
    <w:r>
      <w:rPr>
        <w:noProof/>
        <w:lang w:val="en-CA" w:eastAsia="en-CA"/>
      </w:rPr>
      <mc:AlternateContent>
        <mc:Choice Requires="wps">
          <w:drawing>
            <wp:anchor distT="0" distB="0" distL="114300" distR="114300" simplePos="0" relativeHeight="251665920" behindDoc="0" locked="0" layoutInCell="1" allowOverlap="1" wp14:anchorId="659EEECB" wp14:editId="1D3BD849">
              <wp:simplePos x="0" y="0"/>
              <wp:positionH relativeFrom="column">
                <wp:posOffset>9525</wp:posOffset>
              </wp:positionH>
              <wp:positionV relativeFrom="paragraph">
                <wp:posOffset>37465</wp:posOffset>
              </wp:positionV>
              <wp:extent cx="5956300" cy="0"/>
              <wp:effectExtent l="0" t="0" r="0" b="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0FF509" id="_x0000_t32" coordsize="21600,21600" o:spt="32" o:oned="t" path="m,l21600,21600e" filled="f">
              <v:path arrowok="t" fillok="f" o:connecttype="none"/>
              <o:lock v:ext="edit" shapetype="t"/>
            </v:shapetype>
            <v:shape id="AutoShape 10" o:spid="_x0000_s1026" type="#_x0000_t32" style="position:absolute;margin-left:.75pt;margin-top:2.95pt;width:469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oaIwIAAD4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" strokecolor="#003468" strokeweight="1.5p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CF114" w14:textId="7D82A828" w:rsidR="004F133B" w:rsidRPr="001349F7" w:rsidRDefault="004F133B" w:rsidP="001349F7">
    <w:pPr>
      <w:pStyle w:val="Header"/>
      <w:jc w:val="right"/>
      <w:rPr>
        <w:rFonts w:ascii="Tahoma" w:hAnsi="Tahoma" w:cs="Tahoma"/>
        <w:sz w:val="20"/>
        <w:szCs w:val="20"/>
      </w:rPr>
    </w:pPr>
    <w:r>
      <w:rPr>
        <w:rFonts w:ascii="Tahoma" w:hAnsi="Tahoma" w:cs="Tahoma"/>
        <w:sz w:val="20"/>
        <w:szCs w:val="20"/>
      </w:rPr>
      <w:t>Appendix 8: Personal Emergency Plan Template</w:t>
    </w:r>
  </w:p>
  <w:p w14:paraId="61A942BD" w14:textId="77777777" w:rsidR="004F133B" w:rsidRDefault="004F133B">
    <w:pPr>
      <w:pStyle w:val="Header"/>
    </w:pPr>
    <w:r>
      <w:rPr>
        <w:noProof/>
        <w:lang w:val="en-CA" w:eastAsia="en-CA"/>
      </w:rPr>
      <mc:AlternateContent>
        <mc:Choice Requires="wps">
          <w:drawing>
            <wp:anchor distT="0" distB="0" distL="114300" distR="114300" simplePos="0" relativeHeight="251670016" behindDoc="0" locked="0" layoutInCell="1" allowOverlap="1" wp14:anchorId="77896AAD" wp14:editId="6DCE726B">
              <wp:simplePos x="0" y="0"/>
              <wp:positionH relativeFrom="column">
                <wp:posOffset>9525</wp:posOffset>
              </wp:positionH>
              <wp:positionV relativeFrom="paragraph">
                <wp:posOffset>37465</wp:posOffset>
              </wp:positionV>
              <wp:extent cx="5956300" cy="0"/>
              <wp:effectExtent l="0" t="0" r="0" b="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50EF17" id="_x0000_t32" coordsize="21600,21600" o:spt="32" o:oned="t" path="m,l21600,21600e" filled="f">
              <v:path arrowok="t" fillok="f" o:connecttype="none"/>
              <o:lock v:ext="edit" shapetype="t"/>
            </v:shapetype>
            <v:shape id="AutoShape 10" o:spid="_x0000_s1026" type="#_x0000_t32" style="position:absolute;margin-left:.75pt;margin-top:2.95pt;width:469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TJIgIAAD0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NQXkySICAAA9BAAADgAAAAAAAAAAAAAAAAAuAgAAZHJzL2Uyb0RvYy54bWxQSwEC&#10;LQAUAAYACAAAACEAUjrin9kAAAAFAQAADwAAAAAAAAAAAAAAAAB8BAAAZHJzL2Rvd25yZXYueG1s&#10;UEsFBgAAAAAEAAQA8wAAAIIFAAAAAA==&#10;" strokecolor="#003468"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B82AC" w14:textId="77777777" w:rsidR="004F133B" w:rsidRDefault="004F133B" w:rsidP="001349F7">
    <w:pPr>
      <w:pStyle w:val="Header"/>
      <w:jc w:val="right"/>
    </w:pPr>
    <w:r>
      <w:rPr>
        <w:rFonts w:ascii="Tahoma" w:hAnsi="Tahoma" w:cs="Tahoma"/>
        <w:sz w:val="20"/>
        <w:szCs w:val="20"/>
      </w:rPr>
      <w:t>Objectives</w:t>
    </w:r>
  </w:p>
  <w:p w14:paraId="45B0C5F1" w14:textId="792B34DA" w:rsidR="004F133B" w:rsidRDefault="004F133B">
    <w:pPr>
      <w:pStyle w:val="Header"/>
    </w:pPr>
    <w:r>
      <w:rPr>
        <w:noProof/>
        <w:lang w:val="en-CA" w:eastAsia="en-CA"/>
      </w:rPr>
      <mc:AlternateContent>
        <mc:Choice Requires="wps">
          <w:drawing>
            <wp:anchor distT="0" distB="0" distL="114300" distR="114300" simplePos="0" relativeHeight="251659776" behindDoc="0" locked="0" layoutInCell="1" allowOverlap="1" wp14:anchorId="33760FA9" wp14:editId="313C80F0">
              <wp:simplePos x="0" y="0"/>
              <wp:positionH relativeFrom="column">
                <wp:posOffset>9525</wp:posOffset>
              </wp:positionH>
              <wp:positionV relativeFrom="paragraph">
                <wp:posOffset>46990</wp:posOffset>
              </wp:positionV>
              <wp:extent cx="5956300" cy="0"/>
              <wp:effectExtent l="0" t="0" r="0" b="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467608" id="_x0000_t32" coordsize="21600,21600" o:spt="32" o:oned="t" path="m,l21600,21600e" filled="f">
              <v:path arrowok="t" fillok="f" o:connecttype="none"/>
              <o:lock v:ext="edit" shapetype="t"/>
            </v:shapetype>
            <v:shape id="AutoShape 40" o:spid="_x0000_s1026" type="#_x0000_t32" style="position:absolute;margin-left:.75pt;margin-top:3.7pt;width:469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" strokecolor="#003468" strokeweight="1.5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51969" w14:textId="22EB1385" w:rsidR="004F133B" w:rsidRPr="001349F7" w:rsidRDefault="004F133B" w:rsidP="001349F7">
    <w:pPr>
      <w:pStyle w:val="Header"/>
      <w:jc w:val="right"/>
      <w:rPr>
        <w:rFonts w:ascii="Tahoma" w:hAnsi="Tahoma" w:cs="Tahoma"/>
        <w:sz w:val="20"/>
        <w:szCs w:val="20"/>
      </w:rPr>
    </w:pPr>
    <w:r>
      <w:rPr>
        <w:rFonts w:ascii="Tahoma" w:hAnsi="Tahoma" w:cs="Tahoma"/>
        <w:sz w:val="20"/>
        <w:szCs w:val="20"/>
      </w:rPr>
      <w:t>Appendix 9: Definitions</w:t>
    </w:r>
  </w:p>
  <w:p w14:paraId="580C8F09" w14:textId="77777777" w:rsidR="004F133B" w:rsidRDefault="004F133B" w:rsidP="009D5C3E">
    <w:pPr>
      <w:pStyle w:val="Header"/>
      <w:jc w:val="right"/>
    </w:pPr>
    <w:r>
      <w:rPr>
        <w:noProof/>
        <w:lang w:val="en-CA" w:eastAsia="en-CA"/>
      </w:rPr>
      <mc:AlternateContent>
        <mc:Choice Requires="wps">
          <w:drawing>
            <wp:anchor distT="0" distB="0" distL="114300" distR="114300" simplePos="0" relativeHeight="251666944" behindDoc="0" locked="0" layoutInCell="1" allowOverlap="1" wp14:anchorId="74D82774" wp14:editId="236E8F85">
              <wp:simplePos x="0" y="0"/>
              <wp:positionH relativeFrom="column">
                <wp:posOffset>9525</wp:posOffset>
              </wp:positionH>
              <wp:positionV relativeFrom="paragraph">
                <wp:posOffset>37465</wp:posOffset>
              </wp:positionV>
              <wp:extent cx="5956300" cy="0"/>
              <wp:effectExtent l="0" t="0" r="0" b="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EBD53D" id="_x0000_t32" coordsize="21600,21600" o:spt="32" o:oned="t" path="m,l21600,21600e" filled="f">
              <v:path arrowok="t" fillok="f" o:connecttype="none"/>
              <o:lock v:ext="edit" shapetype="t"/>
            </v:shapetype>
            <v:shape id="AutoShape 34" o:spid="_x0000_s1026" type="#_x0000_t32" style="position:absolute;margin-left:.75pt;margin-top:2.95pt;width:469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" strokecolor="#003468"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BBCC7" w14:textId="77777777" w:rsidR="004F133B" w:rsidRPr="001349F7" w:rsidRDefault="004F133B" w:rsidP="001349F7">
    <w:pPr>
      <w:pStyle w:val="Header"/>
      <w:jc w:val="right"/>
      <w:rPr>
        <w:rFonts w:ascii="Tahoma" w:hAnsi="Tahoma" w:cs="Tahoma"/>
        <w:sz w:val="20"/>
        <w:szCs w:val="20"/>
      </w:rPr>
    </w:pPr>
    <w:r w:rsidRPr="001349F7">
      <w:rPr>
        <w:rFonts w:ascii="Tahoma" w:hAnsi="Tahoma" w:cs="Tahoma"/>
        <w:sz w:val="20"/>
        <w:szCs w:val="20"/>
      </w:rPr>
      <w:t>Life Safety Systems and Building Features</w:t>
    </w:r>
  </w:p>
  <w:p w14:paraId="32862012" w14:textId="142D2DE4" w:rsidR="004F133B" w:rsidRDefault="004F133B">
    <w:pPr>
      <w:pStyle w:val="Header"/>
    </w:pPr>
    <w:r>
      <w:rPr>
        <w:noProof/>
        <w:lang w:val="en-CA" w:eastAsia="en-CA"/>
      </w:rPr>
      <mc:AlternateContent>
        <mc:Choice Requires="wps">
          <w:drawing>
            <wp:anchor distT="0" distB="0" distL="114300" distR="114300" simplePos="0" relativeHeight="251646464" behindDoc="0" locked="0" layoutInCell="1" allowOverlap="1" wp14:anchorId="53439E96" wp14:editId="79643409">
              <wp:simplePos x="0" y="0"/>
              <wp:positionH relativeFrom="column">
                <wp:posOffset>9525</wp:posOffset>
              </wp:positionH>
              <wp:positionV relativeFrom="paragraph">
                <wp:posOffset>37465</wp:posOffset>
              </wp:positionV>
              <wp:extent cx="5956300" cy="0"/>
              <wp:effectExtent l="0" t="0" r="0" b="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9E8FE3" id="_x0000_t32" coordsize="21600,21600" o:spt="32" o:oned="t" path="m,l21600,21600e" filled="f">
              <v:path arrowok="t" fillok="f" o:connecttype="none"/>
              <o:lock v:ext="edit" shapetype="t"/>
            </v:shapetype>
            <v:shape id="AutoShape 6" o:spid="_x0000_s1026" type="#_x0000_t32" style="position:absolute;margin-left:.75pt;margin-top:2.95pt;width:469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" strokecolor="#003468"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0F19E" w14:textId="2E727CB5" w:rsidR="004F133B" w:rsidRPr="001349F7" w:rsidRDefault="004F133B" w:rsidP="001349F7">
    <w:pPr>
      <w:pStyle w:val="Header"/>
      <w:jc w:val="right"/>
      <w:rPr>
        <w:rFonts w:ascii="Tahoma" w:hAnsi="Tahoma" w:cs="Tahoma"/>
        <w:sz w:val="20"/>
        <w:szCs w:val="20"/>
      </w:rPr>
    </w:pPr>
    <w:r>
      <w:rPr>
        <w:rFonts w:ascii="Tahoma" w:hAnsi="Tahoma" w:cs="Tahoma"/>
        <w:sz w:val="20"/>
        <w:szCs w:val="20"/>
      </w:rPr>
      <w:t>Persons Requiring Assistance</w:t>
    </w:r>
  </w:p>
  <w:p w14:paraId="3861F5E4" w14:textId="3CE8F987" w:rsidR="004F133B" w:rsidRDefault="004F133B">
    <w:pPr>
      <w:pStyle w:val="Header"/>
    </w:pPr>
    <w:r>
      <w:rPr>
        <w:noProof/>
        <w:lang w:val="en-CA" w:eastAsia="en-CA"/>
      </w:rPr>
      <mc:AlternateContent>
        <mc:Choice Requires="wps">
          <w:drawing>
            <wp:anchor distT="0" distB="0" distL="114300" distR="114300" simplePos="0" relativeHeight="251648512" behindDoc="0" locked="0" layoutInCell="1" allowOverlap="1" wp14:anchorId="61F08E63" wp14:editId="77882464">
              <wp:simplePos x="0" y="0"/>
              <wp:positionH relativeFrom="column">
                <wp:posOffset>9525</wp:posOffset>
              </wp:positionH>
              <wp:positionV relativeFrom="paragraph">
                <wp:posOffset>37465</wp:posOffset>
              </wp:positionV>
              <wp:extent cx="5956300" cy="0"/>
              <wp:effectExtent l="0" t="0" r="0" b="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6B0D15" id="_x0000_t32" coordsize="21600,21600" o:spt="32" o:oned="t" path="m,l21600,21600e" filled="f">
              <v:path arrowok="t" fillok="f" o:connecttype="none"/>
              <o:lock v:ext="edit" shapetype="t"/>
            </v:shapetype>
            <v:shape id="AutoShape 10" o:spid="_x0000_s1026" type="#_x0000_t32" style="position:absolute;margin-left:.75pt;margin-top:2.95pt;width:469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" strokecolor="#003468" strokeweight="1.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4F40C" w14:textId="1EDB191A" w:rsidR="004F133B" w:rsidRPr="001349F7" w:rsidRDefault="004F133B" w:rsidP="001349F7">
    <w:pPr>
      <w:pStyle w:val="Header"/>
      <w:jc w:val="right"/>
      <w:rPr>
        <w:rFonts w:ascii="Tahoma" w:hAnsi="Tahoma" w:cs="Tahoma"/>
        <w:sz w:val="20"/>
        <w:szCs w:val="20"/>
      </w:rPr>
    </w:pPr>
    <w:r>
      <w:rPr>
        <w:rFonts w:ascii="Tahoma" w:hAnsi="Tahoma" w:cs="Tahoma"/>
        <w:sz w:val="20"/>
        <w:szCs w:val="20"/>
      </w:rPr>
      <w:t>Persons Requiring Assistance</w:t>
    </w:r>
  </w:p>
  <w:p w14:paraId="627366AB" w14:textId="15616EBA" w:rsidR="004F133B" w:rsidRDefault="004F133B">
    <w:pPr>
      <w:pStyle w:val="Header"/>
    </w:pPr>
    <w:r>
      <w:rPr>
        <w:noProof/>
        <w:lang w:val="en-CA" w:eastAsia="en-CA"/>
      </w:rPr>
      <mc:AlternateContent>
        <mc:Choice Requires="wps">
          <w:drawing>
            <wp:anchor distT="0" distB="0" distL="114300" distR="114300" simplePos="0" relativeHeight="251660800" behindDoc="0" locked="0" layoutInCell="1" allowOverlap="1" wp14:anchorId="6493584F" wp14:editId="054DD141">
              <wp:simplePos x="0" y="0"/>
              <wp:positionH relativeFrom="column">
                <wp:posOffset>9525</wp:posOffset>
              </wp:positionH>
              <wp:positionV relativeFrom="paragraph">
                <wp:posOffset>37465</wp:posOffset>
              </wp:positionV>
              <wp:extent cx="5956300" cy="0"/>
              <wp:effectExtent l="0" t="0" r="0" b="0"/>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FFD477" id="_x0000_t32" coordsize="21600,21600" o:spt="32" o:oned="t" path="m,l21600,21600e" filled="f">
              <v:path arrowok="t" fillok="f" o:connecttype="none"/>
              <o:lock v:ext="edit" shapetype="t"/>
            </v:shapetype>
            <v:shape id="AutoShape 43" o:spid="_x0000_s1026" type="#_x0000_t32" style="position:absolute;margin-left:.75pt;margin-top:2.95pt;width:469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D1WGLSICAAA+BAAADgAAAAAAAAAAAAAAAAAuAgAAZHJzL2Uyb0RvYy54bWxQSwEC&#10;LQAUAAYACAAAACEAUjrin9kAAAAFAQAADwAAAAAAAAAAAAAAAAB8BAAAZHJzL2Rvd25yZXYueG1s&#10;UEsFBgAAAAAEAAQA8wAAAIIFAAAAAA==&#10;" strokecolor="#003468" strokeweight="1.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FA1F" w14:textId="49600051" w:rsidR="004F133B" w:rsidRPr="001349F7" w:rsidRDefault="004F133B" w:rsidP="001349F7">
    <w:pPr>
      <w:pStyle w:val="Header"/>
      <w:jc w:val="right"/>
      <w:rPr>
        <w:rFonts w:ascii="Tahoma" w:hAnsi="Tahoma" w:cs="Tahoma"/>
        <w:sz w:val="20"/>
        <w:szCs w:val="20"/>
      </w:rPr>
    </w:pPr>
    <w:r>
      <w:rPr>
        <w:rFonts w:ascii="Tahoma" w:hAnsi="Tahoma" w:cs="Tahoma"/>
        <w:sz w:val="20"/>
        <w:szCs w:val="20"/>
      </w:rPr>
      <w:t>Occupational First Aid (OFA) Attendants</w:t>
    </w:r>
  </w:p>
  <w:p w14:paraId="486729C3" w14:textId="5B05BD07" w:rsidR="004F133B" w:rsidRDefault="004F133B">
    <w:pPr>
      <w:pStyle w:val="Header"/>
    </w:pPr>
    <w:r>
      <w:rPr>
        <w:noProof/>
        <w:lang w:val="en-CA" w:eastAsia="en-CA"/>
      </w:rPr>
      <mc:AlternateContent>
        <mc:Choice Requires="wps">
          <w:drawing>
            <wp:anchor distT="0" distB="0" distL="114300" distR="114300" simplePos="0" relativeHeight="251664896" behindDoc="0" locked="0" layoutInCell="1" allowOverlap="1" wp14:anchorId="3D088891" wp14:editId="74361D0F">
              <wp:simplePos x="0" y="0"/>
              <wp:positionH relativeFrom="column">
                <wp:posOffset>9525</wp:posOffset>
              </wp:positionH>
              <wp:positionV relativeFrom="paragraph">
                <wp:posOffset>37465</wp:posOffset>
              </wp:positionV>
              <wp:extent cx="5956300" cy="0"/>
              <wp:effectExtent l="0" t="0" r="0" b="0"/>
              <wp:wrapNone/>
              <wp:docPr id="1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5E65E4" id="_x0000_t32" coordsize="21600,21600" o:spt="32" o:oned="t" path="m,l21600,21600e" filled="f">
              <v:path arrowok="t" fillok="f" o:connecttype="none"/>
              <o:lock v:ext="edit" shapetype="t"/>
            </v:shapetype>
            <v:shape id="AutoShape 49" o:spid="_x0000_s1026" type="#_x0000_t32" style="position:absolute;margin-left:.75pt;margin-top:2.95pt;width:469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ec+05yICAAA+BAAADgAAAAAAAAAAAAAAAAAuAgAAZHJzL2Uyb0RvYy54bWxQSwEC&#10;LQAUAAYACAAAACEAUjrin9kAAAAFAQAADwAAAAAAAAAAAAAAAAB8BAAAZHJzL2Rvd25yZXYueG1s&#10;UEsFBgAAAAAEAAQA8wAAAIIFAAAAAA==&#10;" strokecolor="#003468" strokeweight="1.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3A45E" w14:textId="77777777" w:rsidR="004F133B" w:rsidRPr="001349F7" w:rsidRDefault="004F133B" w:rsidP="001349F7">
    <w:pPr>
      <w:pStyle w:val="Header"/>
      <w:jc w:val="right"/>
      <w:rPr>
        <w:rFonts w:ascii="Tahoma" w:hAnsi="Tahoma" w:cs="Tahoma"/>
        <w:sz w:val="20"/>
        <w:szCs w:val="20"/>
      </w:rPr>
    </w:pPr>
    <w:r>
      <w:rPr>
        <w:rFonts w:ascii="Tahoma" w:hAnsi="Tahoma" w:cs="Tahoma"/>
        <w:sz w:val="20"/>
        <w:szCs w:val="20"/>
      </w:rPr>
      <w:t>Responsibilities</w:t>
    </w:r>
  </w:p>
  <w:p w14:paraId="45B593A6" w14:textId="618EA15F" w:rsidR="004F133B" w:rsidRDefault="004F133B">
    <w:pPr>
      <w:pStyle w:val="Header"/>
    </w:pPr>
    <w:r>
      <w:rPr>
        <w:noProof/>
        <w:lang w:val="en-CA" w:eastAsia="en-CA"/>
      </w:rPr>
      <mc:AlternateContent>
        <mc:Choice Requires="wps">
          <w:drawing>
            <wp:anchor distT="0" distB="0" distL="114300" distR="114300" simplePos="0" relativeHeight="251649536" behindDoc="0" locked="0" layoutInCell="1" allowOverlap="1" wp14:anchorId="03AFC191" wp14:editId="1E0C8673">
              <wp:simplePos x="0" y="0"/>
              <wp:positionH relativeFrom="column">
                <wp:posOffset>9525</wp:posOffset>
              </wp:positionH>
              <wp:positionV relativeFrom="paragraph">
                <wp:posOffset>37465</wp:posOffset>
              </wp:positionV>
              <wp:extent cx="5956300" cy="0"/>
              <wp:effectExtent l="0" t="0" r="0" b="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7A7B9A" id="_x0000_t32" coordsize="21600,21600" o:spt="32" o:oned="t" path="m,l21600,21600e" filled="f">
              <v:path arrowok="t" fillok="f" o:connecttype="none"/>
              <o:lock v:ext="edit" shapetype="t"/>
            </v:shapetype>
            <v:shape id="AutoShape 12" o:spid="_x0000_s1026" type="#_x0000_t32" style="position:absolute;margin-left:.75pt;margin-top:2.95pt;width:469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QJNzeyICAAA+BAAADgAAAAAAAAAAAAAAAAAuAgAAZHJzL2Uyb0RvYy54bWxQSwEC&#10;LQAUAAYACAAAACEAUjrin9kAAAAFAQAADwAAAAAAAAAAAAAAAAB8BAAAZHJzL2Rvd25yZXYueG1s&#10;UEsFBgAAAAAEAAQA8wAAAIIFAAAAAA==&#10;" strokecolor="#003468" strokeweight="1.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251D7" w14:textId="77777777" w:rsidR="004F133B" w:rsidRPr="001349F7" w:rsidRDefault="004F133B" w:rsidP="001349F7">
    <w:pPr>
      <w:pStyle w:val="Header"/>
      <w:jc w:val="right"/>
      <w:rPr>
        <w:rFonts w:ascii="Tahoma" w:hAnsi="Tahoma" w:cs="Tahoma"/>
        <w:sz w:val="20"/>
        <w:szCs w:val="20"/>
      </w:rPr>
    </w:pPr>
    <w:r>
      <w:rPr>
        <w:rFonts w:ascii="Tahoma" w:hAnsi="Tahoma" w:cs="Tahoma"/>
        <w:sz w:val="20"/>
        <w:szCs w:val="20"/>
      </w:rPr>
      <w:t>In the Case of a Building Fire</w:t>
    </w:r>
  </w:p>
  <w:p w14:paraId="0D7A5CEE" w14:textId="7108FE8D" w:rsidR="004F133B" w:rsidRDefault="004F133B">
    <w:pPr>
      <w:pStyle w:val="Header"/>
    </w:pPr>
    <w:r>
      <w:rPr>
        <w:noProof/>
        <w:lang w:val="en-CA" w:eastAsia="en-CA"/>
      </w:rPr>
      <mc:AlternateContent>
        <mc:Choice Requires="wps">
          <w:drawing>
            <wp:anchor distT="0" distB="0" distL="114300" distR="114300" simplePos="0" relativeHeight="251650560" behindDoc="0" locked="0" layoutInCell="1" allowOverlap="1" wp14:anchorId="08A19C9D" wp14:editId="4955862B">
              <wp:simplePos x="0" y="0"/>
              <wp:positionH relativeFrom="column">
                <wp:posOffset>9525</wp:posOffset>
              </wp:positionH>
              <wp:positionV relativeFrom="paragraph">
                <wp:posOffset>37465</wp:posOffset>
              </wp:positionV>
              <wp:extent cx="5956300" cy="0"/>
              <wp:effectExtent l="0" t="0" r="0" b="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027A53" id="_x0000_t32" coordsize="21600,21600" o:spt="32" o:oned="t" path="m,l21600,21600e" filled="f">
              <v:path arrowok="t" fillok="f" o:connecttype="none"/>
              <o:lock v:ext="edit" shapetype="t"/>
            </v:shapetype>
            <v:shape id="AutoShape 14" o:spid="_x0000_s1026" type="#_x0000_t32" style="position:absolute;margin-left:.75pt;margin-top:2.95pt;width:469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" strokecolor="#003468" strokeweight="1.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F929D" w14:textId="3B82CF10" w:rsidR="004F133B" w:rsidRPr="001349F7" w:rsidRDefault="004F133B" w:rsidP="001349F7">
    <w:pPr>
      <w:pStyle w:val="Header"/>
      <w:jc w:val="right"/>
      <w:rPr>
        <w:rFonts w:ascii="Tahoma" w:hAnsi="Tahoma" w:cs="Tahoma"/>
        <w:sz w:val="20"/>
        <w:szCs w:val="20"/>
      </w:rPr>
    </w:pPr>
    <w:r>
      <w:rPr>
        <w:rFonts w:ascii="Tahoma" w:hAnsi="Tahoma" w:cs="Tahoma"/>
        <w:sz w:val="20"/>
        <w:szCs w:val="20"/>
      </w:rPr>
      <w:t>In the Case of Explosions or Fires, Gas Leaks, Release of Hazardous Materials</w:t>
    </w:r>
  </w:p>
  <w:p w14:paraId="7908385F" w14:textId="22090059" w:rsidR="004F133B" w:rsidRDefault="004F133B">
    <w:pPr>
      <w:pStyle w:val="Header"/>
    </w:pPr>
    <w:r>
      <w:rPr>
        <w:noProof/>
        <w:lang w:val="en-CA" w:eastAsia="en-CA"/>
      </w:rPr>
      <mc:AlternateContent>
        <mc:Choice Requires="wps">
          <w:drawing>
            <wp:anchor distT="0" distB="0" distL="114300" distR="114300" simplePos="0" relativeHeight="251651584" behindDoc="0" locked="0" layoutInCell="1" allowOverlap="1" wp14:anchorId="53F79F83" wp14:editId="63ADEA79">
              <wp:simplePos x="0" y="0"/>
              <wp:positionH relativeFrom="column">
                <wp:posOffset>9525</wp:posOffset>
              </wp:positionH>
              <wp:positionV relativeFrom="paragraph">
                <wp:posOffset>37465</wp:posOffset>
              </wp:positionV>
              <wp:extent cx="5956300" cy="0"/>
              <wp:effectExtent l="0" t="0" r="0" b="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BEC2CD" id="_x0000_t32" coordsize="21600,21600" o:spt="32" o:oned="t" path="m,l21600,21600e" filled="f">
              <v:path arrowok="t" fillok="f" o:connecttype="none"/>
              <o:lock v:ext="edit" shapetype="t"/>
            </v:shapetype>
            <v:shape id="AutoShape 18" o:spid="_x0000_s1026" type="#_x0000_t32" style="position:absolute;margin-left:.75pt;margin-top:2.95pt;width:469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" strokecolor="#003468"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219A"/>
    <w:multiLevelType w:val="hybridMultilevel"/>
    <w:tmpl w:val="D054A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76F50"/>
    <w:multiLevelType w:val="hybridMultilevel"/>
    <w:tmpl w:val="531A7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C70B31"/>
    <w:multiLevelType w:val="hybridMultilevel"/>
    <w:tmpl w:val="14BA908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7D1655"/>
    <w:multiLevelType w:val="hybridMultilevel"/>
    <w:tmpl w:val="ED1038AA"/>
    <w:lvl w:ilvl="0" w:tplc="1009000F">
      <w:start w:val="1"/>
      <w:numFmt w:val="decimal"/>
      <w:lvlText w:val="%1."/>
      <w:lvlJc w:val="left"/>
      <w:pPr>
        <w:ind w:left="1004" w:hanging="360"/>
      </w:pPr>
    </w:lvl>
    <w:lvl w:ilvl="1" w:tplc="10090019">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4" w15:restartNumberingAfterBreak="0">
    <w:nsid w:val="0B7F3646"/>
    <w:multiLevelType w:val="hybridMultilevel"/>
    <w:tmpl w:val="AF8E4DD0"/>
    <w:lvl w:ilvl="0" w:tplc="7856F3CA">
      <w:start w:val="1"/>
      <w:numFmt w:val="decimal"/>
      <w:lvlText w:val="%1."/>
      <w:lvlJc w:val="left"/>
      <w:pPr>
        <w:ind w:left="720" w:hanging="360"/>
      </w:pPr>
    </w:lvl>
    <w:lvl w:ilvl="1" w:tplc="10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CB23A4B"/>
    <w:multiLevelType w:val="multilevel"/>
    <w:tmpl w:val="F892B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17737"/>
    <w:multiLevelType w:val="hybridMultilevel"/>
    <w:tmpl w:val="B0EAA24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34DD3"/>
    <w:multiLevelType w:val="singleLevel"/>
    <w:tmpl w:val="04090005"/>
    <w:lvl w:ilvl="0">
      <w:start w:val="1"/>
      <w:numFmt w:val="bullet"/>
      <w:lvlText w:val=""/>
      <w:lvlJc w:val="left"/>
      <w:pPr>
        <w:tabs>
          <w:tab w:val="num" w:pos="360"/>
        </w:tabs>
        <w:ind w:left="360" w:hanging="360"/>
      </w:pPr>
      <w:rPr>
        <w:rFonts w:ascii="Wingdings" w:hAnsi="Wingdings" w:cs="Wingdings" w:hint="default"/>
      </w:rPr>
    </w:lvl>
  </w:abstractNum>
  <w:abstractNum w:abstractNumId="8" w15:restartNumberingAfterBreak="0">
    <w:nsid w:val="17136578"/>
    <w:multiLevelType w:val="hybridMultilevel"/>
    <w:tmpl w:val="07F46F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7B81584"/>
    <w:multiLevelType w:val="hybridMultilevel"/>
    <w:tmpl w:val="487ACE0C"/>
    <w:lvl w:ilvl="0" w:tplc="51DE02C8">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10" w15:restartNumberingAfterBreak="0">
    <w:nsid w:val="18DB5013"/>
    <w:multiLevelType w:val="hybridMultilevel"/>
    <w:tmpl w:val="AD3A1E64"/>
    <w:lvl w:ilvl="0" w:tplc="72D86B60">
      <w:start w:val="1"/>
      <w:numFmt w:val="decimal"/>
      <w:lvlText w:val="%1)"/>
      <w:lvlJc w:val="left"/>
      <w:pPr>
        <w:tabs>
          <w:tab w:val="num" w:pos="1440"/>
        </w:tabs>
        <w:ind w:left="1440" w:hanging="720"/>
      </w:pPr>
      <w:rPr>
        <w:rFonts w:hint="default"/>
        <w:b/>
        <w:bCs/>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15:restartNumberingAfterBreak="0">
    <w:nsid w:val="1A75327B"/>
    <w:multiLevelType w:val="hybridMultilevel"/>
    <w:tmpl w:val="0D2A716A"/>
    <w:lvl w:ilvl="0" w:tplc="7856F3CA">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CEC49EC"/>
    <w:multiLevelType w:val="hybridMultilevel"/>
    <w:tmpl w:val="75D285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1ECA641B"/>
    <w:multiLevelType w:val="hybridMultilevel"/>
    <w:tmpl w:val="C5ACE1C8"/>
    <w:lvl w:ilvl="0" w:tplc="52C84B72">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1ED46F92"/>
    <w:multiLevelType w:val="hybridMultilevel"/>
    <w:tmpl w:val="E140D946"/>
    <w:lvl w:ilvl="0" w:tplc="5CC2153E">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15" w15:restartNumberingAfterBreak="0">
    <w:nsid w:val="1F9E2E57"/>
    <w:multiLevelType w:val="hybridMultilevel"/>
    <w:tmpl w:val="F9A6E0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00C20A3"/>
    <w:multiLevelType w:val="hybridMultilevel"/>
    <w:tmpl w:val="AECAFF52"/>
    <w:lvl w:ilvl="0" w:tplc="D082B430">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17" w15:restartNumberingAfterBreak="0">
    <w:nsid w:val="21433582"/>
    <w:multiLevelType w:val="hybridMultilevel"/>
    <w:tmpl w:val="1A767398"/>
    <w:lvl w:ilvl="0" w:tplc="1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6C5F10"/>
    <w:multiLevelType w:val="hybridMultilevel"/>
    <w:tmpl w:val="4AD427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2F14111"/>
    <w:multiLevelType w:val="hybridMultilevel"/>
    <w:tmpl w:val="E8E8B3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32922C7"/>
    <w:multiLevelType w:val="hybridMultilevel"/>
    <w:tmpl w:val="AE7C3B0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985D09"/>
    <w:multiLevelType w:val="hybridMultilevel"/>
    <w:tmpl w:val="BB6A57B8"/>
    <w:lvl w:ilvl="0" w:tplc="F7DEAB80">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D90CE7"/>
    <w:multiLevelType w:val="hybridMultilevel"/>
    <w:tmpl w:val="43208C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8A175BC"/>
    <w:multiLevelType w:val="hybridMultilevel"/>
    <w:tmpl w:val="0D6C4604"/>
    <w:lvl w:ilvl="0" w:tplc="842066AC">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abstractNum w:abstractNumId="24" w15:restartNumberingAfterBreak="0">
    <w:nsid w:val="2C487A36"/>
    <w:multiLevelType w:val="hybridMultilevel"/>
    <w:tmpl w:val="544429C6"/>
    <w:lvl w:ilvl="0" w:tplc="10090001">
      <w:start w:val="1"/>
      <w:numFmt w:val="bullet"/>
      <w:lvlText w:val=""/>
      <w:lvlJc w:val="left"/>
      <w:pPr>
        <w:ind w:left="1600" w:hanging="360"/>
      </w:pPr>
      <w:rPr>
        <w:rFonts w:ascii="Symbol" w:hAnsi="Symbol" w:hint="default"/>
      </w:rPr>
    </w:lvl>
    <w:lvl w:ilvl="1" w:tplc="F466B85C">
      <w:numFmt w:val="bullet"/>
      <w:lvlText w:val="•"/>
      <w:lvlJc w:val="left"/>
      <w:pPr>
        <w:ind w:left="2515" w:hanging="555"/>
      </w:pPr>
      <w:rPr>
        <w:rFonts w:ascii="Tahoma" w:eastAsia="Times New Roman" w:hAnsi="Tahoma" w:cs="Tahoma" w:hint="default"/>
      </w:rPr>
    </w:lvl>
    <w:lvl w:ilvl="2" w:tplc="10090005" w:tentative="1">
      <w:start w:val="1"/>
      <w:numFmt w:val="bullet"/>
      <w:lvlText w:val=""/>
      <w:lvlJc w:val="left"/>
      <w:pPr>
        <w:ind w:left="3040" w:hanging="360"/>
      </w:pPr>
      <w:rPr>
        <w:rFonts w:ascii="Wingdings" w:hAnsi="Wingdings" w:hint="default"/>
      </w:rPr>
    </w:lvl>
    <w:lvl w:ilvl="3" w:tplc="10090001" w:tentative="1">
      <w:start w:val="1"/>
      <w:numFmt w:val="bullet"/>
      <w:lvlText w:val=""/>
      <w:lvlJc w:val="left"/>
      <w:pPr>
        <w:ind w:left="3760" w:hanging="360"/>
      </w:pPr>
      <w:rPr>
        <w:rFonts w:ascii="Symbol" w:hAnsi="Symbol" w:hint="default"/>
      </w:rPr>
    </w:lvl>
    <w:lvl w:ilvl="4" w:tplc="10090003" w:tentative="1">
      <w:start w:val="1"/>
      <w:numFmt w:val="bullet"/>
      <w:lvlText w:val="o"/>
      <w:lvlJc w:val="left"/>
      <w:pPr>
        <w:ind w:left="4480" w:hanging="360"/>
      </w:pPr>
      <w:rPr>
        <w:rFonts w:ascii="Courier New" w:hAnsi="Courier New" w:cs="Courier New" w:hint="default"/>
      </w:rPr>
    </w:lvl>
    <w:lvl w:ilvl="5" w:tplc="10090005" w:tentative="1">
      <w:start w:val="1"/>
      <w:numFmt w:val="bullet"/>
      <w:lvlText w:val=""/>
      <w:lvlJc w:val="left"/>
      <w:pPr>
        <w:ind w:left="5200" w:hanging="360"/>
      </w:pPr>
      <w:rPr>
        <w:rFonts w:ascii="Wingdings" w:hAnsi="Wingdings" w:hint="default"/>
      </w:rPr>
    </w:lvl>
    <w:lvl w:ilvl="6" w:tplc="10090001" w:tentative="1">
      <w:start w:val="1"/>
      <w:numFmt w:val="bullet"/>
      <w:lvlText w:val=""/>
      <w:lvlJc w:val="left"/>
      <w:pPr>
        <w:ind w:left="5920" w:hanging="360"/>
      </w:pPr>
      <w:rPr>
        <w:rFonts w:ascii="Symbol" w:hAnsi="Symbol" w:hint="default"/>
      </w:rPr>
    </w:lvl>
    <w:lvl w:ilvl="7" w:tplc="10090003" w:tentative="1">
      <w:start w:val="1"/>
      <w:numFmt w:val="bullet"/>
      <w:lvlText w:val="o"/>
      <w:lvlJc w:val="left"/>
      <w:pPr>
        <w:ind w:left="6640" w:hanging="360"/>
      </w:pPr>
      <w:rPr>
        <w:rFonts w:ascii="Courier New" w:hAnsi="Courier New" w:cs="Courier New" w:hint="default"/>
      </w:rPr>
    </w:lvl>
    <w:lvl w:ilvl="8" w:tplc="10090005" w:tentative="1">
      <w:start w:val="1"/>
      <w:numFmt w:val="bullet"/>
      <w:lvlText w:val=""/>
      <w:lvlJc w:val="left"/>
      <w:pPr>
        <w:ind w:left="7360" w:hanging="360"/>
      </w:pPr>
      <w:rPr>
        <w:rFonts w:ascii="Wingdings" w:hAnsi="Wingdings" w:hint="default"/>
      </w:rPr>
    </w:lvl>
  </w:abstractNum>
  <w:abstractNum w:abstractNumId="25" w15:restartNumberingAfterBreak="0">
    <w:nsid w:val="2C6308E1"/>
    <w:multiLevelType w:val="hybridMultilevel"/>
    <w:tmpl w:val="85C660FA"/>
    <w:lvl w:ilvl="0" w:tplc="80C45AE4">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26" w15:restartNumberingAfterBreak="0">
    <w:nsid w:val="2DE73D28"/>
    <w:multiLevelType w:val="hybridMultilevel"/>
    <w:tmpl w:val="F04E848E"/>
    <w:lvl w:ilvl="0" w:tplc="AD9CEF1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15:restartNumberingAfterBreak="0">
    <w:nsid w:val="324D7AFD"/>
    <w:multiLevelType w:val="hybridMultilevel"/>
    <w:tmpl w:val="262CABD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6C7283C"/>
    <w:multiLevelType w:val="hybridMultilevel"/>
    <w:tmpl w:val="78E0A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89914C0"/>
    <w:multiLevelType w:val="hybridMultilevel"/>
    <w:tmpl w:val="68982D4A"/>
    <w:lvl w:ilvl="0" w:tplc="A1ACDF48">
      <w:start w:val="1"/>
      <w:numFmt w:val="decimal"/>
      <w:lvlText w:val="%1."/>
      <w:lvlJc w:val="left"/>
      <w:pPr>
        <w:ind w:left="88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B46225D"/>
    <w:multiLevelType w:val="hybridMultilevel"/>
    <w:tmpl w:val="ED7C316E"/>
    <w:lvl w:ilvl="0" w:tplc="10090001">
      <w:start w:val="1"/>
      <w:numFmt w:val="bullet"/>
      <w:lvlText w:val=""/>
      <w:lvlJc w:val="left"/>
      <w:pPr>
        <w:ind w:left="1600" w:hanging="360"/>
      </w:pPr>
      <w:rPr>
        <w:rFonts w:ascii="Symbol" w:hAnsi="Symbol" w:hint="default"/>
      </w:rPr>
    </w:lvl>
    <w:lvl w:ilvl="1" w:tplc="10090003" w:tentative="1">
      <w:start w:val="1"/>
      <w:numFmt w:val="bullet"/>
      <w:lvlText w:val="o"/>
      <w:lvlJc w:val="left"/>
      <w:pPr>
        <w:ind w:left="2320" w:hanging="360"/>
      </w:pPr>
      <w:rPr>
        <w:rFonts w:ascii="Courier New" w:hAnsi="Courier New" w:cs="Courier New" w:hint="default"/>
      </w:rPr>
    </w:lvl>
    <w:lvl w:ilvl="2" w:tplc="10090005" w:tentative="1">
      <w:start w:val="1"/>
      <w:numFmt w:val="bullet"/>
      <w:lvlText w:val=""/>
      <w:lvlJc w:val="left"/>
      <w:pPr>
        <w:ind w:left="3040" w:hanging="360"/>
      </w:pPr>
      <w:rPr>
        <w:rFonts w:ascii="Wingdings" w:hAnsi="Wingdings" w:hint="default"/>
      </w:rPr>
    </w:lvl>
    <w:lvl w:ilvl="3" w:tplc="10090001" w:tentative="1">
      <w:start w:val="1"/>
      <w:numFmt w:val="bullet"/>
      <w:lvlText w:val=""/>
      <w:lvlJc w:val="left"/>
      <w:pPr>
        <w:ind w:left="3760" w:hanging="360"/>
      </w:pPr>
      <w:rPr>
        <w:rFonts w:ascii="Symbol" w:hAnsi="Symbol" w:hint="default"/>
      </w:rPr>
    </w:lvl>
    <w:lvl w:ilvl="4" w:tplc="10090003" w:tentative="1">
      <w:start w:val="1"/>
      <w:numFmt w:val="bullet"/>
      <w:lvlText w:val="o"/>
      <w:lvlJc w:val="left"/>
      <w:pPr>
        <w:ind w:left="4480" w:hanging="360"/>
      </w:pPr>
      <w:rPr>
        <w:rFonts w:ascii="Courier New" w:hAnsi="Courier New" w:cs="Courier New" w:hint="default"/>
      </w:rPr>
    </w:lvl>
    <w:lvl w:ilvl="5" w:tplc="10090005" w:tentative="1">
      <w:start w:val="1"/>
      <w:numFmt w:val="bullet"/>
      <w:lvlText w:val=""/>
      <w:lvlJc w:val="left"/>
      <w:pPr>
        <w:ind w:left="5200" w:hanging="360"/>
      </w:pPr>
      <w:rPr>
        <w:rFonts w:ascii="Wingdings" w:hAnsi="Wingdings" w:hint="default"/>
      </w:rPr>
    </w:lvl>
    <w:lvl w:ilvl="6" w:tplc="10090001" w:tentative="1">
      <w:start w:val="1"/>
      <w:numFmt w:val="bullet"/>
      <w:lvlText w:val=""/>
      <w:lvlJc w:val="left"/>
      <w:pPr>
        <w:ind w:left="5920" w:hanging="360"/>
      </w:pPr>
      <w:rPr>
        <w:rFonts w:ascii="Symbol" w:hAnsi="Symbol" w:hint="default"/>
      </w:rPr>
    </w:lvl>
    <w:lvl w:ilvl="7" w:tplc="10090003" w:tentative="1">
      <w:start w:val="1"/>
      <w:numFmt w:val="bullet"/>
      <w:lvlText w:val="o"/>
      <w:lvlJc w:val="left"/>
      <w:pPr>
        <w:ind w:left="6640" w:hanging="360"/>
      </w:pPr>
      <w:rPr>
        <w:rFonts w:ascii="Courier New" w:hAnsi="Courier New" w:cs="Courier New" w:hint="default"/>
      </w:rPr>
    </w:lvl>
    <w:lvl w:ilvl="8" w:tplc="10090005" w:tentative="1">
      <w:start w:val="1"/>
      <w:numFmt w:val="bullet"/>
      <w:lvlText w:val=""/>
      <w:lvlJc w:val="left"/>
      <w:pPr>
        <w:ind w:left="7360" w:hanging="360"/>
      </w:pPr>
      <w:rPr>
        <w:rFonts w:ascii="Wingdings" w:hAnsi="Wingdings" w:hint="default"/>
      </w:rPr>
    </w:lvl>
  </w:abstractNum>
  <w:abstractNum w:abstractNumId="31" w15:restartNumberingAfterBreak="0">
    <w:nsid w:val="3D0071A1"/>
    <w:multiLevelType w:val="hybridMultilevel"/>
    <w:tmpl w:val="004CD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D1E63CA"/>
    <w:multiLevelType w:val="multilevel"/>
    <w:tmpl w:val="1164A89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3"/>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3D616C9C"/>
    <w:multiLevelType w:val="hybridMultilevel"/>
    <w:tmpl w:val="2932DB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3E632B8B"/>
    <w:multiLevelType w:val="hybridMultilevel"/>
    <w:tmpl w:val="56BAB23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2516650"/>
    <w:multiLevelType w:val="hybridMultilevel"/>
    <w:tmpl w:val="B9FEC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4930D65"/>
    <w:multiLevelType w:val="hybridMultilevel"/>
    <w:tmpl w:val="B9AA1E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53133AD"/>
    <w:multiLevelType w:val="multilevel"/>
    <w:tmpl w:val="55E6EDC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6F9710C"/>
    <w:multiLevelType w:val="hybridMultilevel"/>
    <w:tmpl w:val="03DA0C8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77D3BC4"/>
    <w:multiLevelType w:val="hybridMultilevel"/>
    <w:tmpl w:val="2C261CF8"/>
    <w:lvl w:ilvl="0" w:tplc="31AE4F60">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abstractNum w:abstractNumId="40" w15:restartNumberingAfterBreak="0">
    <w:nsid w:val="4A295871"/>
    <w:multiLevelType w:val="hybridMultilevel"/>
    <w:tmpl w:val="2932DB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4B2466CF"/>
    <w:multiLevelType w:val="hybridMultilevel"/>
    <w:tmpl w:val="72AE20EE"/>
    <w:lvl w:ilvl="0" w:tplc="E0300B3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2" w15:restartNumberingAfterBreak="0">
    <w:nsid w:val="4CAE04F2"/>
    <w:multiLevelType w:val="multilevel"/>
    <w:tmpl w:val="CCA0C81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4D3E121B"/>
    <w:multiLevelType w:val="hybridMultilevel"/>
    <w:tmpl w:val="7C2ACBB4"/>
    <w:lvl w:ilvl="0" w:tplc="316C669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DC846BD"/>
    <w:multiLevelType w:val="hybridMultilevel"/>
    <w:tmpl w:val="ED6AC2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4E8C0A14"/>
    <w:multiLevelType w:val="hybridMultilevel"/>
    <w:tmpl w:val="C23295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EF42C83"/>
    <w:multiLevelType w:val="hybridMultilevel"/>
    <w:tmpl w:val="D766F696"/>
    <w:lvl w:ilvl="0" w:tplc="1009000B">
      <w:start w:val="1"/>
      <w:numFmt w:val="bullet"/>
      <w:lvlText w:val=""/>
      <w:lvlJc w:val="left"/>
      <w:pPr>
        <w:ind w:left="907" w:hanging="360"/>
      </w:pPr>
      <w:rPr>
        <w:rFonts w:ascii="Wingdings" w:hAnsi="Wingdings" w:hint="default"/>
      </w:rPr>
    </w:lvl>
    <w:lvl w:ilvl="1" w:tplc="10090003" w:tentative="1">
      <w:start w:val="1"/>
      <w:numFmt w:val="bullet"/>
      <w:lvlText w:val="o"/>
      <w:lvlJc w:val="left"/>
      <w:pPr>
        <w:ind w:left="1627" w:hanging="360"/>
      </w:pPr>
      <w:rPr>
        <w:rFonts w:ascii="Courier New" w:hAnsi="Courier New" w:cs="Courier New" w:hint="default"/>
      </w:rPr>
    </w:lvl>
    <w:lvl w:ilvl="2" w:tplc="10090005" w:tentative="1">
      <w:start w:val="1"/>
      <w:numFmt w:val="bullet"/>
      <w:lvlText w:val=""/>
      <w:lvlJc w:val="left"/>
      <w:pPr>
        <w:ind w:left="2347" w:hanging="360"/>
      </w:pPr>
      <w:rPr>
        <w:rFonts w:ascii="Wingdings" w:hAnsi="Wingdings" w:hint="default"/>
      </w:rPr>
    </w:lvl>
    <w:lvl w:ilvl="3" w:tplc="10090001" w:tentative="1">
      <w:start w:val="1"/>
      <w:numFmt w:val="bullet"/>
      <w:lvlText w:val=""/>
      <w:lvlJc w:val="left"/>
      <w:pPr>
        <w:ind w:left="3067" w:hanging="360"/>
      </w:pPr>
      <w:rPr>
        <w:rFonts w:ascii="Symbol" w:hAnsi="Symbol" w:hint="default"/>
      </w:rPr>
    </w:lvl>
    <w:lvl w:ilvl="4" w:tplc="10090003" w:tentative="1">
      <w:start w:val="1"/>
      <w:numFmt w:val="bullet"/>
      <w:lvlText w:val="o"/>
      <w:lvlJc w:val="left"/>
      <w:pPr>
        <w:ind w:left="3787" w:hanging="360"/>
      </w:pPr>
      <w:rPr>
        <w:rFonts w:ascii="Courier New" w:hAnsi="Courier New" w:cs="Courier New" w:hint="default"/>
      </w:rPr>
    </w:lvl>
    <w:lvl w:ilvl="5" w:tplc="10090005" w:tentative="1">
      <w:start w:val="1"/>
      <w:numFmt w:val="bullet"/>
      <w:lvlText w:val=""/>
      <w:lvlJc w:val="left"/>
      <w:pPr>
        <w:ind w:left="4507" w:hanging="360"/>
      </w:pPr>
      <w:rPr>
        <w:rFonts w:ascii="Wingdings" w:hAnsi="Wingdings" w:hint="default"/>
      </w:rPr>
    </w:lvl>
    <w:lvl w:ilvl="6" w:tplc="10090001" w:tentative="1">
      <w:start w:val="1"/>
      <w:numFmt w:val="bullet"/>
      <w:lvlText w:val=""/>
      <w:lvlJc w:val="left"/>
      <w:pPr>
        <w:ind w:left="5227" w:hanging="360"/>
      </w:pPr>
      <w:rPr>
        <w:rFonts w:ascii="Symbol" w:hAnsi="Symbol" w:hint="default"/>
      </w:rPr>
    </w:lvl>
    <w:lvl w:ilvl="7" w:tplc="10090003" w:tentative="1">
      <w:start w:val="1"/>
      <w:numFmt w:val="bullet"/>
      <w:lvlText w:val="o"/>
      <w:lvlJc w:val="left"/>
      <w:pPr>
        <w:ind w:left="5947" w:hanging="360"/>
      </w:pPr>
      <w:rPr>
        <w:rFonts w:ascii="Courier New" w:hAnsi="Courier New" w:cs="Courier New" w:hint="default"/>
      </w:rPr>
    </w:lvl>
    <w:lvl w:ilvl="8" w:tplc="10090005" w:tentative="1">
      <w:start w:val="1"/>
      <w:numFmt w:val="bullet"/>
      <w:lvlText w:val=""/>
      <w:lvlJc w:val="left"/>
      <w:pPr>
        <w:ind w:left="6667" w:hanging="360"/>
      </w:pPr>
      <w:rPr>
        <w:rFonts w:ascii="Wingdings" w:hAnsi="Wingdings" w:hint="default"/>
      </w:rPr>
    </w:lvl>
  </w:abstractNum>
  <w:abstractNum w:abstractNumId="47" w15:restartNumberingAfterBreak="0">
    <w:nsid w:val="51DE6D6B"/>
    <w:multiLevelType w:val="hybridMultilevel"/>
    <w:tmpl w:val="00589CB0"/>
    <w:lvl w:ilvl="0" w:tplc="BC4A116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8" w15:restartNumberingAfterBreak="0">
    <w:nsid w:val="529F7758"/>
    <w:multiLevelType w:val="hybridMultilevel"/>
    <w:tmpl w:val="7ECCB844"/>
    <w:lvl w:ilvl="0" w:tplc="1009000F">
      <w:start w:val="1"/>
      <w:numFmt w:val="decimal"/>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49" w15:restartNumberingAfterBreak="0">
    <w:nsid w:val="52DF0AF1"/>
    <w:multiLevelType w:val="hybridMultilevel"/>
    <w:tmpl w:val="90D83688"/>
    <w:lvl w:ilvl="0" w:tplc="1009001B">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abstractNum w:abstractNumId="50" w15:restartNumberingAfterBreak="0">
    <w:nsid w:val="53C04148"/>
    <w:multiLevelType w:val="multilevel"/>
    <w:tmpl w:val="473A0F4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55667369"/>
    <w:multiLevelType w:val="hybridMultilevel"/>
    <w:tmpl w:val="13C822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558C3293"/>
    <w:multiLevelType w:val="hybridMultilevel"/>
    <w:tmpl w:val="F9BA0D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6194030"/>
    <w:multiLevelType w:val="hybridMultilevel"/>
    <w:tmpl w:val="62F6DA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57C30A66"/>
    <w:multiLevelType w:val="hybridMultilevel"/>
    <w:tmpl w:val="FB0E0F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B4E7C98"/>
    <w:multiLevelType w:val="hybridMultilevel"/>
    <w:tmpl w:val="3C74BD8C"/>
    <w:lvl w:ilvl="0" w:tplc="10090001">
      <w:start w:val="1"/>
      <w:numFmt w:val="bullet"/>
      <w:lvlText w:val=""/>
      <w:lvlJc w:val="left"/>
      <w:pPr>
        <w:ind w:left="1600" w:hanging="360"/>
      </w:pPr>
      <w:rPr>
        <w:rFonts w:ascii="Symbol" w:hAnsi="Symbol" w:hint="default"/>
      </w:rPr>
    </w:lvl>
    <w:lvl w:ilvl="1" w:tplc="10090003" w:tentative="1">
      <w:start w:val="1"/>
      <w:numFmt w:val="bullet"/>
      <w:lvlText w:val="o"/>
      <w:lvlJc w:val="left"/>
      <w:pPr>
        <w:ind w:left="2320" w:hanging="360"/>
      </w:pPr>
      <w:rPr>
        <w:rFonts w:ascii="Courier New" w:hAnsi="Courier New" w:cs="Courier New" w:hint="default"/>
      </w:rPr>
    </w:lvl>
    <w:lvl w:ilvl="2" w:tplc="10090005" w:tentative="1">
      <w:start w:val="1"/>
      <w:numFmt w:val="bullet"/>
      <w:lvlText w:val=""/>
      <w:lvlJc w:val="left"/>
      <w:pPr>
        <w:ind w:left="3040" w:hanging="360"/>
      </w:pPr>
      <w:rPr>
        <w:rFonts w:ascii="Wingdings" w:hAnsi="Wingdings" w:hint="default"/>
      </w:rPr>
    </w:lvl>
    <w:lvl w:ilvl="3" w:tplc="10090001" w:tentative="1">
      <w:start w:val="1"/>
      <w:numFmt w:val="bullet"/>
      <w:lvlText w:val=""/>
      <w:lvlJc w:val="left"/>
      <w:pPr>
        <w:ind w:left="3760" w:hanging="360"/>
      </w:pPr>
      <w:rPr>
        <w:rFonts w:ascii="Symbol" w:hAnsi="Symbol" w:hint="default"/>
      </w:rPr>
    </w:lvl>
    <w:lvl w:ilvl="4" w:tplc="10090003" w:tentative="1">
      <w:start w:val="1"/>
      <w:numFmt w:val="bullet"/>
      <w:lvlText w:val="o"/>
      <w:lvlJc w:val="left"/>
      <w:pPr>
        <w:ind w:left="4480" w:hanging="360"/>
      </w:pPr>
      <w:rPr>
        <w:rFonts w:ascii="Courier New" w:hAnsi="Courier New" w:cs="Courier New" w:hint="default"/>
      </w:rPr>
    </w:lvl>
    <w:lvl w:ilvl="5" w:tplc="10090005" w:tentative="1">
      <w:start w:val="1"/>
      <w:numFmt w:val="bullet"/>
      <w:lvlText w:val=""/>
      <w:lvlJc w:val="left"/>
      <w:pPr>
        <w:ind w:left="5200" w:hanging="360"/>
      </w:pPr>
      <w:rPr>
        <w:rFonts w:ascii="Wingdings" w:hAnsi="Wingdings" w:hint="default"/>
      </w:rPr>
    </w:lvl>
    <w:lvl w:ilvl="6" w:tplc="10090001" w:tentative="1">
      <w:start w:val="1"/>
      <w:numFmt w:val="bullet"/>
      <w:lvlText w:val=""/>
      <w:lvlJc w:val="left"/>
      <w:pPr>
        <w:ind w:left="5920" w:hanging="360"/>
      </w:pPr>
      <w:rPr>
        <w:rFonts w:ascii="Symbol" w:hAnsi="Symbol" w:hint="default"/>
      </w:rPr>
    </w:lvl>
    <w:lvl w:ilvl="7" w:tplc="10090003" w:tentative="1">
      <w:start w:val="1"/>
      <w:numFmt w:val="bullet"/>
      <w:lvlText w:val="o"/>
      <w:lvlJc w:val="left"/>
      <w:pPr>
        <w:ind w:left="6640" w:hanging="360"/>
      </w:pPr>
      <w:rPr>
        <w:rFonts w:ascii="Courier New" w:hAnsi="Courier New" w:cs="Courier New" w:hint="default"/>
      </w:rPr>
    </w:lvl>
    <w:lvl w:ilvl="8" w:tplc="10090005" w:tentative="1">
      <w:start w:val="1"/>
      <w:numFmt w:val="bullet"/>
      <w:lvlText w:val=""/>
      <w:lvlJc w:val="left"/>
      <w:pPr>
        <w:ind w:left="7360" w:hanging="360"/>
      </w:pPr>
      <w:rPr>
        <w:rFonts w:ascii="Wingdings" w:hAnsi="Wingdings" w:hint="default"/>
      </w:rPr>
    </w:lvl>
  </w:abstractNum>
  <w:abstractNum w:abstractNumId="56" w15:restartNumberingAfterBreak="0">
    <w:nsid w:val="5E4C4458"/>
    <w:multiLevelType w:val="hybridMultilevel"/>
    <w:tmpl w:val="F9A6E0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60835AD7"/>
    <w:multiLevelType w:val="hybridMultilevel"/>
    <w:tmpl w:val="56DE0E76"/>
    <w:lvl w:ilvl="0" w:tplc="766A3D36">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58" w15:restartNumberingAfterBreak="0">
    <w:nsid w:val="6225708B"/>
    <w:multiLevelType w:val="hybridMultilevel"/>
    <w:tmpl w:val="BCF6AE3E"/>
    <w:lvl w:ilvl="0" w:tplc="B5CCE9FA">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9" w15:restartNumberingAfterBreak="0">
    <w:nsid w:val="651B0F7D"/>
    <w:multiLevelType w:val="hybridMultilevel"/>
    <w:tmpl w:val="E6341C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5787A13"/>
    <w:multiLevelType w:val="hybridMultilevel"/>
    <w:tmpl w:val="5FBE75F6"/>
    <w:lvl w:ilvl="0" w:tplc="4D0C3408">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1" w15:restartNumberingAfterBreak="0">
    <w:nsid w:val="672416CB"/>
    <w:multiLevelType w:val="hybridMultilevel"/>
    <w:tmpl w:val="26B2C6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2" w15:restartNumberingAfterBreak="0">
    <w:nsid w:val="69564FA3"/>
    <w:multiLevelType w:val="hybridMultilevel"/>
    <w:tmpl w:val="A300A6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7A3F83"/>
    <w:multiLevelType w:val="hybridMultilevel"/>
    <w:tmpl w:val="83D065B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CC10134"/>
    <w:multiLevelType w:val="hybridMultilevel"/>
    <w:tmpl w:val="54E43FF2"/>
    <w:lvl w:ilvl="0" w:tplc="3B96579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5" w15:restartNumberingAfterBreak="0">
    <w:nsid w:val="6D0B1B29"/>
    <w:multiLevelType w:val="hybridMultilevel"/>
    <w:tmpl w:val="D8FA6FC8"/>
    <w:lvl w:ilvl="0" w:tplc="1009000F">
      <w:start w:val="1"/>
      <w:numFmt w:val="decimal"/>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946877"/>
    <w:multiLevelType w:val="hybridMultilevel"/>
    <w:tmpl w:val="CB007CA0"/>
    <w:lvl w:ilvl="0" w:tplc="1F90574E">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67" w15:restartNumberingAfterBreak="0">
    <w:nsid w:val="6FA72DAB"/>
    <w:multiLevelType w:val="hybridMultilevel"/>
    <w:tmpl w:val="387A22A2"/>
    <w:lvl w:ilvl="0" w:tplc="F282128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8" w15:restartNumberingAfterBreak="0">
    <w:nsid w:val="70373CB7"/>
    <w:multiLevelType w:val="multilevel"/>
    <w:tmpl w:val="DBAE3AEC"/>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70E84BE6"/>
    <w:multiLevelType w:val="hybridMultilevel"/>
    <w:tmpl w:val="1A767398"/>
    <w:lvl w:ilvl="0" w:tplc="1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381BEC"/>
    <w:multiLevelType w:val="hybridMultilevel"/>
    <w:tmpl w:val="045A5BA0"/>
    <w:lvl w:ilvl="0" w:tplc="310E678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1" w15:restartNumberingAfterBreak="0">
    <w:nsid w:val="72810AB5"/>
    <w:multiLevelType w:val="hybridMultilevel"/>
    <w:tmpl w:val="F5487D04"/>
    <w:lvl w:ilvl="0" w:tplc="7856F3CA">
      <w:start w:val="1"/>
      <w:numFmt w:val="decimal"/>
      <w:lvlText w:val="%1."/>
      <w:lvlJc w:val="left"/>
      <w:pPr>
        <w:ind w:left="720" w:hanging="360"/>
      </w:pPr>
    </w:lvl>
    <w:lvl w:ilvl="1" w:tplc="10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739435A7"/>
    <w:multiLevelType w:val="hybridMultilevel"/>
    <w:tmpl w:val="1F8C980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73C8187F"/>
    <w:multiLevelType w:val="hybridMultilevel"/>
    <w:tmpl w:val="0AE2F306"/>
    <w:lvl w:ilvl="0" w:tplc="10090001">
      <w:start w:val="1"/>
      <w:numFmt w:val="bullet"/>
      <w:lvlText w:val=""/>
      <w:lvlJc w:val="left"/>
      <w:pPr>
        <w:ind w:left="1600" w:hanging="360"/>
      </w:pPr>
      <w:rPr>
        <w:rFonts w:ascii="Symbol" w:hAnsi="Symbol" w:hint="default"/>
      </w:rPr>
    </w:lvl>
    <w:lvl w:ilvl="1" w:tplc="10090003" w:tentative="1">
      <w:start w:val="1"/>
      <w:numFmt w:val="bullet"/>
      <w:lvlText w:val="o"/>
      <w:lvlJc w:val="left"/>
      <w:pPr>
        <w:ind w:left="2320" w:hanging="360"/>
      </w:pPr>
      <w:rPr>
        <w:rFonts w:ascii="Courier New" w:hAnsi="Courier New" w:cs="Courier New" w:hint="default"/>
      </w:rPr>
    </w:lvl>
    <w:lvl w:ilvl="2" w:tplc="10090005" w:tentative="1">
      <w:start w:val="1"/>
      <w:numFmt w:val="bullet"/>
      <w:lvlText w:val=""/>
      <w:lvlJc w:val="left"/>
      <w:pPr>
        <w:ind w:left="3040" w:hanging="360"/>
      </w:pPr>
      <w:rPr>
        <w:rFonts w:ascii="Wingdings" w:hAnsi="Wingdings" w:hint="default"/>
      </w:rPr>
    </w:lvl>
    <w:lvl w:ilvl="3" w:tplc="10090001" w:tentative="1">
      <w:start w:val="1"/>
      <w:numFmt w:val="bullet"/>
      <w:lvlText w:val=""/>
      <w:lvlJc w:val="left"/>
      <w:pPr>
        <w:ind w:left="3760" w:hanging="360"/>
      </w:pPr>
      <w:rPr>
        <w:rFonts w:ascii="Symbol" w:hAnsi="Symbol" w:hint="default"/>
      </w:rPr>
    </w:lvl>
    <w:lvl w:ilvl="4" w:tplc="10090003" w:tentative="1">
      <w:start w:val="1"/>
      <w:numFmt w:val="bullet"/>
      <w:lvlText w:val="o"/>
      <w:lvlJc w:val="left"/>
      <w:pPr>
        <w:ind w:left="4480" w:hanging="360"/>
      </w:pPr>
      <w:rPr>
        <w:rFonts w:ascii="Courier New" w:hAnsi="Courier New" w:cs="Courier New" w:hint="default"/>
      </w:rPr>
    </w:lvl>
    <w:lvl w:ilvl="5" w:tplc="10090005" w:tentative="1">
      <w:start w:val="1"/>
      <w:numFmt w:val="bullet"/>
      <w:lvlText w:val=""/>
      <w:lvlJc w:val="left"/>
      <w:pPr>
        <w:ind w:left="5200" w:hanging="360"/>
      </w:pPr>
      <w:rPr>
        <w:rFonts w:ascii="Wingdings" w:hAnsi="Wingdings" w:hint="default"/>
      </w:rPr>
    </w:lvl>
    <w:lvl w:ilvl="6" w:tplc="10090001" w:tentative="1">
      <w:start w:val="1"/>
      <w:numFmt w:val="bullet"/>
      <w:lvlText w:val=""/>
      <w:lvlJc w:val="left"/>
      <w:pPr>
        <w:ind w:left="5920" w:hanging="360"/>
      </w:pPr>
      <w:rPr>
        <w:rFonts w:ascii="Symbol" w:hAnsi="Symbol" w:hint="default"/>
      </w:rPr>
    </w:lvl>
    <w:lvl w:ilvl="7" w:tplc="10090003" w:tentative="1">
      <w:start w:val="1"/>
      <w:numFmt w:val="bullet"/>
      <w:lvlText w:val="o"/>
      <w:lvlJc w:val="left"/>
      <w:pPr>
        <w:ind w:left="6640" w:hanging="360"/>
      </w:pPr>
      <w:rPr>
        <w:rFonts w:ascii="Courier New" w:hAnsi="Courier New" w:cs="Courier New" w:hint="default"/>
      </w:rPr>
    </w:lvl>
    <w:lvl w:ilvl="8" w:tplc="10090005" w:tentative="1">
      <w:start w:val="1"/>
      <w:numFmt w:val="bullet"/>
      <w:lvlText w:val=""/>
      <w:lvlJc w:val="left"/>
      <w:pPr>
        <w:ind w:left="7360" w:hanging="360"/>
      </w:pPr>
      <w:rPr>
        <w:rFonts w:ascii="Wingdings" w:hAnsi="Wingdings" w:hint="default"/>
      </w:rPr>
    </w:lvl>
  </w:abstractNum>
  <w:abstractNum w:abstractNumId="74" w15:restartNumberingAfterBreak="0">
    <w:nsid w:val="755213B7"/>
    <w:multiLevelType w:val="hybridMultilevel"/>
    <w:tmpl w:val="CF0C7E2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5" w15:restartNumberingAfterBreak="0">
    <w:nsid w:val="75F33E00"/>
    <w:multiLevelType w:val="hybridMultilevel"/>
    <w:tmpl w:val="6B12F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6BE2A18"/>
    <w:multiLevelType w:val="hybridMultilevel"/>
    <w:tmpl w:val="09240890"/>
    <w:lvl w:ilvl="0" w:tplc="95BEFF76">
      <w:start w:val="1"/>
      <w:numFmt w:val="decimal"/>
      <w:lvlText w:val="%1."/>
      <w:lvlJc w:val="left"/>
      <w:pPr>
        <w:ind w:left="720" w:hanging="360"/>
      </w:pPr>
      <w:rPr>
        <w:rFonts w:hint="default"/>
      </w:rPr>
    </w:lvl>
    <w:lvl w:ilvl="1" w:tplc="178CDC1E">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7867469C"/>
    <w:multiLevelType w:val="hybridMultilevel"/>
    <w:tmpl w:val="D8049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97F582F"/>
    <w:multiLevelType w:val="hybridMultilevel"/>
    <w:tmpl w:val="B50AE340"/>
    <w:lvl w:ilvl="0" w:tplc="6B1EE528">
      <w:start w:val="1"/>
      <w:numFmt w:val="lowerRoman"/>
      <w:lvlText w:val="%1."/>
      <w:lvlJc w:val="right"/>
      <w:pPr>
        <w:ind w:left="1600" w:hanging="360"/>
      </w:pPr>
      <w:rPr>
        <w:rFonts w:hint="default"/>
      </w:rPr>
    </w:lvl>
    <w:lvl w:ilvl="1" w:tplc="10090019" w:tentative="1">
      <w:start w:val="1"/>
      <w:numFmt w:val="lowerLetter"/>
      <w:lvlText w:val="%2."/>
      <w:lvlJc w:val="left"/>
      <w:pPr>
        <w:ind w:left="2320" w:hanging="360"/>
      </w:pPr>
    </w:lvl>
    <w:lvl w:ilvl="2" w:tplc="1009001B" w:tentative="1">
      <w:start w:val="1"/>
      <w:numFmt w:val="lowerRoman"/>
      <w:lvlText w:val="%3."/>
      <w:lvlJc w:val="right"/>
      <w:pPr>
        <w:ind w:left="3040" w:hanging="180"/>
      </w:pPr>
    </w:lvl>
    <w:lvl w:ilvl="3" w:tplc="1009000F" w:tentative="1">
      <w:start w:val="1"/>
      <w:numFmt w:val="decimal"/>
      <w:lvlText w:val="%4."/>
      <w:lvlJc w:val="left"/>
      <w:pPr>
        <w:ind w:left="3760" w:hanging="360"/>
      </w:pPr>
    </w:lvl>
    <w:lvl w:ilvl="4" w:tplc="10090019" w:tentative="1">
      <w:start w:val="1"/>
      <w:numFmt w:val="lowerLetter"/>
      <w:lvlText w:val="%5."/>
      <w:lvlJc w:val="left"/>
      <w:pPr>
        <w:ind w:left="4480" w:hanging="360"/>
      </w:pPr>
    </w:lvl>
    <w:lvl w:ilvl="5" w:tplc="1009001B" w:tentative="1">
      <w:start w:val="1"/>
      <w:numFmt w:val="lowerRoman"/>
      <w:lvlText w:val="%6."/>
      <w:lvlJc w:val="right"/>
      <w:pPr>
        <w:ind w:left="5200" w:hanging="180"/>
      </w:pPr>
    </w:lvl>
    <w:lvl w:ilvl="6" w:tplc="1009000F" w:tentative="1">
      <w:start w:val="1"/>
      <w:numFmt w:val="decimal"/>
      <w:lvlText w:val="%7."/>
      <w:lvlJc w:val="left"/>
      <w:pPr>
        <w:ind w:left="5920" w:hanging="360"/>
      </w:pPr>
    </w:lvl>
    <w:lvl w:ilvl="7" w:tplc="10090019" w:tentative="1">
      <w:start w:val="1"/>
      <w:numFmt w:val="lowerLetter"/>
      <w:lvlText w:val="%8."/>
      <w:lvlJc w:val="left"/>
      <w:pPr>
        <w:ind w:left="6640" w:hanging="360"/>
      </w:pPr>
    </w:lvl>
    <w:lvl w:ilvl="8" w:tplc="1009001B" w:tentative="1">
      <w:start w:val="1"/>
      <w:numFmt w:val="lowerRoman"/>
      <w:lvlText w:val="%9."/>
      <w:lvlJc w:val="right"/>
      <w:pPr>
        <w:ind w:left="7360" w:hanging="180"/>
      </w:pPr>
    </w:lvl>
  </w:abstractNum>
  <w:abstractNum w:abstractNumId="79" w15:restartNumberingAfterBreak="0">
    <w:nsid w:val="7A4F6993"/>
    <w:multiLevelType w:val="hybridMultilevel"/>
    <w:tmpl w:val="3F3E8504"/>
    <w:lvl w:ilvl="0" w:tplc="B11AB076">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0" w15:restartNumberingAfterBreak="0">
    <w:nsid w:val="7B2E62BD"/>
    <w:multiLevelType w:val="hybridMultilevel"/>
    <w:tmpl w:val="6034207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1" w15:restartNumberingAfterBreak="0">
    <w:nsid w:val="7BCD40CC"/>
    <w:multiLevelType w:val="hybridMultilevel"/>
    <w:tmpl w:val="45D0BF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D2A13CE"/>
    <w:multiLevelType w:val="hybridMultilevel"/>
    <w:tmpl w:val="15FA58BE"/>
    <w:lvl w:ilvl="0" w:tplc="46B29E0E">
      <w:start w:val="1"/>
      <w:numFmt w:val="lowerRoman"/>
      <w:lvlText w:val="%1."/>
      <w:lvlJc w:val="right"/>
      <w:pPr>
        <w:ind w:left="1600" w:hanging="720"/>
      </w:pPr>
      <w:rPr>
        <w:rFonts w:hint="default"/>
      </w:rPr>
    </w:lvl>
    <w:lvl w:ilvl="1" w:tplc="10090019" w:tentative="1">
      <w:start w:val="1"/>
      <w:numFmt w:val="lowerLetter"/>
      <w:lvlText w:val="%2."/>
      <w:lvlJc w:val="left"/>
      <w:pPr>
        <w:ind w:left="1960" w:hanging="360"/>
      </w:pPr>
    </w:lvl>
    <w:lvl w:ilvl="2" w:tplc="1009001B" w:tentative="1">
      <w:start w:val="1"/>
      <w:numFmt w:val="lowerRoman"/>
      <w:lvlText w:val="%3."/>
      <w:lvlJc w:val="right"/>
      <w:pPr>
        <w:ind w:left="2680" w:hanging="180"/>
      </w:pPr>
    </w:lvl>
    <w:lvl w:ilvl="3" w:tplc="1009000F" w:tentative="1">
      <w:start w:val="1"/>
      <w:numFmt w:val="decimal"/>
      <w:lvlText w:val="%4."/>
      <w:lvlJc w:val="left"/>
      <w:pPr>
        <w:ind w:left="3400" w:hanging="360"/>
      </w:pPr>
    </w:lvl>
    <w:lvl w:ilvl="4" w:tplc="10090019" w:tentative="1">
      <w:start w:val="1"/>
      <w:numFmt w:val="lowerLetter"/>
      <w:lvlText w:val="%5."/>
      <w:lvlJc w:val="left"/>
      <w:pPr>
        <w:ind w:left="4120" w:hanging="360"/>
      </w:pPr>
    </w:lvl>
    <w:lvl w:ilvl="5" w:tplc="1009001B" w:tentative="1">
      <w:start w:val="1"/>
      <w:numFmt w:val="lowerRoman"/>
      <w:lvlText w:val="%6."/>
      <w:lvlJc w:val="right"/>
      <w:pPr>
        <w:ind w:left="4840" w:hanging="180"/>
      </w:pPr>
    </w:lvl>
    <w:lvl w:ilvl="6" w:tplc="1009000F" w:tentative="1">
      <w:start w:val="1"/>
      <w:numFmt w:val="decimal"/>
      <w:lvlText w:val="%7."/>
      <w:lvlJc w:val="left"/>
      <w:pPr>
        <w:ind w:left="5560" w:hanging="360"/>
      </w:pPr>
    </w:lvl>
    <w:lvl w:ilvl="7" w:tplc="10090019" w:tentative="1">
      <w:start w:val="1"/>
      <w:numFmt w:val="lowerLetter"/>
      <w:lvlText w:val="%8."/>
      <w:lvlJc w:val="left"/>
      <w:pPr>
        <w:ind w:left="6280" w:hanging="360"/>
      </w:pPr>
    </w:lvl>
    <w:lvl w:ilvl="8" w:tplc="1009001B" w:tentative="1">
      <w:start w:val="1"/>
      <w:numFmt w:val="lowerRoman"/>
      <w:lvlText w:val="%9."/>
      <w:lvlJc w:val="right"/>
      <w:pPr>
        <w:ind w:left="7000" w:hanging="180"/>
      </w:pPr>
    </w:lvl>
  </w:abstractNum>
  <w:abstractNum w:abstractNumId="83" w15:restartNumberingAfterBreak="0">
    <w:nsid w:val="7E38724A"/>
    <w:multiLevelType w:val="hybridMultilevel"/>
    <w:tmpl w:val="A9D25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68"/>
  </w:num>
  <w:num w:numId="3">
    <w:abstractNumId w:val="70"/>
  </w:num>
  <w:num w:numId="4">
    <w:abstractNumId w:val="42"/>
  </w:num>
  <w:num w:numId="5">
    <w:abstractNumId w:val="60"/>
  </w:num>
  <w:num w:numId="6">
    <w:abstractNumId w:val="64"/>
  </w:num>
  <w:num w:numId="7">
    <w:abstractNumId w:val="37"/>
  </w:num>
  <w:num w:numId="8">
    <w:abstractNumId w:val="67"/>
  </w:num>
  <w:num w:numId="9">
    <w:abstractNumId w:val="79"/>
  </w:num>
  <w:num w:numId="10">
    <w:abstractNumId w:val="26"/>
  </w:num>
  <w:num w:numId="11">
    <w:abstractNumId w:val="50"/>
  </w:num>
  <w:num w:numId="12">
    <w:abstractNumId w:val="58"/>
  </w:num>
  <w:num w:numId="13">
    <w:abstractNumId w:val="10"/>
  </w:num>
  <w:num w:numId="14">
    <w:abstractNumId w:val="13"/>
  </w:num>
  <w:num w:numId="15">
    <w:abstractNumId w:val="32"/>
  </w:num>
  <w:num w:numId="16">
    <w:abstractNumId w:val="47"/>
  </w:num>
  <w:num w:numId="17">
    <w:abstractNumId w:val="41"/>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63"/>
  </w:num>
  <w:num w:numId="21">
    <w:abstractNumId w:val="5"/>
  </w:num>
  <w:num w:numId="22">
    <w:abstractNumId w:val="62"/>
  </w:num>
  <w:num w:numId="23">
    <w:abstractNumId w:val="0"/>
  </w:num>
  <w:num w:numId="24">
    <w:abstractNumId w:val="34"/>
  </w:num>
  <w:num w:numId="25">
    <w:abstractNumId w:val="11"/>
  </w:num>
  <w:num w:numId="26">
    <w:abstractNumId w:val="38"/>
  </w:num>
  <w:num w:numId="27">
    <w:abstractNumId w:val="20"/>
  </w:num>
  <w:num w:numId="28">
    <w:abstractNumId w:val="33"/>
  </w:num>
  <w:num w:numId="29">
    <w:abstractNumId w:val="53"/>
  </w:num>
  <w:num w:numId="30">
    <w:abstractNumId w:val="18"/>
  </w:num>
  <w:num w:numId="31">
    <w:abstractNumId w:val="72"/>
  </w:num>
  <w:num w:numId="32">
    <w:abstractNumId w:val="51"/>
  </w:num>
  <w:num w:numId="33">
    <w:abstractNumId w:val="65"/>
  </w:num>
  <w:num w:numId="34">
    <w:abstractNumId w:val="69"/>
  </w:num>
  <w:num w:numId="35">
    <w:abstractNumId w:val="2"/>
  </w:num>
  <w:num w:numId="36">
    <w:abstractNumId w:val="17"/>
  </w:num>
  <w:num w:numId="37">
    <w:abstractNumId w:val="8"/>
  </w:num>
  <w:num w:numId="38">
    <w:abstractNumId w:val="27"/>
  </w:num>
  <w:num w:numId="39">
    <w:abstractNumId w:val="19"/>
  </w:num>
  <w:num w:numId="40">
    <w:abstractNumId w:val="35"/>
  </w:num>
  <w:num w:numId="41">
    <w:abstractNumId w:val="40"/>
  </w:num>
  <w:num w:numId="42">
    <w:abstractNumId w:val="83"/>
  </w:num>
  <w:num w:numId="43">
    <w:abstractNumId w:val="59"/>
  </w:num>
  <w:num w:numId="44">
    <w:abstractNumId w:val="74"/>
  </w:num>
  <w:num w:numId="45">
    <w:abstractNumId w:val="77"/>
  </w:num>
  <w:num w:numId="46">
    <w:abstractNumId w:val="1"/>
  </w:num>
  <w:num w:numId="47">
    <w:abstractNumId w:val="31"/>
  </w:num>
  <w:num w:numId="48">
    <w:abstractNumId w:val="52"/>
  </w:num>
  <w:num w:numId="49">
    <w:abstractNumId w:val="48"/>
  </w:num>
  <w:num w:numId="50">
    <w:abstractNumId w:val="81"/>
  </w:num>
  <w:num w:numId="51">
    <w:abstractNumId w:val="45"/>
  </w:num>
  <w:num w:numId="52">
    <w:abstractNumId w:val="75"/>
  </w:num>
  <w:num w:numId="53">
    <w:abstractNumId w:val="12"/>
  </w:num>
  <w:num w:numId="54">
    <w:abstractNumId w:val="36"/>
  </w:num>
  <w:num w:numId="55">
    <w:abstractNumId w:val="22"/>
  </w:num>
  <w:num w:numId="56">
    <w:abstractNumId w:val="15"/>
  </w:num>
  <w:num w:numId="57">
    <w:abstractNumId w:val="44"/>
  </w:num>
  <w:num w:numId="58">
    <w:abstractNumId w:val="3"/>
  </w:num>
  <w:num w:numId="59">
    <w:abstractNumId w:val="76"/>
  </w:num>
  <w:num w:numId="60">
    <w:abstractNumId w:val="6"/>
  </w:num>
  <w:num w:numId="61">
    <w:abstractNumId w:val="56"/>
  </w:num>
  <w:num w:numId="62">
    <w:abstractNumId w:val="4"/>
  </w:num>
  <w:num w:numId="63">
    <w:abstractNumId w:val="71"/>
  </w:num>
  <w:num w:numId="64">
    <w:abstractNumId w:val="21"/>
  </w:num>
  <w:num w:numId="65">
    <w:abstractNumId w:val="43"/>
  </w:num>
  <w:num w:numId="66">
    <w:abstractNumId w:val="54"/>
  </w:num>
  <w:num w:numId="67">
    <w:abstractNumId w:val="29"/>
  </w:num>
  <w:num w:numId="68">
    <w:abstractNumId w:val="66"/>
  </w:num>
  <w:num w:numId="69">
    <w:abstractNumId w:val="14"/>
  </w:num>
  <w:num w:numId="70">
    <w:abstractNumId w:val="57"/>
  </w:num>
  <w:num w:numId="71">
    <w:abstractNumId w:val="25"/>
  </w:num>
  <w:num w:numId="72">
    <w:abstractNumId w:val="78"/>
  </w:num>
  <w:num w:numId="73">
    <w:abstractNumId w:val="9"/>
  </w:num>
  <w:num w:numId="74">
    <w:abstractNumId w:val="16"/>
  </w:num>
  <w:num w:numId="75">
    <w:abstractNumId w:val="49"/>
  </w:num>
  <w:num w:numId="76">
    <w:abstractNumId w:val="23"/>
  </w:num>
  <w:num w:numId="77">
    <w:abstractNumId w:val="39"/>
  </w:num>
  <w:num w:numId="78">
    <w:abstractNumId w:val="82"/>
  </w:num>
  <w:num w:numId="79">
    <w:abstractNumId w:val="46"/>
  </w:num>
  <w:num w:numId="80">
    <w:abstractNumId w:val="80"/>
  </w:num>
  <w:num w:numId="81">
    <w:abstractNumId w:val="24"/>
  </w:num>
  <w:num w:numId="82">
    <w:abstractNumId w:val="73"/>
  </w:num>
  <w:num w:numId="83">
    <w:abstractNumId w:val="55"/>
  </w:num>
  <w:num w:numId="84">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cumentProtection w:edit="forms" w:formatting="1" w:enforcement="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FBE"/>
    <w:rsid w:val="0000024C"/>
    <w:rsid w:val="00000B94"/>
    <w:rsid w:val="0000142A"/>
    <w:rsid w:val="000027A9"/>
    <w:rsid w:val="0000363C"/>
    <w:rsid w:val="00003D07"/>
    <w:rsid w:val="00007232"/>
    <w:rsid w:val="0001200F"/>
    <w:rsid w:val="00012716"/>
    <w:rsid w:val="00012AE4"/>
    <w:rsid w:val="00013FF3"/>
    <w:rsid w:val="00016929"/>
    <w:rsid w:val="000173CA"/>
    <w:rsid w:val="000209D3"/>
    <w:rsid w:val="00020D17"/>
    <w:rsid w:val="00022061"/>
    <w:rsid w:val="00022AC6"/>
    <w:rsid w:val="00023D94"/>
    <w:rsid w:val="000250EA"/>
    <w:rsid w:val="00025D63"/>
    <w:rsid w:val="00032D5F"/>
    <w:rsid w:val="00032F36"/>
    <w:rsid w:val="0003356A"/>
    <w:rsid w:val="00033B98"/>
    <w:rsid w:val="0003416A"/>
    <w:rsid w:val="00036D57"/>
    <w:rsid w:val="00037360"/>
    <w:rsid w:val="000378EE"/>
    <w:rsid w:val="0004073E"/>
    <w:rsid w:val="00041784"/>
    <w:rsid w:val="0004185D"/>
    <w:rsid w:val="00042AF1"/>
    <w:rsid w:val="00042D39"/>
    <w:rsid w:val="00043118"/>
    <w:rsid w:val="00043370"/>
    <w:rsid w:val="00044420"/>
    <w:rsid w:val="000456F6"/>
    <w:rsid w:val="00051C04"/>
    <w:rsid w:val="000551AA"/>
    <w:rsid w:val="000562CC"/>
    <w:rsid w:val="00057B73"/>
    <w:rsid w:val="0006067E"/>
    <w:rsid w:val="000606F3"/>
    <w:rsid w:val="000607EA"/>
    <w:rsid w:val="00061589"/>
    <w:rsid w:val="00062164"/>
    <w:rsid w:val="00065905"/>
    <w:rsid w:val="00065D0F"/>
    <w:rsid w:val="000666AA"/>
    <w:rsid w:val="00067651"/>
    <w:rsid w:val="00067EEC"/>
    <w:rsid w:val="0007275D"/>
    <w:rsid w:val="00072F11"/>
    <w:rsid w:val="000733B5"/>
    <w:rsid w:val="00076248"/>
    <w:rsid w:val="000763E0"/>
    <w:rsid w:val="00076A03"/>
    <w:rsid w:val="00076BAF"/>
    <w:rsid w:val="0008648D"/>
    <w:rsid w:val="000870D9"/>
    <w:rsid w:val="00090A86"/>
    <w:rsid w:val="00090FD5"/>
    <w:rsid w:val="00091922"/>
    <w:rsid w:val="00093D7E"/>
    <w:rsid w:val="00093E28"/>
    <w:rsid w:val="000949AB"/>
    <w:rsid w:val="00095906"/>
    <w:rsid w:val="000A0D7E"/>
    <w:rsid w:val="000A1D01"/>
    <w:rsid w:val="000A1F97"/>
    <w:rsid w:val="000A2003"/>
    <w:rsid w:val="000A2783"/>
    <w:rsid w:val="000A4572"/>
    <w:rsid w:val="000A4702"/>
    <w:rsid w:val="000A4863"/>
    <w:rsid w:val="000A4D80"/>
    <w:rsid w:val="000A6771"/>
    <w:rsid w:val="000A685F"/>
    <w:rsid w:val="000B06A6"/>
    <w:rsid w:val="000B0D23"/>
    <w:rsid w:val="000B1D6C"/>
    <w:rsid w:val="000B2647"/>
    <w:rsid w:val="000B3DDB"/>
    <w:rsid w:val="000B7602"/>
    <w:rsid w:val="000C07FB"/>
    <w:rsid w:val="000C0DA6"/>
    <w:rsid w:val="000C0EEA"/>
    <w:rsid w:val="000C179D"/>
    <w:rsid w:val="000C2A8B"/>
    <w:rsid w:val="000C31DF"/>
    <w:rsid w:val="000C3859"/>
    <w:rsid w:val="000C431B"/>
    <w:rsid w:val="000C688E"/>
    <w:rsid w:val="000D067D"/>
    <w:rsid w:val="000D1A33"/>
    <w:rsid w:val="000D31DD"/>
    <w:rsid w:val="000D3E3A"/>
    <w:rsid w:val="000D42E0"/>
    <w:rsid w:val="000D4B0A"/>
    <w:rsid w:val="000D4EE5"/>
    <w:rsid w:val="000D5EB3"/>
    <w:rsid w:val="000E0D7F"/>
    <w:rsid w:val="000E117D"/>
    <w:rsid w:val="000E31A4"/>
    <w:rsid w:val="000E563C"/>
    <w:rsid w:val="000E58AA"/>
    <w:rsid w:val="000E71B4"/>
    <w:rsid w:val="000F4D1B"/>
    <w:rsid w:val="000F60F8"/>
    <w:rsid w:val="000F6735"/>
    <w:rsid w:val="000F7FDF"/>
    <w:rsid w:val="00100388"/>
    <w:rsid w:val="00100655"/>
    <w:rsid w:val="001011EE"/>
    <w:rsid w:val="00102E2B"/>
    <w:rsid w:val="00102F06"/>
    <w:rsid w:val="00104AF8"/>
    <w:rsid w:val="00110400"/>
    <w:rsid w:val="00112A80"/>
    <w:rsid w:val="00114540"/>
    <w:rsid w:val="001158A5"/>
    <w:rsid w:val="00115DCC"/>
    <w:rsid w:val="00116E74"/>
    <w:rsid w:val="0012098C"/>
    <w:rsid w:val="00120A0D"/>
    <w:rsid w:val="00120EC8"/>
    <w:rsid w:val="00121215"/>
    <w:rsid w:val="0012210F"/>
    <w:rsid w:val="00123993"/>
    <w:rsid w:val="001279CA"/>
    <w:rsid w:val="00130249"/>
    <w:rsid w:val="0013066B"/>
    <w:rsid w:val="00131595"/>
    <w:rsid w:val="00133CBB"/>
    <w:rsid w:val="001349F7"/>
    <w:rsid w:val="0014063C"/>
    <w:rsid w:val="00141E9D"/>
    <w:rsid w:val="00142830"/>
    <w:rsid w:val="00143A98"/>
    <w:rsid w:val="00144319"/>
    <w:rsid w:val="0014488C"/>
    <w:rsid w:val="00144C8B"/>
    <w:rsid w:val="00145349"/>
    <w:rsid w:val="0014593D"/>
    <w:rsid w:val="00145BC8"/>
    <w:rsid w:val="00150F6A"/>
    <w:rsid w:val="00151C1F"/>
    <w:rsid w:val="001527F2"/>
    <w:rsid w:val="00153086"/>
    <w:rsid w:val="00154D46"/>
    <w:rsid w:val="00154FDA"/>
    <w:rsid w:val="001555F7"/>
    <w:rsid w:val="00163259"/>
    <w:rsid w:val="0016411F"/>
    <w:rsid w:val="00164132"/>
    <w:rsid w:val="00164258"/>
    <w:rsid w:val="00167ABE"/>
    <w:rsid w:val="00167E10"/>
    <w:rsid w:val="001711F9"/>
    <w:rsid w:val="00171560"/>
    <w:rsid w:val="001716BF"/>
    <w:rsid w:val="001721A4"/>
    <w:rsid w:val="00173C72"/>
    <w:rsid w:val="00174194"/>
    <w:rsid w:val="00176003"/>
    <w:rsid w:val="0017605D"/>
    <w:rsid w:val="00176A25"/>
    <w:rsid w:val="001775C4"/>
    <w:rsid w:val="0018181E"/>
    <w:rsid w:val="00182571"/>
    <w:rsid w:val="00182C09"/>
    <w:rsid w:val="00182C62"/>
    <w:rsid w:val="00182E29"/>
    <w:rsid w:val="00185004"/>
    <w:rsid w:val="001855D9"/>
    <w:rsid w:val="00186468"/>
    <w:rsid w:val="00190618"/>
    <w:rsid w:val="00192C8A"/>
    <w:rsid w:val="00192FBF"/>
    <w:rsid w:val="00193803"/>
    <w:rsid w:val="00194AF3"/>
    <w:rsid w:val="00195E4C"/>
    <w:rsid w:val="00197F5D"/>
    <w:rsid w:val="001A022B"/>
    <w:rsid w:val="001A077F"/>
    <w:rsid w:val="001A3C15"/>
    <w:rsid w:val="001A4CFE"/>
    <w:rsid w:val="001A5D76"/>
    <w:rsid w:val="001A5D80"/>
    <w:rsid w:val="001A5F12"/>
    <w:rsid w:val="001A6A74"/>
    <w:rsid w:val="001B04FB"/>
    <w:rsid w:val="001B27FD"/>
    <w:rsid w:val="001B29C5"/>
    <w:rsid w:val="001B6CA6"/>
    <w:rsid w:val="001B7D4C"/>
    <w:rsid w:val="001C1B3E"/>
    <w:rsid w:val="001C4BB5"/>
    <w:rsid w:val="001C5D78"/>
    <w:rsid w:val="001D1BF3"/>
    <w:rsid w:val="001D25CD"/>
    <w:rsid w:val="001D3989"/>
    <w:rsid w:val="001D44BF"/>
    <w:rsid w:val="001D4BEB"/>
    <w:rsid w:val="001D5DB0"/>
    <w:rsid w:val="001D6404"/>
    <w:rsid w:val="001D6CF7"/>
    <w:rsid w:val="001D7951"/>
    <w:rsid w:val="001D7CD6"/>
    <w:rsid w:val="001D7D8A"/>
    <w:rsid w:val="001D7F40"/>
    <w:rsid w:val="001E103D"/>
    <w:rsid w:val="001E1C62"/>
    <w:rsid w:val="001E5B25"/>
    <w:rsid w:val="001F03BD"/>
    <w:rsid w:val="001F0F08"/>
    <w:rsid w:val="001F17AB"/>
    <w:rsid w:val="001F3882"/>
    <w:rsid w:val="001F68A8"/>
    <w:rsid w:val="001F780F"/>
    <w:rsid w:val="001F78AC"/>
    <w:rsid w:val="001F7DF8"/>
    <w:rsid w:val="00203B30"/>
    <w:rsid w:val="002049A8"/>
    <w:rsid w:val="00207504"/>
    <w:rsid w:val="002131EB"/>
    <w:rsid w:val="002155A6"/>
    <w:rsid w:val="0021564F"/>
    <w:rsid w:val="00216852"/>
    <w:rsid w:val="00216CCF"/>
    <w:rsid w:val="00220B9E"/>
    <w:rsid w:val="002228B2"/>
    <w:rsid w:val="00226C87"/>
    <w:rsid w:val="00226FF9"/>
    <w:rsid w:val="00230E5F"/>
    <w:rsid w:val="0023372A"/>
    <w:rsid w:val="00233C51"/>
    <w:rsid w:val="00234176"/>
    <w:rsid w:val="00234382"/>
    <w:rsid w:val="0023499A"/>
    <w:rsid w:val="002351D2"/>
    <w:rsid w:val="00235806"/>
    <w:rsid w:val="00236611"/>
    <w:rsid w:val="00236D22"/>
    <w:rsid w:val="00240891"/>
    <w:rsid w:val="002410E0"/>
    <w:rsid w:val="002411E1"/>
    <w:rsid w:val="00241939"/>
    <w:rsid w:val="00242D97"/>
    <w:rsid w:val="002434FC"/>
    <w:rsid w:val="00244A66"/>
    <w:rsid w:val="00244C67"/>
    <w:rsid w:val="00246E2C"/>
    <w:rsid w:val="00250DA4"/>
    <w:rsid w:val="002515B6"/>
    <w:rsid w:val="00251C5F"/>
    <w:rsid w:val="00252D3A"/>
    <w:rsid w:val="002544B3"/>
    <w:rsid w:val="00254C01"/>
    <w:rsid w:val="00257F86"/>
    <w:rsid w:val="00262145"/>
    <w:rsid w:val="002623FA"/>
    <w:rsid w:val="0026470C"/>
    <w:rsid w:val="00265FBE"/>
    <w:rsid w:val="002663B1"/>
    <w:rsid w:val="002664EB"/>
    <w:rsid w:val="00267E7E"/>
    <w:rsid w:val="00272172"/>
    <w:rsid w:val="00272A5A"/>
    <w:rsid w:val="00281FB6"/>
    <w:rsid w:val="002825C8"/>
    <w:rsid w:val="00282C6A"/>
    <w:rsid w:val="00283A60"/>
    <w:rsid w:val="00283D5B"/>
    <w:rsid w:val="00284568"/>
    <w:rsid w:val="00285DD6"/>
    <w:rsid w:val="00285E66"/>
    <w:rsid w:val="00286E94"/>
    <w:rsid w:val="002879EA"/>
    <w:rsid w:val="00287E56"/>
    <w:rsid w:val="0029273C"/>
    <w:rsid w:val="002931FB"/>
    <w:rsid w:val="002934C6"/>
    <w:rsid w:val="002947D4"/>
    <w:rsid w:val="00295718"/>
    <w:rsid w:val="002A04CB"/>
    <w:rsid w:val="002A0799"/>
    <w:rsid w:val="002A2E3E"/>
    <w:rsid w:val="002A3163"/>
    <w:rsid w:val="002A3542"/>
    <w:rsid w:val="002A64A8"/>
    <w:rsid w:val="002B0A0B"/>
    <w:rsid w:val="002B0A16"/>
    <w:rsid w:val="002B15CF"/>
    <w:rsid w:val="002B2599"/>
    <w:rsid w:val="002B3573"/>
    <w:rsid w:val="002B35CD"/>
    <w:rsid w:val="002B3D67"/>
    <w:rsid w:val="002B55C2"/>
    <w:rsid w:val="002B7953"/>
    <w:rsid w:val="002B7CF6"/>
    <w:rsid w:val="002C201E"/>
    <w:rsid w:val="002C4953"/>
    <w:rsid w:val="002D1376"/>
    <w:rsid w:val="002D2C3E"/>
    <w:rsid w:val="002D39AD"/>
    <w:rsid w:val="002D4510"/>
    <w:rsid w:val="002D560C"/>
    <w:rsid w:val="002D66C2"/>
    <w:rsid w:val="002D67CA"/>
    <w:rsid w:val="002E0D4A"/>
    <w:rsid w:val="002E1928"/>
    <w:rsid w:val="002E2F90"/>
    <w:rsid w:val="002E5988"/>
    <w:rsid w:val="002E6682"/>
    <w:rsid w:val="002E68F4"/>
    <w:rsid w:val="002F1324"/>
    <w:rsid w:val="002F19FA"/>
    <w:rsid w:val="003003FC"/>
    <w:rsid w:val="00301655"/>
    <w:rsid w:val="00302BF4"/>
    <w:rsid w:val="0030349A"/>
    <w:rsid w:val="003040F4"/>
    <w:rsid w:val="003056CF"/>
    <w:rsid w:val="003057E8"/>
    <w:rsid w:val="0030673C"/>
    <w:rsid w:val="00306BA3"/>
    <w:rsid w:val="00306F10"/>
    <w:rsid w:val="00311760"/>
    <w:rsid w:val="00312145"/>
    <w:rsid w:val="003129B5"/>
    <w:rsid w:val="00313524"/>
    <w:rsid w:val="003157AD"/>
    <w:rsid w:val="00316A7F"/>
    <w:rsid w:val="00323C41"/>
    <w:rsid w:val="00324C02"/>
    <w:rsid w:val="003256D1"/>
    <w:rsid w:val="00325A2C"/>
    <w:rsid w:val="00326471"/>
    <w:rsid w:val="00326535"/>
    <w:rsid w:val="00327613"/>
    <w:rsid w:val="00331328"/>
    <w:rsid w:val="00333242"/>
    <w:rsid w:val="00334E8E"/>
    <w:rsid w:val="0034046C"/>
    <w:rsid w:val="0034171C"/>
    <w:rsid w:val="00341EAD"/>
    <w:rsid w:val="0034282C"/>
    <w:rsid w:val="0034379C"/>
    <w:rsid w:val="00343C15"/>
    <w:rsid w:val="0034454B"/>
    <w:rsid w:val="00344A12"/>
    <w:rsid w:val="00345938"/>
    <w:rsid w:val="00345963"/>
    <w:rsid w:val="0034693A"/>
    <w:rsid w:val="0034786C"/>
    <w:rsid w:val="00347CD8"/>
    <w:rsid w:val="00350474"/>
    <w:rsid w:val="003511CF"/>
    <w:rsid w:val="00354FE2"/>
    <w:rsid w:val="00355009"/>
    <w:rsid w:val="003551F1"/>
    <w:rsid w:val="00355F3A"/>
    <w:rsid w:val="0035764A"/>
    <w:rsid w:val="0035767B"/>
    <w:rsid w:val="003616D5"/>
    <w:rsid w:val="00362014"/>
    <w:rsid w:val="003644D7"/>
    <w:rsid w:val="00365D45"/>
    <w:rsid w:val="0036635A"/>
    <w:rsid w:val="00366F32"/>
    <w:rsid w:val="00371A52"/>
    <w:rsid w:val="003741F1"/>
    <w:rsid w:val="00376484"/>
    <w:rsid w:val="00377914"/>
    <w:rsid w:val="00380D4B"/>
    <w:rsid w:val="0038180F"/>
    <w:rsid w:val="00381AF5"/>
    <w:rsid w:val="00381E40"/>
    <w:rsid w:val="00385193"/>
    <w:rsid w:val="00385C40"/>
    <w:rsid w:val="00386D1A"/>
    <w:rsid w:val="0039056A"/>
    <w:rsid w:val="00390FB7"/>
    <w:rsid w:val="00391954"/>
    <w:rsid w:val="00392CBB"/>
    <w:rsid w:val="003932F5"/>
    <w:rsid w:val="00394DAF"/>
    <w:rsid w:val="0039514F"/>
    <w:rsid w:val="003956C2"/>
    <w:rsid w:val="00395C98"/>
    <w:rsid w:val="0039778E"/>
    <w:rsid w:val="00397E8A"/>
    <w:rsid w:val="003A02C1"/>
    <w:rsid w:val="003A2942"/>
    <w:rsid w:val="003A30EF"/>
    <w:rsid w:val="003A39B1"/>
    <w:rsid w:val="003B2E13"/>
    <w:rsid w:val="003B45E7"/>
    <w:rsid w:val="003B71F9"/>
    <w:rsid w:val="003B7784"/>
    <w:rsid w:val="003C0130"/>
    <w:rsid w:val="003C0F0B"/>
    <w:rsid w:val="003C0F14"/>
    <w:rsid w:val="003C1411"/>
    <w:rsid w:val="003C15E7"/>
    <w:rsid w:val="003C3940"/>
    <w:rsid w:val="003C39E6"/>
    <w:rsid w:val="003C42C5"/>
    <w:rsid w:val="003C49D1"/>
    <w:rsid w:val="003C4D8B"/>
    <w:rsid w:val="003C600D"/>
    <w:rsid w:val="003C6670"/>
    <w:rsid w:val="003D0159"/>
    <w:rsid w:val="003D269A"/>
    <w:rsid w:val="003D2D4E"/>
    <w:rsid w:val="003D574F"/>
    <w:rsid w:val="003D5BCF"/>
    <w:rsid w:val="003D6375"/>
    <w:rsid w:val="003D7D5A"/>
    <w:rsid w:val="003E0584"/>
    <w:rsid w:val="003E0F2A"/>
    <w:rsid w:val="003E1256"/>
    <w:rsid w:val="003E5D51"/>
    <w:rsid w:val="003E6792"/>
    <w:rsid w:val="003E7424"/>
    <w:rsid w:val="003F2521"/>
    <w:rsid w:val="003F2B97"/>
    <w:rsid w:val="003F3BF8"/>
    <w:rsid w:val="003F56D3"/>
    <w:rsid w:val="003F5B88"/>
    <w:rsid w:val="003F5C46"/>
    <w:rsid w:val="003F5D5D"/>
    <w:rsid w:val="003F6658"/>
    <w:rsid w:val="0040141D"/>
    <w:rsid w:val="00401534"/>
    <w:rsid w:val="00401C36"/>
    <w:rsid w:val="0040211E"/>
    <w:rsid w:val="004036AC"/>
    <w:rsid w:val="00404667"/>
    <w:rsid w:val="0040592A"/>
    <w:rsid w:val="00406705"/>
    <w:rsid w:val="00407285"/>
    <w:rsid w:val="0041075B"/>
    <w:rsid w:val="004113AA"/>
    <w:rsid w:val="00414B08"/>
    <w:rsid w:val="004158A9"/>
    <w:rsid w:val="00415C39"/>
    <w:rsid w:val="0041650F"/>
    <w:rsid w:val="00416E56"/>
    <w:rsid w:val="004218CA"/>
    <w:rsid w:val="00422876"/>
    <w:rsid w:val="004232A9"/>
    <w:rsid w:val="0042527E"/>
    <w:rsid w:val="00430CBA"/>
    <w:rsid w:val="00431E30"/>
    <w:rsid w:val="00436F60"/>
    <w:rsid w:val="004402FC"/>
    <w:rsid w:val="00443BFA"/>
    <w:rsid w:val="004442D2"/>
    <w:rsid w:val="00447E67"/>
    <w:rsid w:val="00450F70"/>
    <w:rsid w:val="00453511"/>
    <w:rsid w:val="00453A1A"/>
    <w:rsid w:val="004540DA"/>
    <w:rsid w:val="00454F61"/>
    <w:rsid w:val="00457104"/>
    <w:rsid w:val="004573A0"/>
    <w:rsid w:val="004574D1"/>
    <w:rsid w:val="00457570"/>
    <w:rsid w:val="0046011E"/>
    <w:rsid w:val="004619BF"/>
    <w:rsid w:val="00463065"/>
    <w:rsid w:val="0046446A"/>
    <w:rsid w:val="004656B8"/>
    <w:rsid w:val="004700D0"/>
    <w:rsid w:val="00471A09"/>
    <w:rsid w:val="00473770"/>
    <w:rsid w:val="00473C95"/>
    <w:rsid w:val="004754E3"/>
    <w:rsid w:val="004763DC"/>
    <w:rsid w:val="00482259"/>
    <w:rsid w:val="00482EA7"/>
    <w:rsid w:val="004832AD"/>
    <w:rsid w:val="00483339"/>
    <w:rsid w:val="00483AF8"/>
    <w:rsid w:val="004855B6"/>
    <w:rsid w:val="00486214"/>
    <w:rsid w:val="00487478"/>
    <w:rsid w:val="0049002B"/>
    <w:rsid w:val="00490248"/>
    <w:rsid w:val="00490CAB"/>
    <w:rsid w:val="00491816"/>
    <w:rsid w:val="0049317F"/>
    <w:rsid w:val="004944FE"/>
    <w:rsid w:val="004A106E"/>
    <w:rsid w:val="004A4A96"/>
    <w:rsid w:val="004A51C9"/>
    <w:rsid w:val="004A5499"/>
    <w:rsid w:val="004A6860"/>
    <w:rsid w:val="004A6E35"/>
    <w:rsid w:val="004A76C2"/>
    <w:rsid w:val="004A7B4D"/>
    <w:rsid w:val="004A7CC6"/>
    <w:rsid w:val="004A7FE9"/>
    <w:rsid w:val="004B1E73"/>
    <w:rsid w:val="004B4413"/>
    <w:rsid w:val="004B50E0"/>
    <w:rsid w:val="004B51F0"/>
    <w:rsid w:val="004B5D3A"/>
    <w:rsid w:val="004B6E26"/>
    <w:rsid w:val="004C1482"/>
    <w:rsid w:val="004C2424"/>
    <w:rsid w:val="004C2622"/>
    <w:rsid w:val="004C43B5"/>
    <w:rsid w:val="004C5601"/>
    <w:rsid w:val="004C6089"/>
    <w:rsid w:val="004C7A2A"/>
    <w:rsid w:val="004D053B"/>
    <w:rsid w:val="004D1C7B"/>
    <w:rsid w:val="004D40A9"/>
    <w:rsid w:val="004D6759"/>
    <w:rsid w:val="004D75A2"/>
    <w:rsid w:val="004E1DFF"/>
    <w:rsid w:val="004E3F02"/>
    <w:rsid w:val="004E6B4F"/>
    <w:rsid w:val="004F0E24"/>
    <w:rsid w:val="004F133B"/>
    <w:rsid w:val="004F13D9"/>
    <w:rsid w:val="004F1EF3"/>
    <w:rsid w:val="004F27D9"/>
    <w:rsid w:val="004F341A"/>
    <w:rsid w:val="004F3A7B"/>
    <w:rsid w:val="004F3EFC"/>
    <w:rsid w:val="004F6DDE"/>
    <w:rsid w:val="004F736E"/>
    <w:rsid w:val="00503D33"/>
    <w:rsid w:val="00503F18"/>
    <w:rsid w:val="00507A25"/>
    <w:rsid w:val="00510213"/>
    <w:rsid w:val="0051377D"/>
    <w:rsid w:val="005151C0"/>
    <w:rsid w:val="00515E25"/>
    <w:rsid w:val="0051686F"/>
    <w:rsid w:val="00516C88"/>
    <w:rsid w:val="00517542"/>
    <w:rsid w:val="00520930"/>
    <w:rsid w:val="005209F1"/>
    <w:rsid w:val="00520B7E"/>
    <w:rsid w:val="005216C1"/>
    <w:rsid w:val="00521C8E"/>
    <w:rsid w:val="00522951"/>
    <w:rsid w:val="00522E92"/>
    <w:rsid w:val="0052300C"/>
    <w:rsid w:val="00523138"/>
    <w:rsid w:val="0052565B"/>
    <w:rsid w:val="00526A1B"/>
    <w:rsid w:val="00526C8D"/>
    <w:rsid w:val="00526D9A"/>
    <w:rsid w:val="00526F50"/>
    <w:rsid w:val="0052771B"/>
    <w:rsid w:val="005277EF"/>
    <w:rsid w:val="0053384B"/>
    <w:rsid w:val="005342BE"/>
    <w:rsid w:val="005363EB"/>
    <w:rsid w:val="0053745F"/>
    <w:rsid w:val="00540407"/>
    <w:rsid w:val="00542F30"/>
    <w:rsid w:val="00543076"/>
    <w:rsid w:val="00543C9B"/>
    <w:rsid w:val="00543D99"/>
    <w:rsid w:val="00544BD4"/>
    <w:rsid w:val="005457CF"/>
    <w:rsid w:val="005460D8"/>
    <w:rsid w:val="00546417"/>
    <w:rsid w:val="00547DE4"/>
    <w:rsid w:val="00553CC8"/>
    <w:rsid w:val="005553BF"/>
    <w:rsid w:val="00555A12"/>
    <w:rsid w:val="00556CDF"/>
    <w:rsid w:val="005617AA"/>
    <w:rsid w:val="00561DE2"/>
    <w:rsid w:val="00570A00"/>
    <w:rsid w:val="0057210C"/>
    <w:rsid w:val="00572A15"/>
    <w:rsid w:val="00572C57"/>
    <w:rsid w:val="00573D80"/>
    <w:rsid w:val="005757BF"/>
    <w:rsid w:val="00575B08"/>
    <w:rsid w:val="00575F98"/>
    <w:rsid w:val="00576EC0"/>
    <w:rsid w:val="005815C7"/>
    <w:rsid w:val="005816F9"/>
    <w:rsid w:val="00581E9C"/>
    <w:rsid w:val="00582AB7"/>
    <w:rsid w:val="0058711E"/>
    <w:rsid w:val="0058749F"/>
    <w:rsid w:val="0058753F"/>
    <w:rsid w:val="0058765E"/>
    <w:rsid w:val="00587833"/>
    <w:rsid w:val="00587DAA"/>
    <w:rsid w:val="005930CB"/>
    <w:rsid w:val="00593FC8"/>
    <w:rsid w:val="0059409C"/>
    <w:rsid w:val="005947D4"/>
    <w:rsid w:val="00594905"/>
    <w:rsid w:val="00595249"/>
    <w:rsid w:val="00595AC5"/>
    <w:rsid w:val="00595F79"/>
    <w:rsid w:val="00596414"/>
    <w:rsid w:val="00597B6A"/>
    <w:rsid w:val="00597E5D"/>
    <w:rsid w:val="005A3078"/>
    <w:rsid w:val="005A4CFE"/>
    <w:rsid w:val="005A5820"/>
    <w:rsid w:val="005A586E"/>
    <w:rsid w:val="005A6053"/>
    <w:rsid w:val="005A6623"/>
    <w:rsid w:val="005B036E"/>
    <w:rsid w:val="005B1E87"/>
    <w:rsid w:val="005B206D"/>
    <w:rsid w:val="005B404E"/>
    <w:rsid w:val="005B424C"/>
    <w:rsid w:val="005B5051"/>
    <w:rsid w:val="005B6CD2"/>
    <w:rsid w:val="005B71B2"/>
    <w:rsid w:val="005B7A75"/>
    <w:rsid w:val="005C023C"/>
    <w:rsid w:val="005C12F9"/>
    <w:rsid w:val="005C1F9D"/>
    <w:rsid w:val="005C3568"/>
    <w:rsid w:val="005C554B"/>
    <w:rsid w:val="005C56F7"/>
    <w:rsid w:val="005D09CD"/>
    <w:rsid w:val="005D0B5D"/>
    <w:rsid w:val="005D0D21"/>
    <w:rsid w:val="005D2269"/>
    <w:rsid w:val="005D31D5"/>
    <w:rsid w:val="005D3F79"/>
    <w:rsid w:val="005D6A29"/>
    <w:rsid w:val="005D7340"/>
    <w:rsid w:val="005D761B"/>
    <w:rsid w:val="005D7AFC"/>
    <w:rsid w:val="005D7C59"/>
    <w:rsid w:val="005E1921"/>
    <w:rsid w:val="005E1F69"/>
    <w:rsid w:val="005E1FE6"/>
    <w:rsid w:val="005E28BB"/>
    <w:rsid w:val="005E2982"/>
    <w:rsid w:val="005E2AB7"/>
    <w:rsid w:val="005E370A"/>
    <w:rsid w:val="005E5DD2"/>
    <w:rsid w:val="005F17CE"/>
    <w:rsid w:val="005F1A38"/>
    <w:rsid w:val="005F3A77"/>
    <w:rsid w:val="005F4B3C"/>
    <w:rsid w:val="005F70E2"/>
    <w:rsid w:val="005F7640"/>
    <w:rsid w:val="006003CF"/>
    <w:rsid w:val="006020A2"/>
    <w:rsid w:val="00602608"/>
    <w:rsid w:val="0060285C"/>
    <w:rsid w:val="00603071"/>
    <w:rsid w:val="006034C7"/>
    <w:rsid w:val="00603B6F"/>
    <w:rsid w:val="00607C5C"/>
    <w:rsid w:val="0061163D"/>
    <w:rsid w:val="0061349F"/>
    <w:rsid w:val="006144E6"/>
    <w:rsid w:val="00614577"/>
    <w:rsid w:val="00616950"/>
    <w:rsid w:val="00616E91"/>
    <w:rsid w:val="0061717D"/>
    <w:rsid w:val="00620176"/>
    <w:rsid w:val="00620228"/>
    <w:rsid w:val="00620384"/>
    <w:rsid w:val="00625052"/>
    <w:rsid w:val="00627E89"/>
    <w:rsid w:val="0063001F"/>
    <w:rsid w:val="00630C85"/>
    <w:rsid w:val="006313D1"/>
    <w:rsid w:val="006317BA"/>
    <w:rsid w:val="0063374F"/>
    <w:rsid w:val="0063487A"/>
    <w:rsid w:val="00634B9A"/>
    <w:rsid w:val="00635262"/>
    <w:rsid w:val="006360B8"/>
    <w:rsid w:val="00636BA8"/>
    <w:rsid w:val="0063728F"/>
    <w:rsid w:val="00640604"/>
    <w:rsid w:val="00641AA4"/>
    <w:rsid w:val="006422D7"/>
    <w:rsid w:val="006423A6"/>
    <w:rsid w:val="00642C8A"/>
    <w:rsid w:val="0064329C"/>
    <w:rsid w:val="00643360"/>
    <w:rsid w:val="00643E14"/>
    <w:rsid w:val="00644623"/>
    <w:rsid w:val="006453C3"/>
    <w:rsid w:val="00646A86"/>
    <w:rsid w:val="00647CC5"/>
    <w:rsid w:val="0065014A"/>
    <w:rsid w:val="006532FD"/>
    <w:rsid w:val="00656C28"/>
    <w:rsid w:val="00657487"/>
    <w:rsid w:val="00657D4F"/>
    <w:rsid w:val="00657FF5"/>
    <w:rsid w:val="0066070F"/>
    <w:rsid w:val="0066233F"/>
    <w:rsid w:val="00663090"/>
    <w:rsid w:val="00663BBC"/>
    <w:rsid w:val="00663EAE"/>
    <w:rsid w:val="0066477E"/>
    <w:rsid w:val="0066500D"/>
    <w:rsid w:val="00665899"/>
    <w:rsid w:val="00666706"/>
    <w:rsid w:val="00666B55"/>
    <w:rsid w:val="006717BA"/>
    <w:rsid w:val="00671F23"/>
    <w:rsid w:val="00672B47"/>
    <w:rsid w:val="006736FC"/>
    <w:rsid w:val="0067440A"/>
    <w:rsid w:val="00675A11"/>
    <w:rsid w:val="00677CE2"/>
    <w:rsid w:val="00677D05"/>
    <w:rsid w:val="0068102D"/>
    <w:rsid w:val="006822F0"/>
    <w:rsid w:val="00682872"/>
    <w:rsid w:val="00682ABA"/>
    <w:rsid w:val="00682B3D"/>
    <w:rsid w:val="00684B15"/>
    <w:rsid w:val="00685822"/>
    <w:rsid w:val="00685AA0"/>
    <w:rsid w:val="00685BC6"/>
    <w:rsid w:val="006869F7"/>
    <w:rsid w:val="00693255"/>
    <w:rsid w:val="00693840"/>
    <w:rsid w:val="00693BBB"/>
    <w:rsid w:val="006954CD"/>
    <w:rsid w:val="00696B4D"/>
    <w:rsid w:val="006A0919"/>
    <w:rsid w:val="006A2AEA"/>
    <w:rsid w:val="006A31A5"/>
    <w:rsid w:val="006A400F"/>
    <w:rsid w:val="006A413F"/>
    <w:rsid w:val="006A5472"/>
    <w:rsid w:val="006A7E29"/>
    <w:rsid w:val="006B027B"/>
    <w:rsid w:val="006B0AE7"/>
    <w:rsid w:val="006B1988"/>
    <w:rsid w:val="006B1EAC"/>
    <w:rsid w:val="006B21ED"/>
    <w:rsid w:val="006B2B04"/>
    <w:rsid w:val="006B3C64"/>
    <w:rsid w:val="006B5503"/>
    <w:rsid w:val="006B570F"/>
    <w:rsid w:val="006B621C"/>
    <w:rsid w:val="006C5E85"/>
    <w:rsid w:val="006C6DC4"/>
    <w:rsid w:val="006C719A"/>
    <w:rsid w:val="006C7968"/>
    <w:rsid w:val="006D077E"/>
    <w:rsid w:val="006D0F92"/>
    <w:rsid w:val="006D16F6"/>
    <w:rsid w:val="006D4307"/>
    <w:rsid w:val="006D4E71"/>
    <w:rsid w:val="006D55A5"/>
    <w:rsid w:val="006D5D35"/>
    <w:rsid w:val="006D7B9E"/>
    <w:rsid w:val="006E066F"/>
    <w:rsid w:val="006E3A1A"/>
    <w:rsid w:val="006E434A"/>
    <w:rsid w:val="006E45AE"/>
    <w:rsid w:val="006E4FBE"/>
    <w:rsid w:val="006E7935"/>
    <w:rsid w:val="006F499E"/>
    <w:rsid w:val="006F5D94"/>
    <w:rsid w:val="0070007E"/>
    <w:rsid w:val="00700547"/>
    <w:rsid w:val="00700961"/>
    <w:rsid w:val="00701C91"/>
    <w:rsid w:val="007022B3"/>
    <w:rsid w:val="00703542"/>
    <w:rsid w:val="007066C3"/>
    <w:rsid w:val="00706877"/>
    <w:rsid w:val="007079B3"/>
    <w:rsid w:val="007115E4"/>
    <w:rsid w:val="0071185B"/>
    <w:rsid w:val="0071345D"/>
    <w:rsid w:val="00714577"/>
    <w:rsid w:val="0071490D"/>
    <w:rsid w:val="0071560A"/>
    <w:rsid w:val="007159BB"/>
    <w:rsid w:val="00716B13"/>
    <w:rsid w:val="00716D8E"/>
    <w:rsid w:val="007173FB"/>
    <w:rsid w:val="007176D2"/>
    <w:rsid w:val="007215E7"/>
    <w:rsid w:val="00722AD4"/>
    <w:rsid w:val="00723694"/>
    <w:rsid w:val="00725553"/>
    <w:rsid w:val="00730C3B"/>
    <w:rsid w:val="00731216"/>
    <w:rsid w:val="0073366C"/>
    <w:rsid w:val="007341F3"/>
    <w:rsid w:val="00734B2A"/>
    <w:rsid w:val="007409F5"/>
    <w:rsid w:val="00740C36"/>
    <w:rsid w:val="00742C76"/>
    <w:rsid w:val="00742FCD"/>
    <w:rsid w:val="00744E3F"/>
    <w:rsid w:val="00744FD8"/>
    <w:rsid w:val="00746CEC"/>
    <w:rsid w:val="007500D6"/>
    <w:rsid w:val="0075417C"/>
    <w:rsid w:val="0075528B"/>
    <w:rsid w:val="00756463"/>
    <w:rsid w:val="00757750"/>
    <w:rsid w:val="00760C6D"/>
    <w:rsid w:val="00762D78"/>
    <w:rsid w:val="00764E38"/>
    <w:rsid w:val="007653FF"/>
    <w:rsid w:val="00766624"/>
    <w:rsid w:val="007674BD"/>
    <w:rsid w:val="00767EF2"/>
    <w:rsid w:val="007724F5"/>
    <w:rsid w:val="00773A31"/>
    <w:rsid w:val="007741F5"/>
    <w:rsid w:val="0077433B"/>
    <w:rsid w:val="007744A8"/>
    <w:rsid w:val="0077709E"/>
    <w:rsid w:val="00777232"/>
    <w:rsid w:val="007774C3"/>
    <w:rsid w:val="00780062"/>
    <w:rsid w:val="007808C7"/>
    <w:rsid w:val="00786077"/>
    <w:rsid w:val="0078695C"/>
    <w:rsid w:val="00786EC4"/>
    <w:rsid w:val="0078701B"/>
    <w:rsid w:val="007870DE"/>
    <w:rsid w:val="007925CF"/>
    <w:rsid w:val="00793247"/>
    <w:rsid w:val="00795131"/>
    <w:rsid w:val="00795B28"/>
    <w:rsid w:val="007A1CA3"/>
    <w:rsid w:val="007A2F19"/>
    <w:rsid w:val="007A39F6"/>
    <w:rsid w:val="007A486B"/>
    <w:rsid w:val="007A5231"/>
    <w:rsid w:val="007A62E6"/>
    <w:rsid w:val="007B002F"/>
    <w:rsid w:val="007B1B4D"/>
    <w:rsid w:val="007B1E81"/>
    <w:rsid w:val="007B31F8"/>
    <w:rsid w:val="007B32F4"/>
    <w:rsid w:val="007B51D5"/>
    <w:rsid w:val="007B621C"/>
    <w:rsid w:val="007B65A4"/>
    <w:rsid w:val="007B788A"/>
    <w:rsid w:val="007B7D63"/>
    <w:rsid w:val="007C1256"/>
    <w:rsid w:val="007C2621"/>
    <w:rsid w:val="007C2FE8"/>
    <w:rsid w:val="007C42BC"/>
    <w:rsid w:val="007C4843"/>
    <w:rsid w:val="007C50A3"/>
    <w:rsid w:val="007D0A7F"/>
    <w:rsid w:val="007D19BA"/>
    <w:rsid w:val="007D2518"/>
    <w:rsid w:val="007D286C"/>
    <w:rsid w:val="007D4A05"/>
    <w:rsid w:val="007D4FC9"/>
    <w:rsid w:val="007D555A"/>
    <w:rsid w:val="007D6397"/>
    <w:rsid w:val="007D70FB"/>
    <w:rsid w:val="007D71D5"/>
    <w:rsid w:val="007E1432"/>
    <w:rsid w:val="007E15DA"/>
    <w:rsid w:val="007E22ED"/>
    <w:rsid w:val="007E560B"/>
    <w:rsid w:val="007E643F"/>
    <w:rsid w:val="007F1B1C"/>
    <w:rsid w:val="007F2D68"/>
    <w:rsid w:val="007F31FF"/>
    <w:rsid w:val="007F3482"/>
    <w:rsid w:val="007F3EDD"/>
    <w:rsid w:val="007F3F69"/>
    <w:rsid w:val="007F4B48"/>
    <w:rsid w:val="007F4D84"/>
    <w:rsid w:val="007F6C1F"/>
    <w:rsid w:val="007F7D30"/>
    <w:rsid w:val="008000B7"/>
    <w:rsid w:val="00801706"/>
    <w:rsid w:val="008027DD"/>
    <w:rsid w:val="00803C0E"/>
    <w:rsid w:val="00804A70"/>
    <w:rsid w:val="008052DF"/>
    <w:rsid w:val="008054E0"/>
    <w:rsid w:val="00805744"/>
    <w:rsid w:val="008060B6"/>
    <w:rsid w:val="008065A0"/>
    <w:rsid w:val="00810579"/>
    <w:rsid w:val="00812093"/>
    <w:rsid w:val="008156FF"/>
    <w:rsid w:val="008157D3"/>
    <w:rsid w:val="008160B1"/>
    <w:rsid w:val="00822430"/>
    <w:rsid w:val="0082480E"/>
    <w:rsid w:val="008261D6"/>
    <w:rsid w:val="00826828"/>
    <w:rsid w:val="00827019"/>
    <w:rsid w:val="00827CF9"/>
    <w:rsid w:val="00830568"/>
    <w:rsid w:val="00832DA8"/>
    <w:rsid w:val="00833000"/>
    <w:rsid w:val="00833B8E"/>
    <w:rsid w:val="00834C9F"/>
    <w:rsid w:val="00834D23"/>
    <w:rsid w:val="00835590"/>
    <w:rsid w:val="00835F21"/>
    <w:rsid w:val="00836660"/>
    <w:rsid w:val="00837803"/>
    <w:rsid w:val="00837815"/>
    <w:rsid w:val="00841431"/>
    <w:rsid w:val="00843684"/>
    <w:rsid w:val="00844A88"/>
    <w:rsid w:val="008451B9"/>
    <w:rsid w:val="00851F7F"/>
    <w:rsid w:val="008525F2"/>
    <w:rsid w:val="00852A34"/>
    <w:rsid w:val="00856211"/>
    <w:rsid w:val="008562D8"/>
    <w:rsid w:val="008609B4"/>
    <w:rsid w:val="00860A72"/>
    <w:rsid w:val="00861DEB"/>
    <w:rsid w:val="00863D73"/>
    <w:rsid w:val="00863F2B"/>
    <w:rsid w:val="008658E6"/>
    <w:rsid w:val="00865D46"/>
    <w:rsid w:val="008661A3"/>
    <w:rsid w:val="00867E90"/>
    <w:rsid w:val="008704B5"/>
    <w:rsid w:val="008705C1"/>
    <w:rsid w:val="008721B1"/>
    <w:rsid w:val="00872293"/>
    <w:rsid w:val="00873955"/>
    <w:rsid w:val="00876294"/>
    <w:rsid w:val="00876771"/>
    <w:rsid w:val="00876AA4"/>
    <w:rsid w:val="00877267"/>
    <w:rsid w:val="00877AD4"/>
    <w:rsid w:val="00880B1E"/>
    <w:rsid w:val="00881C21"/>
    <w:rsid w:val="00882209"/>
    <w:rsid w:val="00882A0E"/>
    <w:rsid w:val="008831B2"/>
    <w:rsid w:val="008849A9"/>
    <w:rsid w:val="00887DAB"/>
    <w:rsid w:val="00890321"/>
    <w:rsid w:val="00890C09"/>
    <w:rsid w:val="0089139C"/>
    <w:rsid w:val="00891A06"/>
    <w:rsid w:val="0089316B"/>
    <w:rsid w:val="00893B61"/>
    <w:rsid w:val="00894F2E"/>
    <w:rsid w:val="0089529D"/>
    <w:rsid w:val="00895338"/>
    <w:rsid w:val="008953ED"/>
    <w:rsid w:val="00895FB9"/>
    <w:rsid w:val="00897ED0"/>
    <w:rsid w:val="008A0127"/>
    <w:rsid w:val="008A1884"/>
    <w:rsid w:val="008A18A3"/>
    <w:rsid w:val="008A1E8F"/>
    <w:rsid w:val="008A2F4D"/>
    <w:rsid w:val="008A34B5"/>
    <w:rsid w:val="008A45B3"/>
    <w:rsid w:val="008A45CE"/>
    <w:rsid w:val="008A4FF0"/>
    <w:rsid w:val="008A606C"/>
    <w:rsid w:val="008A61E8"/>
    <w:rsid w:val="008A6212"/>
    <w:rsid w:val="008B0339"/>
    <w:rsid w:val="008B03F5"/>
    <w:rsid w:val="008B2221"/>
    <w:rsid w:val="008B2AF9"/>
    <w:rsid w:val="008B34B1"/>
    <w:rsid w:val="008B3C5B"/>
    <w:rsid w:val="008B3C70"/>
    <w:rsid w:val="008B4243"/>
    <w:rsid w:val="008B6FD6"/>
    <w:rsid w:val="008C0919"/>
    <w:rsid w:val="008C2093"/>
    <w:rsid w:val="008C21ED"/>
    <w:rsid w:val="008C297E"/>
    <w:rsid w:val="008C54CA"/>
    <w:rsid w:val="008C5CA3"/>
    <w:rsid w:val="008C5FFB"/>
    <w:rsid w:val="008D20F7"/>
    <w:rsid w:val="008D222F"/>
    <w:rsid w:val="008D22C1"/>
    <w:rsid w:val="008D4661"/>
    <w:rsid w:val="008D4B66"/>
    <w:rsid w:val="008D4EF2"/>
    <w:rsid w:val="008D5B05"/>
    <w:rsid w:val="008D66CD"/>
    <w:rsid w:val="008D6774"/>
    <w:rsid w:val="008E06C4"/>
    <w:rsid w:val="008E134A"/>
    <w:rsid w:val="008E2D74"/>
    <w:rsid w:val="008E3510"/>
    <w:rsid w:val="008E4880"/>
    <w:rsid w:val="008E6BA7"/>
    <w:rsid w:val="008E72AD"/>
    <w:rsid w:val="008F0B41"/>
    <w:rsid w:val="008F0CE6"/>
    <w:rsid w:val="008F136D"/>
    <w:rsid w:val="008F1410"/>
    <w:rsid w:val="008F15C6"/>
    <w:rsid w:val="008F33AE"/>
    <w:rsid w:val="008F437D"/>
    <w:rsid w:val="008F7142"/>
    <w:rsid w:val="00901C32"/>
    <w:rsid w:val="0090243B"/>
    <w:rsid w:val="009026B6"/>
    <w:rsid w:val="00903EF4"/>
    <w:rsid w:val="0090508E"/>
    <w:rsid w:val="00905CBF"/>
    <w:rsid w:val="00906258"/>
    <w:rsid w:val="00911740"/>
    <w:rsid w:val="009118E1"/>
    <w:rsid w:val="0091397F"/>
    <w:rsid w:val="009149B6"/>
    <w:rsid w:val="00921ADB"/>
    <w:rsid w:val="0092210D"/>
    <w:rsid w:val="00922649"/>
    <w:rsid w:val="00923901"/>
    <w:rsid w:val="00923D15"/>
    <w:rsid w:val="00924E3E"/>
    <w:rsid w:val="00926CEB"/>
    <w:rsid w:val="00935BA6"/>
    <w:rsid w:val="00937425"/>
    <w:rsid w:val="00937BB7"/>
    <w:rsid w:val="0094055C"/>
    <w:rsid w:val="009418D6"/>
    <w:rsid w:val="0094233B"/>
    <w:rsid w:val="00942D67"/>
    <w:rsid w:val="00942DB2"/>
    <w:rsid w:val="009437E9"/>
    <w:rsid w:val="00943A23"/>
    <w:rsid w:val="00945BA7"/>
    <w:rsid w:val="009463C2"/>
    <w:rsid w:val="00950FA2"/>
    <w:rsid w:val="00951CCD"/>
    <w:rsid w:val="0095210D"/>
    <w:rsid w:val="00952257"/>
    <w:rsid w:val="00952792"/>
    <w:rsid w:val="00952B11"/>
    <w:rsid w:val="00954684"/>
    <w:rsid w:val="00955294"/>
    <w:rsid w:val="009556B6"/>
    <w:rsid w:val="00955E49"/>
    <w:rsid w:val="009561DB"/>
    <w:rsid w:val="0095685C"/>
    <w:rsid w:val="00956D08"/>
    <w:rsid w:val="00957B82"/>
    <w:rsid w:val="00960704"/>
    <w:rsid w:val="009610F0"/>
    <w:rsid w:val="009613D4"/>
    <w:rsid w:val="0096223F"/>
    <w:rsid w:val="0096231B"/>
    <w:rsid w:val="009631AF"/>
    <w:rsid w:val="00964EE9"/>
    <w:rsid w:val="00965724"/>
    <w:rsid w:val="00970674"/>
    <w:rsid w:val="00970903"/>
    <w:rsid w:val="00970EBD"/>
    <w:rsid w:val="00972093"/>
    <w:rsid w:val="00972391"/>
    <w:rsid w:val="009727C6"/>
    <w:rsid w:val="00972875"/>
    <w:rsid w:val="00975058"/>
    <w:rsid w:val="00975AC4"/>
    <w:rsid w:val="00980A65"/>
    <w:rsid w:val="00983EB7"/>
    <w:rsid w:val="009862FD"/>
    <w:rsid w:val="00986393"/>
    <w:rsid w:val="009863B7"/>
    <w:rsid w:val="009873D5"/>
    <w:rsid w:val="00990739"/>
    <w:rsid w:val="00991475"/>
    <w:rsid w:val="009914C2"/>
    <w:rsid w:val="0099189B"/>
    <w:rsid w:val="00993DEF"/>
    <w:rsid w:val="00994B41"/>
    <w:rsid w:val="009976DE"/>
    <w:rsid w:val="009A2633"/>
    <w:rsid w:val="009A325D"/>
    <w:rsid w:val="009A3DDD"/>
    <w:rsid w:val="009A46C5"/>
    <w:rsid w:val="009A62A5"/>
    <w:rsid w:val="009A7B24"/>
    <w:rsid w:val="009B545A"/>
    <w:rsid w:val="009C134E"/>
    <w:rsid w:val="009C14F7"/>
    <w:rsid w:val="009C63FA"/>
    <w:rsid w:val="009C77B5"/>
    <w:rsid w:val="009C79A6"/>
    <w:rsid w:val="009D02A5"/>
    <w:rsid w:val="009D084A"/>
    <w:rsid w:val="009D24B2"/>
    <w:rsid w:val="009D3FD4"/>
    <w:rsid w:val="009D44B5"/>
    <w:rsid w:val="009D5C3E"/>
    <w:rsid w:val="009D74BB"/>
    <w:rsid w:val="009E11C2"/>
    <w:rsid w:val="009E15F8"/>
    <w:rsid w:val="009E2B0F"/>
    <w:rsid w:val="009E32A7"/>
    <w:rsid w:val="009E384A"/>
    <w:rsid w:val="009E3C0C"/>
    <w:rsid w:val="009E60F8"/>
    <w:rsid w:val="009F0E8A"/>
    <w:rsid w:val="009F1F89"/>
    <w:rsid w:val="009F1FE7"/>
    <w:rsid w:val="009F2CE8"/>
    <w:rsid w:val="009F2DD2"/>
    <w:rsid w:val="009F45CF"/>
    <w:rsid w:val="009F4A68"/>
    <w:rsid w:val="009F6281"/>
    <w:rsid w:val="009F7014"/>
    <w:rsid w:val="00A01F10"/>
    <w:rsid w:val="00A04359"/>
    <w:rsid w:val="00A0490A"/>
    <w:rsid w:val="00A04F84"/>
    <w:rsid w:val="00A05277"/>
    <w:rsid w:val="00A0664E"/>
    <w:rsid w:val="00A07135"/>
    <w:rsid w:val="00A0726E"/>
    <w:rsid w:val="00A10E8F"/>
    <w:rsid w:val="00A11727"/>
    <w:rsid w:val="00A11EB9"/>
    <w:rsid w:val="00A15624"/>
    <w:rsid w:val="00A166A9"/>
    <w:rsid w:val="00A177D2"/>
    <w:rsid w:val="00A224D7"/>
    <w:rsid w:val="00A22553"/>
    <w:rsid w:val="00A25D7F"/>
    <w:rsid w:val="00A26301"/>
    <w:rsid w:val="00A27BA1"/>
    <w:rsid w:val="00A27CBC"/>
    <w:rsid w:val="00A301DA"/>
    <w:rsid w:val="00A31D24"/>
    <w:rsid w:val="00A31D49"/>
    <w:rsid w:val="00A3325D"/>
    <w:rsid w:val="00A33ED4"/>
    <w:rsid w:val="00A34C5B"/>
    <w:rsid w:val="00A352A9"/>
    <w:rsid w:val="00A36527"/>
    <w:rsid w:val="00A3655E"/>
    <w:rsid w:val="00A37809"/>
    <w:rsid w:val="00A4206F"/>
    <w:rsid w:val="00A449E2"/>
    <w:rsid w:val="00A45607"/>
    <w:rsid w:val="00A46224"/>
    <w:rsid w:val="00A46E62"/>
    <w:rsid w:val="00A475EA"/>
    <w:rsid w:val="00A47DAE"/>
    <w:rsid w:val="00A5199A"/>
    <w:rsid w:val="00A528C7"/>
    <w:rsid w:val="00A52987"/>
    <w:rsid w:val="00A5320D"/>
    <w:rsid w:val="00A535AA"/>
    <w:rsid w:val="00A53D11"/>
    <w:rsid w:val="00A54105"/>
    <w:rsid w:val="00A54CD3"/>
    <w:rsid w:val="00A63327"/>
    <w:rsid w:val="00A64006"/>
    <w:rsid w:val="00A6738C"/>
    <w:rsid w:val="00A67F8B"/>
    <w:rsid w:val="00A73DE1"/>
    <w:rsid w:val="00A74EE1"/>
    <w:rsid w:val="00A752F0"/>
    <w:rsid w:val="00A76ACB"/>
    <w:rsid w:val="00A813C4"/>
    <w:rsid w:val="00A826B3"/>
    <w:rsid w:val="00A827CD"/>
    <w:rsid w:val="00A84043"/>
    <w:rsid w:val="00A872D9"/>
    <w:rsid w:val="00A913E6"/>
    <w:rsid w:val="00A916C2"/>
    <w:rsid w:val="00A93251"/>
    <w:rsid w:val="00A95738"/>
    <w:rsid w:val="00A963FE"/>
    <w:rsid w:val="00A9730B"/>
    <w:rsid w:val="00AA03BC"/>
    <w:rsid w:val="00AA0F7F"/>
    <w:rsid w:val="00AA19B4"/>
    <w:rsid w:val="00AA206E"/>
    <w:rsid w:val="00AA324B"/>
    <w:rsid w:val="00AA3DF0"/>
    <w:rsid w:val="00AA6428"/>
    <w:rsid w:val="00AA66B3"/>
    <w:rsid w:val="00AA78C1"/>
    <w:rsid w:val="00AB1EA8"/>
    <w:rsid w:val="00AB4181"/>
    <w:rsid w:val="00AB6C21"/>
    <w:rsid w:val="00AB7707"/>
    <w:rsid w:val="00AC025A"/>
    <w:rsid w:val="00AC2EE7"/>
    <w:rsid w:val="00AC2EF8"/>
    <w:rsid w:val="00AC6A20"/>
    <w:rsid w:val="00AC7103"/>
    <w:rsid w:val="00AC79B7"/>
    <w:rsid w:val="00AD0E88"/>
    <w:rsid w:val="00AD1695"/>
    <w:rsid w:val="00AD1E90"/>
    <w:rsid w:val="00AD2AE6"/>
    <w:rsid w:val="00AD3D11"/>
    <w:rsid w:val="00AD598E"/>
    <w:rsid w:val="00AD7B1F"/>
    <w:rsid w:val="00AD7EB9"/>
    <w:rsid w:val="00AE3C36"/>
    <w:rsid w:val="00AE4B9C"/>
    <w:rsid w:val="00AE7707"/>
    <w:rsid w:val="00AF1425"/>
    <w:rsid w:val="00AF153C"/>
    <w:rsid w:val="00AF2E4C"/>
    <w:rsid w:val="00AF3100"/>
    <w:rsid w:val="00AF4D12"/>
    <w:rsid w:val="00AF550A"/>
    <w:rsid w:val="00AF559A"/>
    <w:rsid w:val="00AF7545"/>
    <w:rsid w:val="00AF786B"/>
    <w:rsid w:val="00AF7E51"/>
    <w:rsid w:val="00AF7E5E"/>
    <w:rsid w:val="00B03F76"/>
    <w:rsid w:val="00B05160"/>
    <w:rsid w:val="00B1182E"/>
    <w:rsid w:val="00B139F9"/>
    <w:rsid w:val="00B13D98"/>
    <w:rsid w:val="00B14040"/>
    <w:rsid w:val="00B14BDB"/>
    <w:rsid w:val="00B1680C"/>
    <w:rsid w:val="00B2009E"/>
    <w:rsid w:val="00B20845"/>
    <w:rsid w:val="00B22B71"/>
    <w:rsid w:val="00B24C1C"/>
    <w:rsid w:val="00B25731"/>
    <w:rsid w:val="00B30456"/>
    <w:rsid w:val="00B30730"/>
    <w:rsid w:val="00B31A33"/>
    <w:rsid w:val="00B31E2C"/>
    <w:rsid w:val="00B3569D"/>
    <w:rsid w:val="00B36191"/>
    <w:rsid w:val="00B41623"/>
    <w:rsid w:val="00B433C0"/>
    <w:rsid w:val="00B43EB6"/>
    <w:rsid w:val="00B44131"/>
    <w:rsid w:val="00B44935"/>
    <w:rsid w:val="00B4569F"/>
    <w:rsid w:val="00B51E2F"/>
    <w:rsid w:val="00B54B9C"/>
    <w:rsid w:val="00B555C9"/>
    <w:rsid w:val="00B55E1A"/>
    <w:rsid w:val="00B55F29"/>
    <w:rsid w:val="00B612DA"/>
    <w:rsid w:val="00B61499"/>
    <w:rsid w:val="00B62355"/>
    <w:rsid w:val="00B62641"/>
    <w:rsid w:val="00B62FF6"/>
    <w:rsid w:val="00B63731"/>
    <w:rsid w:val="00B64B25"/>
    <w:rsid w:val="00B6513C"/>
    <w:rsid w:val="00B66122"/>
    <w:rsid w:val="00B70003"/>
    <w:rsid w:val="00B701A9"/>
    <w:rsid w:val="00B71ACA"/>
    <w:rsid w:val="00B74EC9"/>
    <w:rsid w:val="00B7582F"/>
    <w:rsid w:val="00B77497"/>
    <w:rsid w:val="00B8111E"/>
    <w:rsid w:val="00B81A82"/>
    <w:rsid w:val="00B820EA"/>
    <w:rsid w:val="00B8308D"/>
    <w:rsid w:val="00B8557F"/>
    <w:rsid w:val="00B91783"/>
    <w:rsid w:val="00B922AB"/>
    <w:rsid w:val="00B92594"/>
    <w:rsid w:val="00B926D0"/>
    <w:rsid w:val="00B9450B"/>
    <w:rsid w:val="00B95C05"/>
    <w:rsid w:val="00BA21B7"/>
    <w:rsid w:val="00BA3949"/>
    <w:rsid w:val="00BA4C56"/>
    <w:rsid w:val="00BA4D51"/>
    <w:rsid w:val="00BA5616"/>
    <w:rsid w:val="00BA6CB4"/>
    <w:rsid w:val="00BA6E52"/>
    <w:rsid w:val="00BB201D"/>
    <w:rsid w:val="00BB2393"/>
    <w:rsid w:val="00BB5B4E"/>
    <w:rsid w:val="00BB6D2B"/>
    <w:rsid w:val="00BC1437"/>
    <w:rsid w:val="00BC162D"/>
    <w:rsid w:val="00BC1E51"/>
    <w:rsid w:val="00BC23D4"/>
    <w:rsid w:val="00BC2766"/>
    <w:rsid w:val="00BC4A31"/>
    <w:rsid w:val="00BC4E69"/>
    <w:rsid w:val="00BC5F8B"/>
    <w:rsid w:val="00BC66FB"/>
    <w:rsid w:val="00BC75DA"/>
    <w:rsid w:val="00BC7BD1"/>
    <w:rsid w:val="00BD21F1"/>
    <w:rsid w:val="00BD4A7B"/>
    <w:rsid w:val="00BD6720"/>
    <w:rsid w:val="00BD75BC"/>
    <w:rsid w:val="00BD7A19"/>
    <w:rsid w:val="00BE101B"/>
    <w:rsid w:val="00BE2020"/>
    <w:rsid w:val="00BE414E"/>
    <w:rsid w:val="00BE4812"/>
    <w:rsid w:val="00BE5A90"/>
    <w:rsid w:val="00BE6D70"/>
    <w:rsid w:val="00BE7401"/>
    <w:rsid w:val="00BF08B2"/>
    <w:rsid w:val="00BF4A7D"/>
    <w:rsid w:val="00BF5E28"/>
    <w:rsid w:val="00C008F9"/>
    <w:rsid w:val="00C01846"/>
    <w:rsid w:val="00C02EE4"/>
    <w:rsid w:val="00C042B3"/>
    <w:rsid w:val="00C05E50"/>
    <w:rsid w:val="00C1086B"/>
    <w:rsid w:val="00C1472C"/>
    <w:rsid w:val="00C16FA1"/>
    <w:rsid w:val="00C2060A"/>
    <w:rsid w:val="00C210DC"/>
    <w:rsid w:val="00C21DD0"/>
    <w:rsid w:val="00C2447C"/>
    <w:rsid w:val="00C27EB5"/>
    <w:rsid w:val="00C3147E"/>
    <w:rsid w:val="00C31C0A"/>
    <w:rsid w:val="00C3283F"/>
    <w:rsid w:val="00C340CB"/>
    <w:rsid w:val="00C34E03"/>
    <w:rsid w:val="00C359D6"/>
    <w:rsid w:val="00C36529"/>
    <w:rsid w:val="00C36E34"/>
    <w:rsid w:val="00C3744A"/>
    <w:rsid w:val="00C37B9F"/>
    <w:rsid w:val="00C45895"/>
    <w:rsid w:val="00C460CE"/>
    <w:rsid w:val="00C52440"/>
    <w:rsid w:val="00C533DB"/>
    <w:rsid w:val="00C547B2"/>
    <w:rsid w:val="00C54BF2"/>
    <w:rsid w:val="00C550E2"/>
    <w:rsid w:val="00C551F0"/>
    <w:rsid w:val="00C6002F"/>
    <w:rsid w:val="00C60A76"/>
    <w:rsid w:val="00C60FC6"/>
    <w:rsid w:val="00C6126F"/>
    <w:rsid w:val="00C61EB8"/>
    <w:rsid w:val="00C63341"/>
    <w:rsid w:val="00C65CB0"/>
    <w:rsid w:val="00C70072"/>
    <w:rsid w:val="00C700A8"/>
    <w:rsid w:val="00C70F8E"/>
    <w:rsid w:val="00C73C5E"/>
    <w:rsid w:val="00C80726"/>
    <w:rsid w:val="00C86158"/>
    <w:rsid w:val="00C866CA"/>
    <w:rsid w:val="00C86EEF"/>
    <w:rsid w:val="00C873AF"/>
    <w:rsid w:val="00C87BAC"/>
    <w:rsid w:val="00C90D8F"/>
    <w:rsid w:val="00C926BF"/>
    <w:rsid w:val="00C931C5"/>
    <w:rsid w:val="00C935A6"/>
    <w:rsid w:val="00C93F7B"/>
    <w:rsid w:val="00C9532C"/>
    <w:rsid w:val="00C96D78"/>
    <w:rsid w:val="00C97654"/>
    <w:rsid w:val="00C9775E"/>
    <w:rsid w:val="00CA023F"/>
    <w:rsid w:val="00CA278B"/>
    <w:rsid w:val="00CA6D4A"/>
    <w:rsid w:val="00CB0294"/>
    <w:rsid w:val="00CB2420"/>
    <w:rsid w:val="00CB3731"/>
    <w:rsid w:val="00CB670F"/>
    <w:rsid w:val="00CB6E16"/>
    <w:rsid w:val="00CB6F96"/>
    <w:rsid w:val="00CB710D"/>
    <w:rsid w:val="00CB7482"/>
    <w:rsid w:val="00CC14EA"/>
    <w:rsid w:val="00CC1EC3"/>
    <w:rsid w:val="00CC59BA"/>
    <w:rsid w:val="00CC5B7C"/>
    <w:rsid w:val="00CC7BD7"/>
    <w:rsid w:val="00CD0940"/>
    <w:rsid w:val="00CD0C4A"/>
    <w:rsid w:val="00CD398D"/>
    <w:rsid w:val="00CD39B6"/>
    <w:rsid w:val="00CD4CDA"/>
    <w:rsid w:val="00CD5553"/>
    <w:rsid w:val="00CE1C2E"/>
    <w:rsid w:val="00CE1CD2"/>
    <w:rsid w:val="00CE3147"/>
    <w:rsid w:val="00CE3D8B"/>
    <w:rsid w:val="00CF0458"/>
    <w:rsid w:val="00CF3166"/>
    <w:rsid w:val="00CF4B61"/>
    <w:rsid w:val="00CF4C70"/>
    <w:rsid w:val="00CF5362"/>
    <w:rsid w:val="00CF6BEF"/>
    <w:rsid w:val="00CF6FA2"/>
    <w:rsid w:val="00CF7556"/>
    <w:rsid w:val="00D01504"/>
    <w:rsid w:val="00D02360"/>
    <w:rsid w:val="00D03ECF"/>
    <w:rsid w:val="00D04109"/>
    <w:rsid w:val="00D042E1"/>
    <w:rsid w:val="00D05398"/>
    <w:rsid w:val="00D06C99"/>
    <w:rsid w:val="00D132A8"/>
    <w:rsid w:val="00D17CD1"/>
    <w:rsid w:val="00D20F09"/>
    <w:rsid w:val="00D21128"/>
    <w:rsid w:val="00D22546"/>
    <w:rsid w:val="00D2420B"/>
    <w:rsid w:val="00D24357"/>
    <w:rsid w:val="00D2705E"/>
    <w:rsid w:val="00D27A97"/>
    <w:rsid w:val="00D3064A"/>
    <w:rsid w:val="00D306E7"/>
    <w:rsid w:val="00D30FCF"/>
    <w:rsid w:val="00D3518B"/>
    <w:rsid w:val="00D37A87"/>
    <w:rsid w:val="00D40B29"/>
    <w:rsid w:val="00D40F4C"/>
    <w:rsid w:val="00D41233"/>
    <w:rsid w:val="00D41929"/>
    <w:rsid w:val="00D431D6"/>
    <w:rsid w:val="00D4348E"/>
    <w:rsid w:val="00D457F4"/>
    <w:rsid w:val="00D4628D"/>
    <w:rsid w:val="00D47149"/>
    <w:rsid w:val="00D47C44"/>
    <w:rsid w:val="00D51607"/>
    <w:rsid w:val="00D51DE9"/>
    <w:rsid w:val="00D54456"/>
    <w:rsid w:val="00D5501E"/>
    <w:rsid w:val="00D562D1"/>
    <w:rsid w:val="00D60D8F"/>
    <w:rsid w:val="00D61CFE"/>
    <w:rsid w:val="00D62491"/>
    <w:rsid w:val="00D628F0"/>
    <w:rsid w:val="00D62EA4"/>
    <w:rsid w:val="00D6366A"/>
    <w:rsid w:val="00D647C1"/>
    <w:rsid w:val="00D709A7"/>
    <w:rsid w:val="00D70F1C"/>
    <w:rsid w:val="00D71238"/>
    <w:rsid w:val="00D71EA7"/>
    <w:rsid w:val="00D71EF0"/>
    <w:rsid w:val="00D73F7A"/>
    <w:rsid w:val="00D75022"/>
    <w:rsid w:val="00D759E8"/>
    <w:rsid w:val="00D770BD"/>
    <w:rsid w:val="00D80492"/>
    <w:rsid w:val="00D805D0"/>
    <w:rsid w:val="00D80D3F"/>
    <w:rsid w:val="00D81B6D"/>
    <w:rsid w:val="00D8285D"/>
    <w:rsid w:val="00D830D6"/>
    <w:rsid w:val="00D84DE5"/>
    <w:rsid w:val="00D855FE"/>
    <w:rsid w:val="00D90A63"/>
    <w:rsid w:val="00D90E1E"/>
    <w:rsid w:val="00D90F87"/>
    <w:rsid w:val="00D93361"/>
    <w:rsid w:val="00D933C9"/>
    <w:rsid w:val="00D94E8D"/>
    <w:rsid w:val="00D96837"/>
    <w:rsid w:val="00DA0A63"/>
    <w:rsid w:val="00DA17CA"/>
    <w:rsid w:val="00DA49B3"/>
    <w:rsid w:val="00DA4D03"/>
    <w:rsid w:val="00DA50C6"/>
    <w:rsid w:val="00DA53F0"/>
    <w:rsid w:val="00DA5A49"/>
    <w:rsid w:val="00DA5C8F"/>
    <w:rsid w:val="00DA6BD7"/>
    <w:rsid w:val="00DA70FD"/>
    <w:rsid w:val="00DA7F85"/>
    <w:rsid w:val="00DB1867"/>
    <w:rsid w:val="00DB1936"/>
    <w:rsid w:val="00DB59E5"/>
    <w:rsid w:val="00DB7210"/>
    <w:rsid w:val="00DC0BEF"/>
    <w:rsid w:val="00DC19D1"/>
    <w:rsid w:val="00DC369C"/>
    <w:rsid w:val="00DC3E6B"/>
    <w:rsid w:val="00DC4518"/>
    <w:rsid w:val="00DC5C1F"/>
    <w:rsid w:val="00DC6F20"/>
    <w:rsid w:val="00DD018B"/>
    <w:rsid w:val="00DD13B3"/>
    <w:rsid w:val="00DD1AEC"/>
    <w:rsid w:val="00DD2D0C"/>
    <w:rsid w:val="00DD4D2C"/>
    <w:rsid w:val="00DD4F24"/>
    <w:rsid w:val="00DD5E67"/>
    <w:rsid w:val="00DD6EA8"/>
    <w:rsid w:val="00DE0839"/>
    <w:rsid w:val="00DE087D"/>
    <w:rsid w:val="00DE0894"/>
    <w:rsid w:val="00DE0DC4"/>
    <w:rsid w:val="00DE362F"/>
    <w:rsid w:val="00DE3C9F"/>
    <w:rsid w:val="00DE4B4F"/>
    <w:rsid w:val="00DE5632"/>
    <w:rsid w:val="00DE5669"/>
    <w:rsid w:val="00DE56C1"/>
    <w:rsid w:val="00DF05F9"/>
    <w:rsid w:val="00DF1FAA"/>
    <w:rsid w:val="00DF21D8"/>
    <w:rsid w:val="00DF3DDC"/>
    <w:rsid w:val="00DF4771"/>
    <w:rsid w:val="00DF700F"/>
    <w:rsid w:val="00E006FE"/>
    <w:rsid w:val="00E00DF8"/>
    <w:rsid w:val="00E00E54"/>
    <w:rsid w:val="00E01203"/>
    <w:rsid w:val="00E02C9D"/>
    <w:rsid w:val="00E0470C"/>
    <w:rsid w:val="00E05782"/>
    <w:rsid w:val="00E059B5"/>
    <w:rsid w:val="00E069B8"/>
    <w:rsid w:val="00E075CB"/>
    <w:rsid w:val="00E076EF"/>
    <w:rsid w:val="00E100B7"/>
    <w:rsid w:val="00E10776"/>
    <w:rsid w:val="00E109D1"/>
    <w:rsid w:val="00E13E3D"/>
    <w:rsid w:val="00E148AB"/>
    <w:rsid w:val="00E17145"/>
    <w:rsid w:val="00E177AC"/>
    <w:rsid w:val="00E21556"/>
    <w:rsid w:val="00E22EF9"/>
    <w:rsid w:val="00E230E1"/>
    <w:rsid w:val="00E233C3"/>
    <w:rsid w:val="00E23964"/>
    <w:rsid w:val="00E2559C"/>
    <w:rsid w:val="00E25FBB"/>
    <w:rsid w:val="00E2772A"/>
    <w:rsid w:val="00E27C1D"/>
    <w:rsid w:val="00E32798"/>
    <w:rsid w:val="00E367E3"/>
    <w:rsid w:val="00E375DF"/>
    <w:rsid w:val="00E37F1B"/>
    <w:rsid w:val="00E40506"/>
    <w:rsid w:val="00E42644"/>
    <w:rsid w:val="00E444B8"/>
    <w:rsid w:val="00E45D08"/>
    <w:rsid w:val="00E45F81"/>
    <w:rsid w:val="00E475CD"/>
    <w:rsid w:val="00E5288E"/>
    <w:rsid w:val="00E52CBC"/>
    <w:rsid w:val="00E52D53"/>
    <w:rsid w:val="00E55D27"/>
    <w:rsid w:val="00E55DCB"/>
    <w:rsid w:val="00E63377"/>
    <w:rsid w:val="00E6439D"/>
    <w:rsid w:val="00E73389"/>
    <w:rsid w:val="00E73DB6"/>
    <w:rsid w:val="00E75504"/>
    <w:rsid w:val="00E75CEC"/>
    <w:rsid w:val="00E77472"/>
    <w:rsid w:val="00E77FBC"/>
    <w:rsid w:val="00E826DA"/>
    <w:rsid w:val="00E83B9E"/>
    <w:rsid w:val="00E83E1E"/>
    <w:rsid w:val="00E8585B"/>
    <w:rsid w:val="00E86C35"/>
    <w:rsid w:val="00E909A7"/>
    <w:rsid w:val="00E9167C"/>
    <w:rsid w:val="00E9172F"/>
    <w:rsid w:val="00E9271E"/>
    <w:rsid w:val="00E938E6"/>
    <w:rsid w:val="00E955D9"/>
    <w:rsid w:val="00E956E1"/>
    <w:rsid w:val="00E95A9A"/>
    <w:rsid w:val="00E97381"/>
    <w:rsid w:val="00E97B82"/>
    <w:rsid w:val="00EA087A"/>
    <w:rsid w:val="00EA19C2"/>
    <w:rsid w:val="00EA3413"/>
    <w:rsid w:val="00EA43BD"/>
    <w:rsid w:val="00EA7C3C"/>
    <w:rsid w:val="00EB001D"/>
    <w:rsid w:val="00EB240B"/>
    <w:rsid w:val="00EB3D1A"/>
    <w:rsid w:val="00EB4FCD"/>
    <w:rsid w:val="00EB69CD"/>
    <w:rsid w:val="00EB6A7F"/>
    <w:rsid w:val="00EC04FE"/>
    <w:rsid w:val="00EC0938"/>
    <w:rsid w:val="00EC0F43"/>
    <w:rsid w:val="00EC1872"/>
    <w:rsid w:val="00EC1B43"/>
    <w:rsid w:val="00EC2AAB"/>
    <w:rsid w:val="00EC43AD"/>
    <w:rsid w:val="00EC4D9A"/>
    <w:rsid w:val="00EC620E"/>
    <w:rsid w:val="00EC6EC6"/>
    <w:rsid w:val="00ED4825"/>
    <w:rsid w:val="00ED4A19"/>
    <w:rsid w:val="00ED7522"/>
    <w:rsid w:val="00ED77F9"/>
    <w:rsid w:val="00EE01AA"/>
    <w:rsid w:val="00EE106D"/>
    <w:rsid w:val="00EE1557"/>
    <w:rsid w:val="00EE227A"/>
    <w:rsid w:val="00EE297B"/>
    <w:rsid w:val="00EE403E"/>
    <w:rsid w:val="00EE601F"/>
    <w:rsid w:val="00EE7B6D"/>
    <w:rsid w:val="00EF13E9"/>
    <w:rsid w:val="00EF2AA8"/>
    <w:rsid w:val="00EF3335"/>
    <w:rsid w:val="00EF3F52"/>
    <w:rsid w:val="00EF4860"/>
    <w:rsid w:val="00EF5D46"/>
    <w:rsid w:val="00F00E55"/>
    <w:rsid w:val="00F01826"/>
    <w:rsid w:val="00F03E80"/>
    <w:rsid w:val="00F043C2"/>
    <w:rsid w:val="00F05B3F"/>
    <w:rsid w:val="00F06579"/>
    <w:rsid w:val="00F066CF"/>
    <w:rsid w:val="00F0691E"/>
    <w:rsid w:val="00F07421"/>
    <w:rsid w:val="00F07479"/>
    <w:rsid w:val="00F07C0D"/>
    <w:rsid w:val="00F1016B"/>
    <w:rsid w:val="00F123F7"/>
    <w:rsid w:val="00F12F9E"/>
    <w:rsid w:val="00F14DE2"/>
    <w:rsid w:val="00F17349"/>
    <w:rsid w:val="00F22408"/>
    <w:rsid w:val="00F227E0"/>
    <w:rsid w:val="00F23F7D"/>
    <w:rsid w:val="00F26925"/>
    <w:rsid w:val="00F32296"/>
    <w:rsid w:val="00F32A19"/>
    <w:rsid w:val="00F34A2B"/>
    <w:rsid w:val="00F35C93"/>
    <w:rsid w:val="00F40468"/>
    <w:rsid w:val="00F446D3"/>
    <w:rsid w:val="00F4685B"/>
    <w:rsid w:val="00F51AB2"/>
    <w:rsid w:val="00F5362D"/>
    <w:rsid w:val="00F61256"/>
    <w:rsid w:val="00F62899"/>
    <w:rsid w:val="00F62A55"/>
    <w:rsid w:val="00F631AF"/>
    <w:rsid w:val="00F6324D"/>
    <w:rsid w:val="00F636B8"/>
    <w:rsid w:val="00F70118"/>
    <w:rsid w:val="00F707B2"/>
    <w:rsid w:val="00F70945"/>
    <w:rsid w:val="00F712D0"/>
    <w:rsid w:val="00F731F2"/>
    <w:rsid w:val="00F73827"/>
    <w:rsid w:val="00F7393A"/>
    <w:rsid w:val="00F73ED5"/>
    <w:rsid w:val="00F74983"/>
    <w:rsid w:val="00F76F28"/>
    <w:rsid w:val="00F8085B"/>
    <w:rsid w:val="00F80E0A"/>
    <w:rsid w:val="00F8132C"/>
    <w:rsid w:val="00F81E5D"/>
    <w:rsid w:val="00F86161"/>
    <w:rsid w:val="00F922EA"/>
    <w:rsid w:val="00F924A0"/>
    <w:rsid w:val="00F951F1"/>
    <w:rsid w:val="00FA0DBB"/>
    <w:rsid w:val="00FA1D37"/>
    <w:rsid w:val="00FA3BA8"/>
    <w:rsid w:val="00FA47B6"/>
    <w:rsid w:val="00FA5D28"/>
    <w:rsid w:val="00FA5DF8"/>
    <w:rsid w:val="00FA64F7"/>
    <w:rsid w:val="00FA722B"/>
    <w:rsid w:val="00FA7579"/>
    <w:rsid w:val="00FB1267"/>
    <w:rsid w:val="00FB3D7D"/>
    <w:rsid w:val="00FB40FB"/>
    <w:rsid w:val="00FB6DDB"/>
    <w:rsid w:val="00FC18A3"/>
    <w:rsid w:val="00FC2984"/>
    <w:rsid w:val="00FC2F8E"/>
    <w:rsid w:val="00FC6C49"/>
    <w:rsid w:val="00FC74F0"/>
    <w:rsid w:val="00FC797C"/>
    <w:rsid w:val="00FD030D"/>
    <w:rsid w:val="00FD0AB4"/>
    <w:rsid w:val="00FD0CC1"/>
    <w:rsid w:val="00FD2151"/>
    <w:rsid w:val="00FD243D"/>
    <w:rsid w:val="00FD26FC"/>
    <w:rsid w:val="00FD4BB5"/>
    <w:rsid w:val="00FD6270"/>
    <w:rsid w:val="00FD6902"/>
    <w:rsid w:val="00FD6DA3"/>
    <w:rsid w:val="00FD7206"/>
    <w:rsid w:val="00FD72D0"/>
    <w:rsid w:val="00FE26BE"/>
    <w:rsid w:val="00FE2EE7"/>
    <w:rsid w:val="00FE3599"/>
    <w:rsid w:val="00FE4B15"/>
    <w:rsid w:val="00FE4DD1"/>
    <w:rsid w:val="00FE6513"/>
    <w:rsid w:val="00FF1C81"/>
    <w:rsid w:val="00FF22C1"/>
    <w:rsid w:val="00FF2C6D"/>
    <w:rsid w:val="00FF5849"/>
    <w:rsid w:val="00FF5F01"/>
    <w:rsid w:val="00FF64BD"/>
    <w:rsid w:val="00FF6DA7"/>
    <w:rsid w:val="00FF7289"/>
    <w:rsid w:val="00FF7B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E58A58"/>
  <w15:chartTrackingRefBased/>
  <w15:docId w15:val="{1A456C39-4681-402B-BB23-F6232147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0"/>
    <w:lsdException w:name="heading 1" w:qFormat="1"/>
    <w:lsdException w:name="heading 2" w:qFormat="1"/>
    <w:lsdException w:name="heading 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autoSpaceDE w:val="0"/>
      <w:autoSpaceDN w:val="0"/>
    </w:pPr>
    <w:rPr>
      <w:rFonts w:ascii="Maiandra GD" w:hAnsi="Maiandra GD" w:cs="Maiandra GD"/>
      <w:sz w:val="24"/>
      <w:szCs w:val="24"/>
      <w:lang w:val="en-US" w:eastAsia="en-US"/>
    </w:rPr>
  </w:style>
  <w:style w:type="paragraph" w:styleId="Heading1">
    <w:name w:val="heading 1"/>
    <w:basedOn w:val="Normal"/>
    <w:next w:val="Normal"/>
    <w:link w:val="Heading1Char1"/>
    <w:uiPriority w:val="99"/>
    <w:qFormat/>
    <w:rsid w:val="007215E7"/>
    <w:pPr>
      <w:keepNext/>
      <w:spacing w:before="240" w:after="60"/>
      <w:outlineLvl w:val="0"/>
    </w:pPr>
    <w:rPr>
      <w:rFonts w:ascii="Tahoma" w:hAnsi="Tahoma" w:cs="Times New Roman"/>
      <w:b/>
      <w:bCs/>
      <w:color w:val="003468"/>
      <w:kern w:val="32"/>
      <w:sz w:val="32"/>
      <w:szCs w:val="32"/>
    </w:rPr>
  </w:style>
  <w:style w:type="paragraph" w:styleId="Heading2">
    <w:name w:val="heading 2"/>
    <w:basedOn w:val="Normal"/>
    <w:next w:val="Normal"/>
    <w:link w:val="Heading2Char2"/>
    <w:uiPriority w:val="99"/>
    <w:qFormat/>
    <w:rsid w:val="002B7953"/>
    <w:pPr>
      <w:keepNext/>
      <w:spacing w:before="240" w:after="60"/>
      <w:outlineLvl w:val="1"/>
    </w:pPr>
    <w:rPr>
      <w:rFonts w:ascii="Tahoma" w:hAnsi="Tahoma" w:cs="Times New Roman"/>
      <w:b/>
      <w:bCs/>
      <w:iCs/>
      <w:sz w:val="28"/>
      <w:szCs w:val="28"/>
    </w:rPr>
  </w:style>
  <w:style w:type="paragraph" w:styleId="Heading3">
    <w:name w:val="heading 3"/>
    <w:basedOn w:val="Normal"/>
    <w:next w:val="Normal"/>
    <w:link w:val="Heading3Char1"/>
    <w:uiPriority w:val="99"/>
    <w:qFormat/>
    <w:rsid w:val="002B7953"/>
    <w:pPr>
      <w:keepNext/>
      <w:spacing w:before="240" w:after="60"/>
      <w:outlineLvl w:val="2"/>
    </w:pPr>
    <w:rPr>
      <w:rFonts w:ascii="Tahoma" w:hAnsi="Tahoma" w:cs="Times New Roman"/>
      <w:b/>
      <w:bCs/>
      <w:sz w:val="22"/>
      <w:szCs w:val="26"/>
      <w:u w:val="single"/>
    </w:rPr>
  </w:style>
  <w:style w:type="paragraph" w:styleId="Heading4">
    <w:name w:val="heading 4"/>
    <w:basedOn w:val="Normal"/>
    <w:next w:val="Normal"/>
    <w:link w:val="Heading4Char"/>
    <w:uiPriority w:val="9"/>
    <w:pPr>
      <w:keepNext/>
      <w:outlineLvl w:val="3"/>
    </w:pPr>
    <w:rPr>
      <w:rFonts w:ascii="Calibri" w:hAnsi="Calibri" w:cs="Times New Roman"/>
      <w:b/>
      <w:bCs/>
      <w:sz w:val="28"/>
      <w:szCs w:val="28"/>
    </w:rPr>
  </w:style>
  <w:style w:type="paragraph" w:styleId="Heading5">
    <w:name w:val="heading 5"/>
    <w:basedOn w:val="Normal"/>
    <w:next w:val="Normal"/>
    <w:link w:val="Heading5Char"/>
    <w:uiPriority w:val="9"/>
    <w:pPr>
      <w:keepNext/>
      <w:outlineLvl w:val="4"/>
    </w:pPr>
    <w:rPr>
      <w:rFonts w:ascii="Calibri" w:hAnsi="Calibri" w:cs="Times New Roman"/>
      <w:b/>
      <w:bCs/>
      <w:i/>
      <w:iCs/>
      <w:sz w:val="26"/>
      <w:szCs w:val="26"/>
    </w:rPr>
  </w:style>
  <w:style w:type="paragraph" w:styleId="Heading6">
    <w:name w:val="heading 6"/>
    <w:basedOn w:val="Normal"/>
    <w:next w:val="Normal"/>
    <w:link w:val="Heading6Char"/>
    <w:uiPriority w:val="9"/>
    <w:pPr>
      <w:keepNext/>
      <w:outlineLvl w:val="5"/>
    </w:pPr>
    <w:rPr>
      <w:rFonts w:ascii="Calibri" w:hAnsi="Calibri" w:cs="Times New Roman"/>
      <w:b/>
      <w:bCs/>
      <w:sz w:val="20"/>
      <w:szCs w:val="20"/>
    </w:rPr>
  </w:style>
  <w:style w:type="paragraph" w:styleId="Heading7">
    <w:name w:val="heading 7"/>
    <w:basedOn w:val="Normal"/>
    <w:next w:val="Normal"/>
    <w:link w:val="Heading7Char"/>
    <w:uiPriority w:val="9"/>
    <w:pPr>
      <w:keepNext/>
      <w:outlineLvl w:val="6"/>
    </w:pPr>
    <w:rPr>
      <w:rFonts w:ascii="Calibri" w:hAnsi="Calibri" w:cs="Times New Roman"/>
    </w:rPr>
  </w:style>
  <w:style w:type="paragraph" w:styleId="Heading8">
    <w:name w:val="heading 8"/>
    <w:basedOn w:val="Normal"/>
    <w:next w:val="Normal"/>
    <w:link w:val="Heading8Char"/>
    <w:uiPriority w:val="9"/>
    <w:pPr>
      <w:keepNext/>
      <w:jc w:val="right"/>
      <w:outlineLvl w:val="7"/>
    </w:pPr>
    <w:rPr>
      <w:rFonts w:ascii="Calibri" w:hAnsi="Calibri" w:cs="Times New Roman"/>
      <w:i/>
      <w:iCs/>
    </w:rPr>
  </w:style>
  <w:style w:type="paragraph" w:styleId="Heading9">
    <w:name w:val="heading 9"/>
    <w:basedOn w:val="Normal"/>
    <w:next w:val="Normal"/>
    <w:link w:val="Heading9Char"/>
    <w:uiPriority w:val="9"/>
    <w:pPr>
      <w:keepNext/>
      <w:jc w:val="center"/>
      <w:outlineLvl w:val="8"/>
    </w:pPr>
    <w:rPr>
      <w:rFonts w:ascii="Cambria"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7B002F"/>
    <w:rPr>
      <w:rFonts w:ascii="Tahoma" w:hAnsi="Tahoma"/>
      <w:b/>
      <w:bCs/>
      <w:color w:val="003468"/>
      <w:kern w:val="32"/>
      <w:sz w:val="28"/>
      <w:szCs w:val="32"/>
    </w:rPr>
  </w:style>
  <w:style w:type="character" w:customStyle="1" w:styleId="Heading2Char">
    <w:name w:val="Heading 2 Char"/>
    <w:uiPriority w:val="9"/>
    <w:rsid w:val="004158A9"/>
    <w:rPr>
      <w:rFonts w:ascii="Tahoma" w:hAnsi="Tahoma"/>
      <w:b/>
      <w:bCs/>
      <w:iCs/>
      <w:sz w:val="28"/>
      <w:szCs w:val="28"/>
    </w:rPr>
  </w:style>
  <w:style w:type="character" w:customStyle="1" w:styleId="Heading3Char">
    <w:name w:val="Heading 3 Char"/>
    <w:uiPriority w:val="9"/>
    <w:rsid w:val="004158A9"/>
    <w:rPr>
      <w:rFonts w:ascii="Tahoma" w:hAnsi="Tahoma"/>
      <w:b/>
      <w:bCs/>
      <w:sz w:val="22"/>
      <w:szCs w:val="26"/>
      <w:u w:val="single"/>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mbria" w:eastAsia="Times New Roman" w:hAnsi="Cambria" w:cs="Times New Roman"/>
    </w:rPr>
  </w:style>
  <w:style w:type="paragraph" w:styleId="BodyText2">
    <w:name w:val="Body Text 2"/>
    <w:basedOn w:val="Normal"/>
    <w:link w:val="BodyText2Char"/>
    <w:uiPriority w:val="99"/>
    <w:pPr>
      <w:ind w:left="720"/>
    </w:pPr>
    <w:rPr>
      <w:rFonts w:cs="Times New Roman"/>
    </w:rPr>
  </w:style>
  <w:style w:type="character" w:customStyle="1" w:styleId="BodyText2Char">
    <w:name w:val="Body Text 2 Char"/>
    <w:link w:val="BodyText2"/>
    <w:uiPriority w:val="99"/>
    <w:rPr>
      <w:rFonts w:ascii="Maiandra GD" w:hAnsi="Maiandra GD" w:cs="Maiandra GD"/>
      <w:sz w:val="24"/>
      <w:szCs w:val="24"/>
    </w:rPr>
  </w:style>
  <w:style w:type="paragraph" w:styleId="BodyText">
    <w:name w:val="Body Text"/>
    <w:basedOn w:val="Normal"/>
    <w:link w:val="BodyTextChar"/>
    <w:uiPriority w:val="99"/>
    <w:pPr>
      <w:jc w:val="center"/>
    </w:pPr>
    <w:rPr>
      <w:rFonts w:cs="Times New Roman"/>
    </w:rPr>
  </w:style>
  <w:style w:type="character" w:customStyle="1" w:styleId="BodyTextChar">
    <w:name w:val="Body Text Char"/>
    <w:link w:val="BodyText"/>
    <w:uiPriority w:val="99"/>
    <w:semiHidden/>
    <w:rPr>
      <w:rFonts w:ascii="Maiandra GD" w:hAnsi="Maiandra GD" w:cs="Maiandra GD"/>
      <w:sz w:val="24"/>
      <w:szCs w:val="24"/>
    </w:rPr>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link w:val="Header"/>
    <w:uiPriority w:val="99"/>
    <w:rPr>
      <w:rFonts w:ascii="Maiandra GD" w:hAnsi="Maiandra GD" w:cs="Maiandra GD"/>
      <w:sz w:val="24"/>
      <w:szCs w:val="24"/>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link w:val="Footer"/>
    <w:uiPriority w:val="99"/>
    <w:rPr>
      <w:rFonts w:ascii="Maiandra GD" w:hAnsi="Maiandra GD" w:cs="Maiandra GD"/>
      <w:sz w:val="24"/>
      <w:szCs w:val="24"/>
    </w:rPr>
  </w:style>
  <w:style w:type="character" w:styleId="PageNumber">
    <w:name w:val="page number"/>
    <w:basedOn w:val="DefaultParagraphFont"/>
    <w:uiPriority w:val="99"/>
  </w:style>
  <w:style w:type="paragraph" w:styleId="BalloonText">
    <w:name w:val="Balloon Text"/>
    <w:basedOn w:val="Normal"/>
    <w:link w:val="BalloonTextChar"/>
    <w:uiPriority w:val="99"/>
    <w:semiHidden/>
    <w:unhideWhenUsed/>
    <w:rsid w:val="00265FBE"/>
    <w:rPr>
      <w:rFonts w:ascii="Tahoma" w:hAnsi="Tahoma" w:cs="Times New Roman"/>
      <w:sz w:val="16"/>
      <w:szCs w:val="16"/>
    </w:rPr>
  </w:style>
  <w:style w:type="character" w:customStyle="1" w:styleId="BalloonTextChar">
    <w:name w:val="Balloon Text Char"/>
    <w:link w:val="BalloonText"/>
    <w:uiPriority w:val="99"/>
    <w:semiHidden/>
    <w:rsid w:val="00265FBE"/>
    <w:rPr>
      <w:rFonts w:ascii="Tahoma" w:hAnsi="Tahoma" w:cs="Tahoma"/>
      <w:sz w:val="16"/>
      <w:szCs w:val="16"/>
    </w:rPr>
  </w:style>
  <w:style w:type="paragraph" w:styleId="ListParagraph">
    <w:name w:val="List Paragraph"/>
    <w:basedOn w:val="Normal"/>
    <w:uiPriority w:val="34"/>
    <w:qFormat/>
    <w:rsid w:val="0071490D"/>
    <w:pPr>
      <w:autoSpaceDE/>
      <w:autoSpaceDN/>
      <w:spacing w:after="200" w:line="276" w:lineRule="auto"/>
      <w:ind w:left="720"/>
      <w:contextualSpacing/>
    </w:pPr>
    <w:rPr>
      <w:rFonts w:ascii="Calibri" w:eastAsia="Calibri" w:hAnsi="Calibri" w:cs="Times New Roman"/>
      <w:sz w:val="22"/>
      <w:szCs w:val="22"/>
    </w:rPr>
  </w:style>
  <w:style w:type="character" w:styleId="FollowedHyperlink">
    <w:name w:val="FollowedHyperlink"/>
    <w:uiPriority w:val="99"/>
    <w:semiHidden/>
    <w:unhideWhenUsed/>
    <w:rsid w:val="007C50A3"/>
    <w:rPr>
      <w:color w:val="800080"/>
      <w:u w:val="single"/>
    </w:rPr>
  </w:style>
  <w:style w:type="table" w:styleId="TableGrid">
    <w:name w:val="Table Grid"/>
    <w:basedOn w:val="TableNormal"/>
    <w:uiPriority w:val="39"/>
    <w:rsid w:val="0006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7215E7"/>
    <w:pPr>
      <w:keepLines/>
      <w:autoSpaceDE/>
      <w:autoSpaceDN/>
      <w:spacing w:before="480" w:line="276" w:lineRule="auto"/>
    </w:pPr>
    <w:rPr>
      <w:rFonts w:ascii="Cambria" w:eastAsia="MS Gothic" w:hAnsi="Cambria" w:cs="Times New Roman"/>
      <w:color w:val="365F91"/>
      <w:szCs w:val="28"/>
      <w:lang w:eastAsia="ja-JP"/>
    </w:rPr>
  </w:style>
  <w:style w:type="paragraph" w:styleId="TOC1">
    <w:name w:val="toc 1"/>
    <w:basedOn w:val="Normal"/>
    <w:next w:val="Normal"/>
    <w:autoRedefine/>
    <w:uiPriority w:val="39"/>
    <w:unhideWhenUsed/>
    <w:rsid w:val="00090A86"/>
    <w:pPr>
      <w:tabs>
        <w:tab w:val="right" w:leader="dot" w:pos="9350"/>
      </w:tabs>
      <w:spacing w:line="276" w:lineRule="auto"/>
    </w:pPr>
    <w:rPr>
      <w:rFonts w:ascii="Tahoma" w:hAnsi="Tahoma"/>
    </w:rPr>
  </w:style>
  <w:style w:type="paragraph" w:styleId="TOC2">
    <w:name w:val="toc 2"/>
    <w:basedOn w:val="Normal"/>
    <w:next w:val="Normal"/>
    <w:autoRedefine/>
    <w:uiPriority w:val="39"/>
    <w:unhideWhenUsed/>
    <w:rsid w:val="0058711E"/>
    <w:pPr>
      <w:tabs>
        <w:tab w:val="right" w:leader="dot" w:pos="9350"/>
      </w:tabs>
      <w:spacing w:line="360" w:lineRule="auto"/>
      <w:ind w:left="450"/>
    </w:pPr>
  </w:style>
  <w:style w:type="paragraph" w:styleId="TOC3">
    <w:name w:val="toc 3"/>
    <w:basedOn w:val="Normal"/>
    <w:next w:val="Normal"/>
    <w:autoRedefine/>
    <w:uiPriority w:val="39"/>
    <w:unhideWhenUsed/>
    <w:rsid w:val="007215E7"/>
    <w:pPr>
      <w:ind w:left="480"/>
    </w:pPr>
  </w:style>
  <w:style w:type="character" w:customStyle="1" w:styleId="Heading1Char1">
    <w:name w:val="Heading 1 Char1"/>
    <w:link w:val="Heading1"/>
    <w:uiPriority w:val="99"/>
    <w:rsid w:val="007215E7"/>
    <w:rPr>
      <w:rFonts w:ascii="Tahoma" w:eastAsia="Times New Roman" w:hAnsi="Tahoma" w:cs="Times New Roman"/>
      <w:b/>
      <w:bCs/>
      <w:color w:val="003468"/>
      <w:kern w:val="32"/>
      <w:sz w:val="32"/>
      <w:szCs w:val="32"/>
    </w:rPr>
  </w:style>
  <w:style w:type="character" w:customStyle="1" w:styleId="Heading2Char1">
    <w:name w:val="Heading 2 Char1"/>
    <w:uiPriority w:val="99"/>
    <w:rsid w:val="007215E7"/>
    <w:rPr>
      <w:rFonts w:ascii="Tahoma" w:eastAsia="Times New Roman" w:hAnsi="Tahoma" w:cs="Times New Roman"/>
      <w:b/>
      <w:bCs/>
      <w:iCs/>
      <w:sz w:val="28"/>
      <w:szCs w:val="28"/>
    </w:rPr>
  </w:style>
  <w:style w:type="character" w:customStyle="1" w:styleId="Heading3Char1">
    <w:name w:val="Heading 3 Char1"/>
    <w:link w:val="Heading3"/>
    <w:uiPriority w:val="99"/>
    <w:rsid w:val="002B7953"/>
    <w:rPr>
      <w:rFonts w:ascii="Tahoma" w:hAnsi="Tahoma"/>
      <w:b/>
      <w:bCs/>
      <w:sz w:val="22"/>
      <w:szCs w:val="26"/>
      <w:u w:val="single"/>
    </w:rPr>
  </w:style>
  <w:style w:type="paragraph" w:styleId="Subtitle">
    <w:name w:val="Subtitle"/>
    <w:basedOn w:val="Normal"/>
    <w:next w:val="Normal"/>
    <w:link w:val="SubtitleChar"/>
    <w:uiPriority w:val="11"/>
    <w:rsid w:val="002B7953"/>
    <w:pPr>
      <w:spacing w:after="60"/>
      <w:jc w:val="center"/>
      <w:outlineLvl w:val="1"/>
    </w:pPr>
    <w:rPr>
      <w:rFonts w:ascii="Cambria" w:hAnsi="Cambria" w:cs="Times New Roman"/>
    </w:rPr>
  </w:style>
  <w:style w:type="character" w:customStyle="1" w:styleId="SubtitleChar">
    <w:name w:val="Subtitle Char"/>
    <w:link w:val="Subtitle"/>
    <w:uiPriority w:val="11"/>
    <w:rsid w:val="002B7953"/>
    <w:rPr>
      <w:rFonts w:ascii="Cambria" w:eastAsia="Times New Roman" w:hAnsi="Cambria" w:cs="Times New Roman"/>
      <w:sz w:val="24"/>
      <w:szCs w:val="24"/>
    </w:rPr>
  </w:style>
  <w:style w:type="character" w:customStyle="1" w:styleId="Heading2Char2">
    <w:name w:val="Heading 2 Char2"/>
    <w:link w:val="Heading2"/>
    <w:uiPriority w:val="99"/>
    <w:rsid w:val="002B7953"/>
    <w:rPr>
      <w:rFonts w:ascii="Tahoma" w:hAnsi="Tahoma"/>
      <w:b/>
      <w:bCs/>
      <w:iCs/>
      <w:sz w:val="28"/>
      <w:szCs w:val="28"/>
    </w:rPr>
  </w:style>
  <w:style w:type="character" w:styleId="CommentReference">
    <w:name w:val="annotation reference"/>
    <w:uiPriority w:val="99"/>
    <w:semiHidden/>
    <w:unhideWhenUsed/>
    <w:rsid w:val="00B92594"/>
    <w:rPr>
      <w:sz w:val="16"/>
      <w:szCs w:val="16"/>
    </w:rPr>
  </w:style>
  <w:style w:type="paragraph" w:styleId="CommentText">
    <w:name w:val="annotation text"/>
    <w:basedOn w:val="Normal"/>
    <w:link w:val="CommentTextChar"/>
    <w:uiPriority w:val="99"/>
    <w:semiHidden/>
    <w:unhideWhenUsed/>
    <w:rsid w:val="00B92594"/>
    <w:rPr>
      <w:sz w:val="20"/>
      <w:szCs w:val="20"/>
    </w:rPr>
  </w:style>
  <w:style w:type="character" w:customStyle="1" w:styleId="CommentTextChar">
    <w:name w:val="Comment Text Char"/>
    <w:link w:val="CommentText"/>
    <w:uiPriority w:val="99"/>
    <w:semiHidden/>
    <w:rsid w:val="00B92594"/>
    <w:rPr>
      <w:rFonts w:ascii="Maiandra GD" w:hAnsi="Maiandra GD" w:cs="Maiandra GD"/>
    </w:rPr>
  </w:style>
  <w:style w:type="paragraph" w:styleId="CommentSubject">
    <w:name w:val="annotation subject"/>
    <w:basedOn w:val="CommentText"/>
    <w:next w:val="CommentText"/>
    <w:link w:val="CommentSubjectChar"/>
    <w:uiPriority w:val="99"/>
    <w:semiHidden/>
    <w:unhideWhenUsed/>
    <w:rsid w:val="00B92594"/>
    <w:rPr>
      <w:b/>
      <w:bCs/>
    </w:rPr>
  </w:style>
  <w:style w:type="character" w:customStyle="1" w:styleId="CommentSubjectChar">
    <w:name w:val="Comment Subject Char"/>
    <w:link w:val="CommentSubject"/>
    <w:uiPriority w:val="99"/>
    <w:semiHidden/>
    <w:rsid w:val="00B92594"/>
    <w:rPr>
      <w:rFonts w:ascii="Maiandra GD" w:hAnsi="Maiandra GD" w:cs="Maiandra GD"/>
      <w:b/>
      <w:bCs/>
    </w:rPr>
  </w:style>
  <w:style w:type="paragraph" w:styleId="Revision">
    <w:name w:val="Revision"/>
    <w:hidden/>
    <w:uiPriority w:val="99"/>
    <w:semiHidden/>
    <w:rsid w:val="00E22EF9"/>
    <w:rPr>
      <w:rFonts w:ascii="Maiandra GD" w:hAnsi="Maiandra GD" w:cs="Maiandra GD"/>
      <w:sz w:val="24"/>
      <w:szCs w:val="24"/>
      <w:lang w:val="en-US" w:eastAsia="en-US"/>
    </w:rPr>
  </w:style>
  <w:style w:type="table" w:styleId="ListTable7Colorful-Accent5">
    <w:name w:val="List Table 7 Colorful Accent 5"/>
    <w:basedOn w:val="TableNormal"/>
    <w:uiPriority w:val="52"/>
    <w:rsid w:val="00881C21"/>
    <w:rPr>
      <w:rFonts w:eastAsia="Calibri"/>
      <w:color w:val="2F5496"/>
      <w:sz w:val="22"/>
      <w:szCs w:val="22"/>
      <w:lang w:val="en-US"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4472C4"/>
        </w:tcBorders>
        <w:shd w:val="clear" w:color="auto" w:fill="FFFFFF"/>
      </w:tcPr>
    </w:tblStylePr>
    <w:tblStylePr w:type="lastRow">
      <w:rPr>
        <w:rFonts w:ascii="DengXian" w:eastAsia="Times New Roman" w:hAnsi="DengXian" w:cs="Times New Roman"/>
        <w:i/>
        <w:iCs/>
        <w:sz w:val="26"/>
      </w:rPr>
      <w:tblPr/>
      <w:tcPr>
        <w:tcBorders>
          <w:top w:val="single" w:sz="4" w:space="0" w:color="4472C4"/>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4472C4"/>
        </w:tcBorders>
        <w:shd w:val="clear" w:color="auto" w:fill="FFFFFF"/>
      </w:tcPr>
    </w:tblStylePr>
    <w:tblStylePr w:type="lastCol">
      <w:rPr>
        <w:rFonts w:ascii="DengXian" w:eastAsia="Times New Roman" w:hAnsi="DengXian"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DefaultParagraphFont"/>
    <w:uiPriority w:val="99"/>
    <w:semiHidden/>
    <w:unhideWhenUsed/>
    <w:rsid w:val="00BC7BD1"/>
    <w:rPr>
      <w:color w:val="808080"/>
      <w:shd w:val="clear" w:color="auto" w:fill="E6E6E6"/>
    </w:rPr>
  </w:style>
  <w:style w:type="paragraph" w:customStyle="1" w:styleId="MyNormal">
    <w:name w:val="MyNormal"/>
    <w:rsid w:val="00693840"/>
    <w:pPr>
      <w:spacing w:before="120" w:after="120"/>
    </w:pPr>
    <w:rPr>
      <w:rFonts w:ascii="Times New Roman" w:hAnsi="Times New Roman"/>
      <w:bCs/>
      <w:iC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7120">
      <w:bodyDiv w:val="1"/>
      <w:marLeft w:val="0"/>
      <w:marRight w:val="0"/>
      <w:marTop w:val="0"/>
      <w:marBottom w:val="0"/>
      <w:divBdr>
        <w:top w:val="none" w:sz="0" w:space="0" w:color="auto"/>
        <w:left w:val="none" w:sz="0" w:space="0" w:color="auto"/>
        <w:bottom w:val="none" w:sz="0" w:space="0" w:color="auto"/>
        <w:right w:val="none" w:sz="0" w:space="0" w:color="auto"/>
      </w:divBdr>
    </w:div>
    <w:div w:id="14500799">
      <w:bodyDiv w:val="1"/>
      <w:marLeft w:val="0"/>
      <w:marRight w:val="0"/>
      <w:marTop w:val="0"/>
      <w:marBottom w:val="0"/>
      <w:divBdr>
        <w:top w:val="none" w:sz="0" w:space="0" w:color="auto"/>
        <w:left w:val="none" w:sz="0" w:space="0" w:color="auto"/>
        <w:bottom w:val="none" w:sz="0" w:space="0" w:color="auto"/>
        <w:right w:val="none" w:sz="0" w:space="0" w:color="auto"/>
      </w:divBdr>
    </w:div>
    <w:div w:id="135999531">
      <w:bodyDiv w:val="1"/>
      <w:marLeft w:val="0"/>
      <w:marRight w:val="0"/>
      <w:marTop w:val="0"/>
      <w:marBottom w:val="0"/>
      <w:divBdr>
        <w:top w:val="none" w:sz="0" w:space="0" w:color="auto"/>
        <w:left w:val="none" w:sz="0" w:space="0" w:color="auto"/>
        <w:bottom w:val="none" w:sz="0" w:space="0" w:color="auto"/>
        <w:right w:val="none" w:sz="0" w:space="0" w:color="auto"/>
      </w:divBdr>
    </w:div>
    <w:div w:id="557984697">
      <w:bodyDiv w:val="1"/>
      <w:marLeft w:val="0"/>
      <w:marRight w:val="0"/>
      <w:marTop w:val="0"/>
      <w:marBottom w:val="0"/>
      <w:divBdr>
        <w:top w:val="none" w:sz="0" w:space="0" w:color="auto"/>
        <w:left w:val="none" w:sz="0" w:space="0" w:color="auto"/>
        <w:bottom w:val="none" w:sz="0" w:space="0" w:color="auto"/>
        <w:right w:val="none" w:sz="0" w:space="0" w:color="auto"/>
      </w:divBdr>
    </w:div>
    <w:div w:id="624240982">
      <w:bodyDiv w:val="1"/>
      <w:marLeft w:val="0"/>
      <w:marRight w:val="0"/>
      <w:marTop w:val="0"/>
      <w:marBottom w:val="0"/>
      <w:divBdr>
        <w:top w:val="none" w:sz="0" w:space="0" w:color="auto"/>
        <w:left w:val="none" w:sz="0" w:space="0" w:color="auto"/>
        <w:bottom w:val="none" w:sz="0" w:space="0" w:color="auto"/>
        <w:right w:val="none" w:sz="0" w:space="0" w:color="auto"/>
      </w:divBdr>
    </w:div>
    <w:div w:id="899484561">
      <w:bodyDiv w:val="1"/>
      <w:marLeft w:val="0"/>
      <w:marRight w:val="0"/>
      <w:marTop w:val="0"/>
      <w:marBottom w:val="0"/>
      <w:divBdr>
        <w:top w:val="none" w:sz="0" w:space="0" w:color="auto"/>
        <w:left w:val="none" w:sz="0" w:space="0" w:color="auto"/>
        <w:bottom w:val="none" w:sz="0" w:space="0" w:color="auto"/>
        <w:right w:val="none" w:sz="0" w:space="0" w:color="auto"/>
      </w:divBdr>
    </w:div>
    <w:div w:id="1155143012">
      <w:bodyDiv w:val="1"/>
      <w:marLeft w:val="0"/>
      <w:marRight w:val="0"/>
      <w:marTop w:val="0"/>
      <w:marBottom w:val="0"/>
      <w:divBdr>
        <w:top w:val="none" w:sz="0" w:space="0" w:color="auto"/>
        <w:left w:val="none" w:sz="0" w:space="0" w:color="auto"/>
        <w:bottom w:val="none" w:sz="0" w:space="0" w:color="auto"/>
        <w:right w:val="none" w:sz="0" w:space="0" w:color="auto"/>
      </w:divBdr>
    </w:div>
    <w:div w:id="1164124405">
      <w:bodyDiv w:val="1"/>
      <w:marLeft w:val="0"/>
      <w:marRight w:val="0"/>
      <w:marTop w:val="0"/>
      <w:marBottom w:val="0"/>
      <w:divBdr>
        <w:top w:val="none" w:sz="0" w:space="0" w:color="auto"/>
        <w:left w:val="none" w:sz="0" w:space="0" w:color="auto"/>
        <w:bottom w:val="none" w:sz="0" w:space="0" w:color="auto"/>
        <w:right w:val="none" w:sz="0" w:space="0" w:color="auto"/>
      </w:divBdr>
    </w:div>
    <w:div w:id="1369525460">
      <w:bodyDiv w:val="1"/>
      <w:marLeft w:val="0"/>
      <w:marRight w:val="0"/>
      <w:marTop w:val="0"/>
      <w:marBottom w:val="0"/>
      <w:divBdr>
        <w:top w:val="none" w:sz="0" w:space="0" w:color="auto"/>
        <w:left w:val="none" w:sz="0" w:space="0" w:color="auto"/>
        <w:bottom w:val="none" w:sz="0" w:space="0" w:color="auto"/>
        <w:right w:val="none" w:sz="0" w:space="0" w:color="auto"/>
      </w:divBdr>
    </w:div>
    <w:div w:id="1456486500">
      <w:bodyDiv w:val="1"/>
      <w:marLeft w:val="0"/>
      <w:marRight w:val="0"/>
      <w:marTop w:val="0"/>
      <w:marBottom w:val="0"/>
      <w:divBdr>
        <w:top w:val="none" w:sz="0" w:space="0" w:color="auto"/>
        <w:left w:val="none" w:sz="0" w:space="0" w:color="auto"/>
        <w:bottom w:val="none" w:sz="0" w:space="0" w:color="auto"/>
        <w:right w:val="none" w:sz="0" w:space="0" w:color="auto"/>
      </w:divBdr>
    </w:div>
    <w:div w:id="179512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emergency.ok.ubc.ca" TargetMode="External"/><Relationship Id="rId39" Type="http://schemas.openxmlformats.org/officeDocument/2006/relationships/hyperlink" Target="http://www.apparmor.com/clients/ubc.ca/"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yperlink" Target="http://emergency.ok.ubc.ca/ubcalert.html"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hyperlink" Target="mailto:hse.ok@ubc.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cohs.ca" TargetMode="Externa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yperlink" Target="mailto:drc.questions@ubc.c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7.xml"/><Relationship Id="rId10" Type="http://schemas.openxmlformats.org/officeDocument/2006/relationships/hyperlink" Target="https://hse.ok.ubc.ca/" TargetMode="External"/><Relationship Id="rId19" Type="http://schemas.openxmlformats.org/officeDocument/2006/relationships/hyperlink" Target="mailto:riskmanagement.ok@ubc.ca"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emergency.ok.ubc.ca/ubcalert.html" TargetMode="External"/><Relationship Id="rId27" Type="http://schemas.openxmlformats.org/officeDocument/2006/relationships/header" Target="header11.xm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B5055-9906-4A86-9EB7-55D1E35D8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16354</Words>
  <Characters>93222</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(Basic Template)</vt:lpstr>
    </vt:vector>
  </TitlesOfParts>
  <Company>UBC</Company>
  <LinksUpToDate>false</LinksUpToDate>
  <CharactersWithSpaces>109358</CharactersWithSpaces>
  <SharedDoc>false</SharedDoc>
  <HLinks>
    <vt:vector size="168" baseType="variant">
      <vt:variant>
        <vt:i4>7405693</vt:i4>
      </vt:variant>
      <vt:variant>
        <vt:i4>169</vt:i4>
      </vt:variant>
      <vt:variant>
        <vt:i4>0</vt:i4>
      </vt:variant>
      <vt:variant>
        <vt:i4>5</vt:i4>
      </vt:variant>
      <vt:variant>
        <vt:lpwstr>http://www.ubc.ca/</vt:lpwstr>
      </vt:variant>
      <vt:variant>
        <vt:lpwstr/>
      </vt:variant>
      <vt:variant>
        <vt:i4>7405693</vt:i4>
      </vt:variant>
      <vt:variant>
        <vt:i4>166</vt:i4>
      </vt:variant>
      <vt:variant>
        <vt:i4>0</vt:i4>
      </vt:variant>
      <vt:variant>
        <vt:i4>5</vt:i4>
      </vt:variant>
      <vt:variant>
        <vt:lpwstr>http://www.ubc.ca/</vt:lpwstr>
      </vt:variant>
      <vt:variant>
        <vt:lpwstr/>
      </vt:variant>
      <vt:variant>
        <vt:i4>1572884</vt:i4>
      </vt:variant>
      <vt:variant>
        <vt:i4>163</vt:i4>
      </vt:variant>
      <vt:variant>
        <vt:i4>0</vt:i4>
      </vt:variant>
      <vt:variant>
        <vt:i4>5</vt:i4>
      </vt:variant>
      <vt:variant>
        <vt:lpwstr>http://www.ccohs.ca/</vt:lpwstr>
      </vt:variant>
      <vt:variant>
        <vt:lpwstr/>
      </vt:variant>
      <vt:variant>
        <vt:i4>7405693</vt:i4>
      </vt:variant>
      <vt:variant>
        <vt:i4>160</vt:i4>
      </vt:variant>
      <vt:variant>
        <vt:i4>0</vt:i4>
      </vt:variant>
      <vt:variant>
        <vt:i4>5</vt:i4>
      </vt:variant>
      <vt:variant>
        <vt:lpwstr>http://www.ubc.ca/</vt:lpwstr>
      </vt:variant>
      <vt:variant>
        <vt:lpwstr/>
      </vt:variant>
      <vt:variant>
        <vt:i4>7340094</vt:i4>
      </vt:variant>
      <vt:variant>
        <vt:i4>157</vt:i4>
      </vt:variant>
      <vt:variant>
        <vt:i4>0</vt:i4>
      </vt:variant>
      <vt:variant>
        <vt:i4>5</vt:i4>
      </vt:variant>
      <vt:variant>
        <vt:lpwstr>http://www.rms.ubc.ca/</vt:lpwstr>
      </vt:variant>
      <vt:variant>
        <vt:lpwstr/>
      </vt:variant>
      <vt:variant>
        <vt:i4>6684787</vt:i4>
      </vt:variant>
      <vt:variant>
        <vt:i4>154</vt:i4>
      </vt:variant>
      <vt:variant>
        <vt:i4>0</vt:i4>
      </vt:variant>
      <vt:variant>
        <vt:i4>5</vt:i4>
      </vt:variant>
      <vt:variant>
        <vt:lpwstr>http://rms.ubc.ca/training-and-general-education-courses/safety-programs-training/</vt:lpwstr>
      </vt:variant>
      <vt:variant>
        <vt:lpwstr/>
      </vt:variant>
      <vt:variant>
        <vt:i4>1310771</vt:i4>
      </vt:variant>
      <vt:variant>
        <vt:i4>125</vt:i4>
      </vt:variant>
      <vt:variant>
        <vt:i4>0</vt:i4>
      </vt:variant>
      <vt:variant>
        <vt:i4>5</vt:i4>
      </vt:variant>
      <vt:variant>
        <vt:lpwstr/>
      </vt:variant>
      <vt:variant>
        <vt:lpwstr>_Toc485971533</vt:lpwstr>
      </vt:variant>
      <vt:variant>
        <vt:i4>1310771</vt:i4>
      </vt:variant>
      <vt:variant>
        <vt:i4>119</vt:i4>
      </vt:variant>
      <vt:variant>
        <vt:i4>0</vt:i4>
      </vt:variant>
      <vt:variant>
        <vt:i4>5</vt:i4>
      </vt:variant>
      <vt:variant>
        <vt:lpwstr/>
      </vt:variant>
      <vt:variant>
        <vt:lpwstr>_Toc485971532</vt:lpwstr>
      </vt:variant>
      <vt:variant>
        <vt:i4>1310771</vt:i4>
      </vt:variant>
      <vt:variant>
        <vt:i4>113</vt:i4>
      </vt:variant>
      <vt:variant>
        <vt:i4>0</vt:i4>
      </vt:variant>
      <vt:variant>
        <vt:i4>5</vt:i4>
      </vt:variant>
      <vt:variant>
        <vt:lpwstr/>
      </vt:variant>
      <vt:variant>
        <vt:lpwstr>_Toc485971531</vt:lpwstr>
      </vt:variant>
      <vt:variant>
        <vt:i4>1310771</vt:i4>
      </vt:variant>
      <vt:variant>
        <vt:i4>107</vt:i4>
      </vt:variant>
      <vt:variant>
        <vt:i4>0</vt:i4>
      </vt:variant>
      <vt:variant>
        <vt:i4>5</vt:i4>
      </vt:variant>
      <vt:variant>
        <vt:lpwstr/>
      </vt:variant>
      <vt:variant>
        <vt:lpwstr>_Toc485971530</vt:lpwstr>
      </vt:variant>
      <vt:variant>
        <vt:i4>1376307</vt:i4>
      </vt:variant>
      <vt:variant>
        <vt:i4>101</vt:i4>
      </vt:variant>
      <vt:variant>
        <vt:i4>0</vt:i4>
      </vt:variant>
      <vt:variant>
        <vt:i4>5</vt:i4>
      </vt:variant>
      <vt:variant>
        <vt:lpwstr/>
      </vt:variant>
      <vt:variant>
        <vt:lpwstr>_Toc485971529</vt:lpwstr>
      </vt:variant>
      <vt:variant>
        <vt:i4>1376307</vt:i4>
      </vt:variant>
      <vt:variant>
        <vt:i4>95</vt:i4>
      </vt:variant>
      <vt:variant>
        <vt:i4>0</vt:i4>
      </vt:variant>
      <vt:variant>
        <vt:i4>5</vt:i4>
      </vt:variant>
      <vt:variant>
        <vt:lpwstr/>
      </vt:variant>
      <vt:variant>
        <vt:lpwstr>_Toc485971528</vt:lpwstr>
      </vt:variant>
      <vt:variant>
        <vt:i4>1376307</vt:i4>
      </vt:variant>
      <vt:variant>
        <vt:i4>89</vt:i4>
      </vt:variant>
      <vt:variant>
        <vt:i4>0</vt:i4>
      </vt:variant>
      <vt:variant>
        <vt:i4>5</vt:i4>
      </vt:variant>
      <vt:variant>
        <vt:lpwstr/>
      </vt:variant>
      <vt:variant>
        <vt:lpwstr>_Toc485971527</vt:lpwstr>
      </vt:variant>
      <vt:variant>
        <vt:i4>1376307</vt:i4>
      </vt:variant>
      <vt:variant>
        <vt:i4>83</vt:i4>
      </vt:variant>
      <vt:variant>
        <vt:i4>0</vt:i4>
      </vt:variant>
      <vt:variant>
        <vt:i4>5</vt:i4>
      </vt:variant>
      <vt:variant>
        <vt:lpwstr/>
      </vt:variant>
      <vt:variant>
        <vt:lpwstr>_Toc485971526</vt:lpwstr>
      </vt:variant>
      <vt:variant>
        <vt:i4>1376307</vt:i4>
      </vt:variant>
      <vt:variant>
        <vt:i4>77</vt:i4>
      </vt:variant>
      <vt:variant>
        <vt:i4>0</vt:i4>
      </vt:variant>
      <vt:variant>
        <vt:i4>5</vt:i4>
      </vt:variant>
      <vt:variant>
        <vt:lpwstr/>
      </vt:variant>
      <vt:variant>
        <vt:lpwstr>_Toc485971525</vt:lpwstr>
      </vt:variant>
      <vt:variant>
        <vt:i4>1376307</vt:i4>
      </vt:variant>
      <vt:variant>
        <vt:i4>71</vt:i4>
      </vt:variant>
      <vt:variant>
        <vt:i4>0</vt:i4>
      </vt:variant>
      <vt:variant>
        <vt:i4>5</vt:i4>
      </vt:variant>
      <vt:variant>
        <vt:lpwstr/>
      </vt:variant>
      <vt:variant>
        <vt:lpwstr>_Toc485971524</vt:lpwstr>
      </vt:variant>
      <vt:variant>
        <vt:i4>1376307</vt:i4>
      </vt:variant>
      <vt:variant>
        <vt:i4>65</vt:i4>
      </vt:variant>
      <vt:variant>
        <vt:i4>0</vt:i4>
      </vt:variant>
      <vt:variant>
        <vt:i4>5</vt:i4>
      </vt:variant>
      <vt:variant>
        <vt:lpwstr/>
      </vt:variant>
      <vt:variant>
        <vt:lpwstr>_Toc485971523</vt:lpwstr>
      </vt:variant>
      <vt:variant>
        <vt:i4>1376307</vt:i4>
      </vt:variant>
      <vt:variant>
        <vt:i4>59</vt:i4>
      </vt:variant>
      <vt:variant>
        <vt:i4>0</vt:i4>
      </vt:variant>
      <vt:variant>
        <vt:i4>5</vt:i4>
      </vt:variant>
      <vt:variant>
        <vt:lpwstr/>
      </vt:variant>
      <vt:variant>
        <vt:lpwstr>_Toc485971522</vt:lpwstr>
      </vt:variant>
      <vt:variant>
        <vt:i4>1376307</vt:i4>
      </vt:variant>
      <vt:variant>
        <vt:i4>53</vt:i4>
      </vt:variant>
      <vt:variant>
        <vt:i4>0</vt:i4>
      </vt:variant>
      <vt:variant>
        <vt:i4>5</vt:i4>
      </vt:variant>
      <vt:variant>
        <vt:lpwstr/>
      </vt:variant>
      <vt:variant>
        <vt:lpwstr>_Toc485971521</vt:lpwstr>
      </vt:variant>
      <vt:variant>
        <vt:i4>1376307</vt:i4>
      </vt:variant>
      <vt:variant>
        <vt:i4>47</vt:i4>
      </vt:variant>
      <vt:variant>
        <vt:i4>0</vt:i4>
      </vt:variant>
      <vt:variant>
        <vt:i4>5</vt:i4>
      </vt:variant>
      <vt:variant>
        <vt:lpwstr/>
      </vt:variant>
      <vt:variant>
        <vt:lpwstr>_Toc485971520</vt:lpwstr>
      </vt:variant>
      <vt:variant>
        <vt:i4>1441843</vt:i4>
      </vt:variant>
      <vt:variant>
        <vt:i4>41</vt:i4>
      </vt:variant>
      <vt:variant>
        <vt:i4>0</vt:i4>
      </vt:variant>
      <vt:variant>
        <vt:i4>5</vt:i4>
      </vt:variant>
      <vt:variant>
        <vt:lpwstr/>
      </vt:variant>
      <vt:variant>
        <vt:lpwstr>_Toc485971519</vt:lpwstr>
      </vt:variant>
      <vt:variant>
        <vt:i4>1441843</vt:i4>
      </vt:variant>
      <vt:variant>
        <vt:i4>35</vt:i4>
      </vt:variant>
      <vt:variant>
        <vt:i4>0</vt:i4>
      </vt:variant>
      <vt:variant>
        <vt:i4>5</vt:i4>
      </vt:variant>
      <vt:variant>
        <vt:lpwstr/>
      </vt:variant>
      <vt:variant>
        <vt:lpwstr>_Toc485971518</vt:lpwstr>
      </vt:variant>
      <vt:variant>
        <vt:i4>1441843</vt:i4>
      </vt:variant>
      <vt:variant>
        <vt:i4>29</vt:i4>
      </vt:variant>
      <vt:variant>
        <vt:i4>0</vt:i4>
      </vt:variant>
      <vt:variant>
        <vt:i4>5</vt:i4>
      </vt:variant>
      <vt:variant>
        <vt:lpwstr/>
      </vt:variant>
      <vt:variant>
        <vt:lpwstr>_Toc485971517</vt:lpwstr>
      </vt:variant>
      <vt:variant>
        <vt:i4>1441843</vt:i4>
      </vt:variant>
      <vt:variant>
        <vt:i4>23</vt:i4>
      </vt:variant>
      <vt:variant>
        <vt:i4>0</vt:i4>
      </vt:variant>
      <vt:variant>
        <vt:i4>5</vt:i4>
      </vt:variant>
      <vt:variant>
        <vt:lpwstr/>
      </vt:variant>
      <vt:variant>
        <vt:lpwstr>_Toc485971516</vt:lpwstr>
      </vt:variant>
      <vt:variant>
        <vt:i4>1441843</vt:i4>
      </vt:variant>
      <vt:variant>
        <vt:i4>17</vt:i4>
      </vt:variant>
      <vt:variant>
        <vt:i4>0</vt:i4>
      </vt:variant>
      <vt:variant>
        <vt:i4>5</vt:i4>
      </vt:variant>
      <vt:variant>
        <vt:lpwstr/>
      </vt:variant>
      <vt:variant>
        <vt:lpwstr>_Toc485971515</vt:lpwstr>
      </vt:variant>
      <vt:variant>
        <vt:i4>1441843</vt:i4>
      </vt:variant>
      <vt:variant>
        <vt:i4>11</vt:i4>
      </vt:variant>
      <vt:variant>
        <vt:i4>0</vt:i4>
      </vt:variant>
      <vt:variant>
        <vt:i4>5</vt:i4>
      </vt:variant>
      <vt:variant>
        <vt:lpwstr/>
      </vt:variant>
      <vt:variant>
        <vt:lpwstr>_Toc485971514</vt:lpwstr>
      </vt:variant>
      <vt:variant>
        <vt:i4>1441843</vt:i4>
      </vt:variant>
      <vt:variant>
        <vt:i4>5</vt:i4>
      </vt:variant>
      <vt:variant>
        <vt:i4>0</vt:i4>
      </vt:variant>
      <vt:variant>
        <vt:i4>5</vt:i4>
      </vt:variant>
      <vt:variant>
        <vt:lpwstr/>
      </vt:variant>
      <vt:variant>
        <vt:lpwstr>_Toc485971513</vt:lpwstr>
      </vt:variant>
      <vt:variant>
        <vt:i4>7340094</vt:i4>
      </vt:variant>
      <vt:variant>
        <vt:i4>0</vt:i4>
      </vt:variant>
      <vt:variant>
        <vt:i4>0</vt:i4>
      </vt:variant>
      <vt:variant>
        <vt:i4>5</vt:i4>
      </vt:variant>
      <vt:variant>
        <vt:lpwstr>http://www.rms.ubc.ca/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dc:title>
  <dc:subject/>
  <dc:creator>Calvin Cheung</dc:creator>
  <cp:keywords/>
  <dc:description/>
  <cp:lastModifiedBy>jasmcle</cp:lastModifiedBy>
  <cp:revision>2</cp:revision>
  <cp:lastPrinted>2019-12-19T16:27:00Z</cp:lastPrinted>
  <dcterms:created xsi:type="dcterms:W3CDTF">2020-10-29T16:42:00Z</dcterms:created>
  <dcterms:modified xsi:type="dcterms:W3CDTF">2020-10-29T16:42:00Z</dcterms:modified>
</cp:coreProperties>
</file>